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C63D4A">
        <w:rPr>
          <w:rFonts w:ascii="Calibri" w:eastAsia="Times New Roman" w:hAnsi="Calibri" w:cs="Calibri"/>
          <w:b/>
          <w:sz w:val="44"/>
          <w:szCs w:val="44"/>
        </w:rPr>
        <w:t>2</w:t>
      </w:r>
      <w:r w:rsidR="00F7792A">
        <w:rPr>
          <w:rFonts w:ascii="Calibri" w:eastAsia="Times New Roman" w:hAnsi="Calibri" w:cs="Calibri"/>
          <w:b/>
          <w:sz w:val="44"/>
          <w:szCs w:val="44"/>
        </w:rPr>
        <w:t>1</w:t>
      </w:r>
      <w:r>
        <w:rPr>
          <w:rFonts w:ascii="Calibri" w:eastAsia="Times New Roman" w:hAnsi="Calibri" w:cs="Calibri"/>
          <w:b/>
          <w:sz w:val="44"/>
          <w:szCs w:val="44"/>
        </w:rPr>
        <w:t xml:space="preserve"> del </w:t>
      </w:r>
      <w:r w:rsidR="00C63D4A">
        <w:rPr>
          <w:rFonts w:ascii="Calibri" w:eastAsia="Times New Roman" w:hAnsi="Calibri" w:cs="Calibri"/>
          <w:b/>
          <w:sz w:val="44"/>
          <w:szCs w:val="44"/>
        </w:rPr>
        <w:t>2</w:t>
      </w:r>
      <w:r w:rsidR="00F7792A">
        <w:rPr>
          <w:rFonts w:ascii="Calibri" w:eastAsia="Times New Roman" w:hAnsi="Calibri" w:cs="Calibri"/>
          <w:b/>
          <w:sz w:val="44"/>
          <w:szCs w:val="44"/>
        </w:rPr>
        <w:t>9</w:t>
      </w:r>
      <w:r w:rsidR="0034548B" w:rsidRPr="0034548B">
        <w:rPr>
          <w:rFonts w:ascii="Calibri" w:eastAsia="Times New Roman" w:hAnsi="Calibri" w:cs="Calibri"/>
          <w:b/>
          <w:sz w:val="44"/>
          <w:szCs w:val="44"/>
        </w:rPr>
        <w:t xml:space="preserve"> </w:t>
      </w:r>
      <w:r w:rsidR="00A24A4A">
        <w:rPr>
          <w:rFonts w:ascii="Calibri" w:eastAsia="Times New Roman" w:hAnsi="Calibri" w:cs="Calibri"/>
          <w:b/>
          <w:sz w:val="44"/>
          <w:szCs w:val="44"/>
        </w:rPr>
        <w:t>NOVEMBRE</w:t>
      </w:r>
      <w:r w:rsidR="0034548B" w:rsidRPr="0034548B">
        <w:rPr>
          <w:rFonts w:ascii="Calibri" w:eastAsia="Times New Roman" w:hAnsi="Calibri" w:cs="Calibri"/>
          <w:b/>
          <w:sz w:val="44"/>
          <w:szCs w:val="44"/>
        </w:rPr>
        <w:t xml:space="preserve"> 2018</w:t>
      </w:r>
    </w:p>
    <w:p w:rsidR="00F55053" w:rsidRDefault="00F55053" w:rsidP="00F55053">
      <w:pPr>
        <w:spacing w:after="240" w:line="276" w:lineRule="auto"/>
        <w:jc w:val="center"/>
        <w:rPr>
          <w:rFonts w:ascii="Calibri" w:hAnsi="Calibri" w:cs="Calibri"/>
          <w:b/>
          <w:sz w:val="40"/>
          <w:szCs w:val="40"/>
          <w:highlight w:val="yellow"/>
        </w:rPr>
      </w:pPr>
      <w:bookmarkStart w:id="0" w:name="INDICE"/>
    </w:p>
    <w:p w:rsidR="00F55053" w:rsidRDefault="00F55053" w:rsidP="00F55053">
      <w:pPr>
        <w:spacing w:after="240" w:line="276" w:lineRule="auto"/>
        <w:jc w:val="center"/>
        <w:rPr>
          <w:rFonts w:ascii="Calibri" w:eastAsia="Times New Roman" w:hAnsi="Calibri" w:cs="Calibri"/>
          <w:b/>
          <w:kern w:val="0"/>
          <w:sz w:val="40"/>
          <w:szCs w:val="40"/>
          <w:lang w:eastAsia="it-IT" w:bidi="ar-SA"/>
        </w:rPr>
      </w:pPr>
      <w:r>
        <w:rPr>
          <w:rFonts w:ascii="Calibri" w:hAnsi="Calibri" w:cs="Calibri"/>
          <w:b/>
          <w:sz w:val="40"/>
          <w:szCs w:val="40"/>
          <w:highlight w:val="yellow"/>
        </w:rPr>
        <w:t>NUOVA SEDE DEL COMITATO REGIONALE ABRUZZO L.N.D. e DELEGAZIONE PROVINCIALE L’AQUILA</w:t>
      </w:r>
    </w:p>
    <w:p w:rsidR="00F55053" w:rsidRDefault="00F55053" w:rsidP="00F55053">
      <w:pPr>
        <w:spacing w:line="276" w:lineRule="auto"/>
        <w:jc w:val="center"/>
        <w:rPr>
          <w:rFonts w:ascii="Calibri" w:hAnsi="Calibri" w:cs="Calibri"/>
        </w:rPr>
      </w:pPr>
    </w:p>
    <w:p w:rsidR="00F55053" w:rsidRDefault="00F55053" w:rsidP="00F55053">
      <w:pPr>
        <w:spacing w:line="276" w:lineRule="auto"/>
        <w:jc w:val="center"/>
        <w:rPr>
          <w:rFonts w:ascii="Calibri" w:hAnsi="Calibri" w:cs="Calibri"/>
        </w:rPr>
      </w:pPr>
      <w:r>
        <w:rPr>
          <w:rFonts w:ascii="Calibri" w:hAnsi="Calibri" w:cs="Calibri"/>
        </w:rPr>
        <w:t xml:space="preserve">Si rende noto che </w:t>
      </w:r>
      <w:r>
        <w:rPr>
          <w:rFonts w:ascii="Calibri" w:hAnsi="Calibri" w:cs="Calibri"/>
          <w:b/>
          <w:highlight w:val="yellow"/>
        </w:rPr>
        <w:t>da LUNEDI’ 3 DICEMBRE P.V</w:t>
      </w:r>
      <w:r>
        <w:rPr>
          <w:rFonts w:ascii="Calibri" w:hAnsi="Calibri" w:cs="Calibri"/>
          <w:b/>
        </w:rPr>
        <w:t>.</w:t>
      </w:r>
      <w:r>
        <w:rPr>
          <w:rFonts w:ascii="Calibri" w:hAnsi="Calibri" w:cs="Calibri"/>
        </w:rPr>
        <w:t xml:space="preserve"> gli Uffici del Comitato Regionale Abruzzo e della Delegazione Provinciale di L’Aquila </w:t>
      </w:r>
      <w:r>
        <w:rPr>
          <w:rFonts w:ascii="Calibri" w:hAnsi="Calibri" w:cs="Calibri"/>
          <w:b/>
          <w:u w:val="single"/>
        </w:rPr>
        <w:t>si trasferiranno nella NUOVA SEDE</w:t>
      </w:r>
      <w:r>
        <w:rPr>
          <w:rFonts w:ascii="Calibri" w:hAnsi="Calibri" w:cs="Calibri"/>
          <w:u w:val="single"/>
        </w:rPr>
        <w:t xml:space="preserve"> </w:t>
      </w:r>
      <w:r>
        <w:rPr>
          <w:rFonts w:ascii="Calibri" w:hAnsi="Calibri" w:cs="Calibri"/>
          <w:b/>
          <w:u w:val="single"/>
        </w:rPr>
        <w:t>che è dislocata in VIA LANCIANO S.N.C.</w:t>
      </w:r>
      <w:r>
        <w:rPr>
          <w:rFonts w:ascii="Calibri" w:hAnsi="Calibri" w:cs="Calibri"/>
          <w:b/>
        </w:rPr>
        <w:t xml:space="preserve"> </w:t>
      </w:r>
      <w:proofErr w:type="gramStart"/>
      <w:r>
        <w:rPr>
          <w:rFonts w:ascii="Calibri" w:hAnsi="Calibri" w:cs="Calibri"/>
          <w:b/>
        </w:rPr>
        <w:t>( adiacente</w:t>
      </w:r>
      <w:proofErr w:type="gramEnd"/>
      <w:r>
        <w:rPr>
          <w:rFonts w:ascii="Calibri" w:hAnsi="Calibri" w:cs="Calibri"/>
          <w:b/>
        </w:rPr>
        <w:t xml:space="preserve"> Campo Federale “ Nello Mancini” ) – </w:t>
      </w:r>
      <w:r>
        <w:rPr>
          <w:rFonts w:ascii="Calibri" w:hAnsi="Calibri" w:cs="Calibri"/>
          <w:b/>
          <w:u w:val="single"/>
        </w:rPr>
        <w:t>67100 L’AQUILA</w:t>
      </w:r>
      <w:r>
        <w:rPr>
          <w:rFonts w:ascii="Calibri" w:hAnsi="Calibri" w:cs="Calibri"/>
        </w:rPr>
        <w:t xml:space="preserve"> .</w:t>
      </w:r>
    </w:p>
    <w:p w:rsidR="00F55053" w:rsidRDefault="00F55053" w:rsidP="00F55053">
      <w:pPr>
        <w:spacing w:line="276" w:lineRule="auto"/>
        <w:jc w:val="center"/>
        <w:rPr>
          <w:rFonts w:ascii="Calibri" w:hAnsi="Calibri" w:cs="Calibri"/>
        </w:rPr>
      </w:pPr>
    </w:p>
    <w:p w:rsidR="00F55053" w:rsidRDefault="00F55053" w:rsidP="00F55053">
      <w:pPr>
        <w:spacing w:line="276" w:lineRule="auto"/>
        <w:jc w:val="center"/>
        <w:rPr>
          <w:rFonts w:ascii="Calibri" w:hAnsi="Calibri" w:cs="Calibri"/>
          <w:i/>
        </w:rPr>
      </w:pPr>
      <w:r>
        <w:rPr>
          <w:rFonts w:ascii="Calibri" w:hAnsi="Calibri" w:cs="Calibri"/>
          <w:i/>
        </w:rPr>
        <w:t>Pertanto tutta la corrispondenza dalla data di cui sopra dovrà essere inviata al nuovo indirizzo.</w:t>
      </w:r>
    </w:p>
    <w:p w:rsidR="00F55053" w:rsidRDefault="00F55053" w:rsidP="00F55053">
      <w:pPr>
        <w:spacing w:line="276" w:lineRule="auto"/>
        <w:jc w:val="center"/>
        <w:rPr>
          <w:rFonts w:ascii="Calibri" w:hAnsi="Calibri" w:cs="Calibri"/>
          <w:i/>
        </w:rPr>
      </w:pPr>
    </w:p>
    <w:p w:rsidR="00F55053" w:rsidRDefault="00F55053" w:rsidP="00F55053">
      <w:pPr>
        <w:spacing w:line="276" w:lineRule="auto"/>
        <w:jc w:val="center"/>
        <w:rPr>
          <w:rFonts w:ascii="Calibri" w:hAnsi="Calibri" w:cs="Calibri"/>
        </w:rPr>
      </w:pPr>
      <w:r>
        <w:rPr>
          <w:rFonts w:ascii="Calibri" w:hAnsi="Calibri" w:cs="Calibri"/>
          <w:b/>
        </w:rPr>
        <w:t xml:space="preserve">Si riporta di seguito la numerazione relativa alle NUOVE UTENZE TELEFONICHE </w:t>
      </w:r>
      <w:r>
        <w:rPr>
          <w:rFonts w:ascii="Calibri" w:hAnsi="Calibri" w:cs="Calibri"/>
          <w:b/>
          <w:i/>
          <w:u w:val="single"/>
        </w:rPr>
        <w:t>E</w:t>
      </w:r>
      <w:r>
        <w:rPr>
          <w:rFonts w:ascii="Calibri" w:hAnsi="Calibri" w:cs="Calibri"/>
          <w:b/>
        </w:rPr>
        <w:t xml:space="preserve"> </w:t>
      </w:r>
      <w:proofErr w:type="gramStart"/>
      <w:r>
        <w:rPr>
          <w:rFonts w:ascii="Calibri" w:hAnsi="Calibri" w:cs="Calibri"/>
          <w:b/>
        </w:rPr>
        <w:t>FAX</w:t>
      </w:r>
      <w:r>
        <w:rPr>
          <w:rFonts w:ascii="Calibri" w:hAnsi="Calibri" w:cs="Calibri"/>
        </w:rPr>
        <w:t xml:space="preserve"> :</w:t>
      </w:r>
      <w:proofErr w:type="gramEnd"/>
    </w:p>
    <w:p w:rsidR="00F55053" w:rsidRDefault="00F55053" w:rsidP="00F55053">
      <w:pPr>
        <w:spacing w:line="276" w:lineRule="auto"/>
        <w:jc w:val="center"/>
        <w:rPr>
          <w:rFonts w:ascii="Calibri" w:hAnsi="Calibri" w:cs="Calibri"/>
        </w:rPr>
      </w:pPr>
      <w:r>
        <w:rPr>
          <w:rFonts w:ascii="Calibri" w:hAnsi="Calibri" w:cs="Calibri"/>
        </w:rPr>
        <w:t>Centralino: 0862/42681</w:t>
      </w:r>
    </w:p>
    <w:p w:rsidR="00F55053" w:rsidRDefault="00F55053" w:rsidP="00F55053">
      <w:pPr>
        <w:spacing w:line="276" w:lineRule="auto"/>
        <w:jc w:val="center"/>
        <w:rPr>
          <w:rFonts w:ascii="Calibri" w:hAnsi="Calibri" w:cs="Calibri"/>
        </w:rPr>
      </w:pPr>
      <w:r>
        <w:rPr>
          <w:rFonts w:ascii="Calibri" w:hAnsi="Calibri" w:cs="Calibri"/>
        </w:rPr>
        <w:t>Fax Comitato Regionale: 0862/65177</w:t>
      </w:r>
    </w:p>
    <w:p w:rsidR="00F55053" w:rsidRDefault="00F55053" w:rsidP="00F55053">
      <w:pPr>
        <w:spacing w:line="276" w:lineRule="auto"/>
        <w:jc w:val="center"/>
        <w:rPr>
          <w:rFonts w:ascii="Calibri" w:hAnsi="Calibri" w:cs="Calibri"/>
        </w:rPr>
      </w:pPr>
      <w:r>
        <w:rPr>
          <w:rFonts w:ascii="Calibri" w:hAnsi="Calibri" w:cs="Calibri"/>
        </w:rPr>
        <w:t>Fax Attività Giovanile: 0862/420026</w:t>
      </w:r>
    </w:p>
    <w:p w:rsidR="00F55053" w:rsidRDefault="00F55053" w:rsidP="00F55053">
      <w:pPr>
        <w:spacing w:line="276" w:lineRule="auto"/>
        <w:jc w:val="center"/>
        <w:rPr>
          <w:rFonts w:ascii="Calibri" w:hAnsi="Calibri" w:cs="Calibri"/>
        </w:rPr>
      </w:pPr>
      <w:r>
        <w:rPr>
          <w:rFonts w:ascii="Calibri" w:hAnsi="Calibri" w:cs="Calibri"/>
        </w:rPr>
        <w:t>Fax Delegazione Provinciale L’Aquila: 0862/770347</w:t>
      </w:r>
    </w:p>
    <w:p w:rsidR="00F55053" w:rsidRDefault="00F55053" w:rsidP="00F55053">
      <w:pPr>
        <w:spacing w:line="276" w:lineRule="auto"/>
        <w:jc w:val="center"/>
        <w:rPr>
          <w:rFonts w:ascii="Calibri" w:hAnsi="Calibri" w:cs="Calibri"/>
        </w:rPr>
      </w:pPr>
    </w:p>
    <w:p w:rsidR="00F55053" w:rsidRDefault="00F55053" w:rsidP="00F55053">
      <w:pPr>
        <w:spacing w:line="276" w:lineRule="auto"/>
        <w:jc w:val="center"/>
        <w:rPr>
          <w:rFonts w:ascii="Calibri" w:hAnsi="Calibri" w:cs="Calibri"/>
        </w:rPr>
      </w:pPr>
      <w:r>
        <w:rPr>
          <w:rFonts w:ascii="Calibri" w:hAnsi="Calibri" w:cs="Calibri"/>
        </w:rPr>
        <w:t xml:space="preserve">Sarà premura della scrivente comunicare a breve l’elenco dei numeri telefonici </w:t>
      </w:r>
      <w:r>
        <w:rPr>
          <w:rFonts w:ascii="Calibri" w:hAnsi="Calibri" w:cs="Calibri"/>
          <w:i/>
          <w:u w:val="single"/>
        </w:rPr>
        <w:t>interni</w:t>
      </w:r>
      <w:r>
        <w:rPr>
          <w:rFonts w:ascii="Calibri" w:hAnsi="Calibri" w:cs="Calibri"/>
        </w:rPr>
        <w:t xml:space="preserve"> dell’attività giovanile e della Delegazione Provinciale di L’Aquila.</w:t>
      </w:r>
    </w:p>
    <w:p w:rsidR="00F55053" w:rsidRDefault="00F55053"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F55053" w:rsidRDefault="00F55053"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lastRenderedPageBreak/>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694BEF" w:rsidRDefault="00694BEF" w:rsidP="00694BE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w:t>
      </w:r>
      <w:r w:rsidR="00471860">
        <w:rPr>
          <w:rFonts w:ascii="Calibri" w:hAnsi="Calibri" w:cs="Calibri"/>
          <w:b/>
          <w:color w:val="1F4E79"/>
          <w:sz w:val="32"/>
          <w:szCs w:val="32"/>
        </w:rPr>
        <w:t>–</w:t>
      </w:r>
      <w:r w:rsidR="004B6A06">
        <w:rPr>
          <w:rFonts w:ascii="Calibri" w:hAnsi="Calibri" w:cs="Calibri"/>
          <w:b/>
          <w:color w:val="1F4E79"/>
          <w:sz w:val="32"/>
          <w:szCs w:val="32"/>
        </w:rPr>
        <w:t xml:space="preserve"> </w:t>
      </w:r>
      <w:r w:rsidR="00F41B6D">
        <w:rPr>
          <w:rFonts w:ascii="Calibri" w:hAnsi="Calibri" w:cs="Calibri"/>
          <w:b/>
          <w:color w:val="1F4E79"/>
          <w:sz w:val="32"/>
          <w:szCs w:val="32"/>
        </w:rPr>
        <w:t xml:space="preserve">RISULTATI </w:t>
      </w:r>
      <w:r w:rsidR="00851951">
        <w:rPr>
          <w:rFonts w:ascii="Calibri" w:hAnsi="Calibri" w:cs="Calibri"/>
          <w:b/>
          <w:color w:val="1F4E79"/>
          <w:sz w:val="32"/>
          <w:szCs w:val="32"/>
        </w:rPr>
        <w:t>V</w:t>
      </w:r>
      <w:r w:rsidR="00BA0549">
        <w:rPr>
          <w:rFonts w:ascii="Calibri" w:hAnsi="Calibri" w:cs="Calibri"/>
          <w:b/>
          <w:color w:val="1F4E79"/>
          <w:sz w:val="32"/>
          <w:szCs w:val="32"/>
        </w:rPr>
        <w:t>I</w:t>
      </w:r>
      <w:r w:rsidR="009A5773">
        <w:rPr>
          <w:rFonts w:ascii="Calibri" w:hAnsi="Calibri" w:cs="Calibri"/>
          <w:b/>
          <w:color w:val="1F4E79"/>
          <w:sz w:val="32"/>
          <w:szCs w:val="32"/>
        </w:rPr>
        <w:t>I</w:t>
      </w:r>
      <w:r w:rsidR="00F41B6D">
        <w:rPr>
          <w:rFonts w:ascii="Calibri" w:hAnsi="Calibri" w:cs="Calibri"/>
          <w:b/>
          <w:color w:val="1F4E79"/>
          <w:sz w:val="32"/>
          <w:szCs w:val="32"/>
        </w:rPr>
        <w:t xml:space="preserve">^ GIORNATA ANDATA - </w:t>
      </w:r>
      <w:r w:rsidR="00471860">
        <w:rPr>
          <w:rFonts w:ascii="Calibri" w:hAnsi="Calibri" w:cs="Calibri"/>
          <w:b/>
          <w:color w:val="1F4E79"/>
          <w:sz w:val="32"/>
          <w:szCs w:val="32"/>
        </w:rPr>
        <w:t xml:space="preserve">CALENDARIO </w:t>
      </w:r>
      <w:r w:rsidR="002F5A68">
        <w:rPr>
          <w:rFonts w:ascii="Calibri" w:hAnsi="Calibri" w:cs="Calibri"/>
          <w:b/>
          <w:color w:val="1F4E79"/>
          <w:sz w:val="32"/>
          <w:szCs w:val="32"/>
        </w:rPr>
        <w:t>V</w:t>
      </w:r>
      <w:r w:rsidR="006E2345">
        <w:rPr>
          <w:rFonts w:ascii="Calibri" w:hAnsi="Calibri" w:cs="Calibri"/>
          <w:b/>
          <w:color w:val="1F4E79"/>
          <w:sz w:val="32"/>
          <w:szCs w:val="32"/>
        </w:rPr>
        <w:t>I</w:t>
      </w:r>
      <w:r w:rsidR="00BA0549">
        <w:rPr>
          <w:rFonts w:ascii="Calibri" w:hAnsi="Calibri" w:cs="Calibri"/>
          <w:b/>
          <w:color w:val="1F4E79"/>
          <w:sz w:val="32"/>
          <w:szCs w:val="32"/>
        </w:rPr>
        <w:t>I</w:t>
      </w:r>
      <w:r w:rsidR="009A5773">
        <w:rPr>
          <w:rFonts w:ascii="Calibri" w:hAnsi="Calibri" w:cs="Calibri"/>
          <w:b/>
          <w:color w:val="1F4E79"/>
          <w:sz w:val="32"/>
          <w:szCs w:val="32"/>
        </w:rPr>
        <w:t>I</w:t>
      </w:r>
      <w:r w:rsidR="00471860">
        <w:rPr>
          <w:rFonts w:ascii="Calibri" w:hAnsi="Calibri" w:cs="Calibri"/>
          <w:b/>
          <w:color w:val="1F4E79"/>
          <w:sz w:val="32"/>
          <w:szCs w:val="32"/>
        </w:rPr>
        <w:t xml:space="preserve">^ E </w:t>
      </w:r>
      <w:r w:rsidR="009A5773">
        <w:rPr>
          <w:rFonts w:ascii="Calibri" w:hAnsi="Calibri" w:cs="Calibri"/>
          <w:b/>
          <w:color w:val="1F4E79"/>
          <w:sz w:val="32"/>
          <w:szCs w:val="32"/>
        </w:rPr>
        <w:t>IX</w:t>
      </w:r>
      <w:r w:rsidR="00471860">
        <w:rPr>
          <w:rFonts w:ascii="Calibri" w:hAnsi="Calibri" w:cs="Calibri"/>
          <w:b/>
          <w:color w:val="1F4E79"/>
          <w:sz w:val="32"/>
          <w:szCs w:val="32"/>
        </w:rPr>
        <w:t>^ GIORNATA ANDATA - PRIMA FASE</w:t>
      </w:r>
      <w:r w:rsidR="004B6A06">
        <w:rPr>
          <w:rFonts w:ascii="Calibri" w:hAnsi="Calibri" w:cs="Calibri"/>
          <w:b/>
          <w:color w:val="1F4E79"/>
          <w:sz w:val="32"/>
          <w:szCs w:val="32"/>
        </w:rPr>
        <w:t xml:space="preserve"> </w:t>
      </w:r>
    </w:p>
    <w:p w:rsidR="001D2C73" w:rsidRDefault="001D2C73" w:rsidP="00C571FE">
      <w:pPr>
        <w:pStyle w:val="Standard"/>
        <w:rPr>
          <w:rFonts w:ascii="Calibri" w:hAnsi="Calibri"/>
          <w:b/>
          <w:sz w:val="32"/>
          <w:szCs w:val="32"/>
          <w:u w:val="single"/>
          <w:shd w:val="clear" w:color="auto" w:fill="C0C0C0"/>
        </w:rPr>
      </w:pPr>
    </w:p>
    <w:p w:rsidR="00F60EBC" w:rsidRDefault="00F60EBC" w:rsidP="00F60EB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bookmarkStart w:id="1" w:name="SEGRETERI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Fonts w:hint="eastAsia"/>
        </w:rPr>
        <w:fldChar w:fldCharType="end"/>
      </w:r>
    </w:p>
    <w:p w:rsidR="00385443" w:rsidRPr="00385443" w:rsidRDefault="00385443" w:rsidP="00385443">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4B6A06" w:rsidRDefault="004B6A06" w:rsidP="004B6A06">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pacing w:line="256" w:lineRule="auto"/>
              <w:jc w:val="center"/>
              <w:rPr>
                <w:rFonts w:hint="eastAsi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pacing w:line="256" w:lineRule="auto"/>
              <w:rPr>
                <w:rFonts w:hint="eastAsi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r w:rsidR="004B6A06" w:rsidTr="004B6A06">
        <w:trPr>
          <w:jc w:val="center"/>
        </w:trPr>
        <w:tc>
          <w:tcPr>
            <w:tcW w:w="2087" w:type="dxa"/>
            <w:tcBorders>
              <w:top w:val="single" w:sz="4" w:space="0" w:color="auto"/>
              <w:left w:val="single" w:sz="4" w:space="0" w:color="auto"/>
              <w:bottom w:val="single" w:sz="4" w:space="0" w:color="auto"/>
              <w:right w:val="single" w:sz="4" w:space="0" w:color="auto"/>
            </w:tcBorders>
            <w:hideMark/>
          </w:tcPr>
          <w:p w:rsidR="004B6A06" w:rsidRDefault="004B6A06">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4B6A06" w:rsidRDefault="004B6A06" w:rsidP="00D1234B">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w:t>
            </w:r>
            <w:r w:rsidR="00D1234B">
              <w:rPr>
                <w:rFonts w:ascii="Calibri" w:eastAsia="Times New Roman" w:hAnsi="Calibri" w:cs="Calibri"/>
                <w:kern w:val="0"/>
                <w:lang w:eastAsia="it-IT" w:bidi="ar-SA"/>
              </w:rPr>
              <w:t>8</w:t>
            </w:r>
            <w:r>
              <w:rPr>
                <w:rFonts w:ascii="Calibri" w:eastAsia="Times New Roman" w:hAnsi="Calibri" w:cs="Calibri"/>
                <w:kern w:val="0"/>
                <w:lang w:eastAsia="it-IT" w:bidi="ar-SA"/>
              </w:rPr>
              <w:t>.00.--.</w:t>
            </w:r>
            <w:r w:rsidR="00D1234B">
              <w:rPr>
                <w:rFonts w:ascii="Calibri" w:eastAsia="Times New Roman" w:hAnsi="Calibri" w:cs="Calibri"/>
                <w:kern w:val="0"/>
                <w:lang w:eastAsia="it-IT" w:bidi="ar-SA"/>
              </w:rPr>
              <w:t>20</w:t>
            </w:r>
            <w:r>
              <w:rPr>
                <w:rFonts w:ascii="Calibri" w:eastAsia="Times New Roman" w:hAnsi="Calibri" w:cs="Calibri"/>
                <w:kern w:val="0"/>
                <w:lang w:eastAsia="it-IT" w:bidi="ar-SA"/>
              </w:rPr>
              <w:t>,00</w:t>
            </w:r>
          </w:p>
        </w:tc>
        <w:tc>
          <w:tcPr>
            <w:tcW w:w="248" w:type="dxa"/>
            <w:tcBorders>
              <w:top w:val="single" w:sz="4" w:space="0" w:color="auto"/>
              <w:left w:val="single" w:sz="4" w:space="0" w:color="auto"/>
              <w:bottom w:val="single" w:sz="4" w:space="0" w:color="auto"/>
              <w:right w:val="single" w:sz="4" w:space="0" w:color="auto"/>
            </w:tcBorders>
          </w:tcPr>
          <w:p w:rsidR="004B6A06" w:rsidRDefault="004B6A06">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D12827" w:rsidRDefault="004B6A06" w:rsidP="004B6A06">
      <w:pPr>
        <w:suppressAutoHyphens w:val="0"/>
        <w:spacing w:after="480" w:line="276" w:lineRule="auto"/>
        <w:jc w:val="center"/>
        <w:rPr>
          <w:rFonts w:ascii="Calibri" w:hAnsi="Calibri"/>
          <w:b/>
          <w:sz w:val="32"/>
          <w:szCs w:val="32"/>
          <w:u w:val="single"/>
          <w:shd w:val="clear" w:color="auto" w:fill="C0C0C0"/>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del.avezzano@figcabruzzo.it </w:t>
        </w:r>
      </w:hyperlink>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FF3060"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lastRenderedPageBreak/>
        <w:t>ATLETICO CIVITELLA ROVETO</w:t>
      </w:r>
    </w:p>
    <w:p w:rsidR="003F4190" w:rsidRDefault="003F419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962E9B"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CASTRONOVO</w:t>
      </w:r>
    </w:p>
    <w:p w:rsidR="00FF3060"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CESE</w:t>
      </w:r>
    </w:p>
    <w:p w:rsidR="00FF3060"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ASD CELANO</w:t>
      </w:r>
    </w:p>
    <w:p w:rsidR="003F4190" w:rsidRDefault="003F419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ASD CELANO FUTSAL</w:t>
      </w:r>
    </w:p>
    <w:p w:rsidR="00962E9B"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962E9B" w:rsidRPr="007C15CF"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FURIE TROSSE</w:t>
      </w:r>
    </w:p>
    <w:p w:rsidR="00962E9B"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MARRUVIUM</w:t>
      </w:r>
    </w:p>
    <w:p w:rsidR="00962E9B"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MAGLIANO MONTEVELINO</w:t>
      </w:r>
    </w:p>
    <w:p w:rsidR="00962E9B"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MARSICANA</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ORTIGIA</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PUCETTA</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PESCASSEROLI</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REAL CARSOLI</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SANGIUSEPPESE</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SCACCO MATTO</w:t>
      </w:r>
    </w:p>
    <w:p w:rsidR="00FF3060"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SPORTLAND CELANO</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SCURCOLA MARSICANA</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SANPELINESE</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UNITED CAPISTRELLO</w:t>
      </w:r>
    </w:p>
    <w:p w:rsidR="00962E9B" w:rsidRDefault="00962E9B"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sidRPr="009E06CA">
        <w:rPr>
          <w:rFonts w:ascii="Calibri" w:eastAsia="Times New Roman" w:hAnsi="Calibri" w:cs="Calibri"/>
          <w:b/>
          <w:color w:val="000000" w:themeColor="text1"/>
          <w:kern w:val="0"/>
          <w:lang w:eastAsia="it-IT" w:bidi="ar-SA"/>
        </w:rPr>
        <w:t>VILLA SAN SEBASTIANO</w:t>
      </w:r>
    </w:p>
    <w:p w:rsidR="009B59FF" w:rsidRDefault="009B59FF"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VILLAVALLELONGA</w:t>
      </w:r>
    </w:p>
    <w:p w:rsidR="00962E9B" w:rsidRDefault="00962E9B"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VIRTUS MARSICA EST</w:t>
      </w: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 xml:space="preserve">pagamenti con Carta di Credito (circuiti Visa e </w:t>
      </w:r>
      <w:proofErr w:type="spellStart"/>
      <w:r>
        <w:rPr>
          <w:rFonts w:ascii="Calibri" w:eastAsia="Times New Roman" w:hAnsi="Calibri" w:cs="Calibri"/>
          <w:b/>
          <w:kern w:val="0"/>
          <w:sz w:val="22"/>
          <w:szCs w:val="22"/>
          <w:highlight w:val="yellow"/>
          <w:lang w:eastAsia="it-IT" w:bidi="ar-SA"/>
        </w:rPr>
        <w:t>Mastercard</w:t>
      </w:r>
      <w:proofErr w:type="spellEnd"/>
      <w:r>
        <w:rPr>
          <w:rFonts w:ascii="Calibri" w:eastAsia="Times New Roman" w:hAnsi="Calibri" w:cs="Calibri"/>
          <w:b/>
          <w:kern w:val="0"/>
          <w:sz w:val="22"/>
          <w:szCs w:val="22"/>
          <w:highlight w:val="yellow"/>
          <w:lang w:eastAsia="it-IT" w:bidi="ar-SA"/>
        </w:rPr>
        <w:t xml:space="preserve">), con il </w:t>
      </w:r>
      <w:proofErr w:type="spellStart"/>
      <w:r>
        <w:rPr>
          <w:rFonts w:ascii="Calibri" w:eastAsia="Times New Roman" w:hAnsi="Calibri" w:cs="Calibri"/>
          <w:b/>
          <w:kern w:val="0"/>
          <w:sz w:val="22"/>
          <w:szCs w:val="22"/>
          <w:highlight w:val="yellow"/>
          <w:lang w:eastAsia="it-IT" w:bidi="ar-SA"/>
        </w:rPr>
        <w:t>Wallet</w:t>
      </w:r>
      <w:proofErr w:type="spellEnd"/>
      <w:r>
        <w:rPr>
          <w:rFonts w:ascii="Calibri" w:eastAsia="Times New Roman" w:hAnsi="Calibri" w:cs="Calibri"/>
          <w:b/>
          <w:kern w:val="0"/>
          <w:sz w:val="22"/>
          <w:szCs w:val="22"/>
          <w:highlight w:val="yellow"/>
          <w:lang w:eastAsia="it-IT" w:bidi="ar-SA"/>
        </w:rPr>
        <w:t xml:space="preserve"> </w:t>
      </w:r>
      <w:proofErr w:type="spellStart"/>
      <w:r>
        <w:rPr>
          <w:rFonts w:ascii="Calibri" w:eastAsia="Times New Roman" w:hAnsi="Calibri" w:cs="Calibri"/>
          <w:b/>
          <w:kern w:val="0"/>
          <w:sz w:val="22"/>
          <w:szCs w:val="22"/>
          <w:highlight w:val="yellow"/>
          <w:lang w:eastAsia="it-IT" w:bidi="ar-SA"/>
        </w:rPr>
        <w:t>Masterpass</w:t>
      </w:r>
      <w:proofErr w:type="spellEnd"/>
      <w:r>
        <w:rPr>
          <w:rFonts w:ascii="Calibri" w:eastAsia="Times New Roman" w:hAnsi="Calibri" w:cs="Calibri"/>
          <w:b/>
          <w:kern w:val="0"/>
          <w:sz w:val="22"/>
          <w:szCs w:val="22"/>
          <w:highlight w:val="yellow"/>
          <w:lang w:eastAsia="it-IT" w:bidi="ar-SA"/>
        </w:rPr>
        <w:t xml:space="preserve"> e con il Bonifico "</w:t>
      </w:r>
      <w:proofErr w:type="spellStart"/>
      <w:r>
        <w:rPr>
          <w:rFonts w:ascii="Calibri" w:eastAsia="Times New Roman" w:hAnsi="Calibri" w:cs="Calibri"/>
          <w:b/>
          <w:kern w:val="0"/>
          <w:sz w:val="22"/>
          <w:szCs w:val="22"/>
          <w:highlight w:val="yellow"/>
          <w:lang w:eastAsia="it-IT" w:bidi="ar-SA"/>
        </w:rPr>
        <w:t>MyBank</w:t>
      </w:r>
      <w:proofErr w:type="spellEnd"/>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w:t>
      </w:r>
      <w:proofErr w:type="spellStart"/>
      <w:r>
        <w:rPr>
          <w:rFonts w:ascii="Calibri" w:eastAsia="Times New Roman" w:hAnsi="Calibri" w:cs="Calibri"/>
          <w:kern w:val="0"/>
          <w:sz w:val="22"/>
          <w:szCs w:val="22"/>
          <w:lang w:eastAsia="it-IT" w:bidi="ar-SA"/>
        </w:rPr>
        <w:t>MyBank</w:t>
      </w:r>
      <w:proofErr w:type="spellEnd"/>
      <w:r>
        <w:rPr>
          <w:rFonts w:ascii="Calibri" w:eastAsia="Times New Roman" w:hAnsi="Calibri" w:cs="Calibri"/>
          <w:kern w:val="0"/>
          <w:sz w:val="22"/>
          <w:szCs w:val="22"/>
          <w:lang w:eastAsia="it-IT" w:bidi="ar-SA"/>
        </w:rPr>
        <w:t xml:space="preserve">,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 xml:space="preserve">PROCEDURA PER TESSERAMENTO ON-LINE DI </w:t>
      </w:r>
      <w:proofErr w:type="gramStart"/>
      <w:r w:rsidRPr="007E0696">
        <w:rPr>
          <w:rFonts w:ascii="Calibri" w:hAnsi="Calibri" w:cs="Calibri"/>
          <w:b/>
          <w:sz w:val="32"/>
          <w:szCs w:val="32"/>
        </w:rPr>
        <w:t>ALLENATORI ,</w:t>
      </w:r>
      <w:proofErr w:type="gramEnd"/>
      <w:r w:rsidRPr="007E0696">
        <w:rPr>
          <w:rFonts w:ascii="Calibri" w:hAnsi="Calibri" w:cs="Calibri"/>
          <w:b/>
          <w:sz w:val="32"/>
          <w:szCs w:val="32"/>
        </w:rPr>
        <w:t xml:space="preserve">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lastRenderedPageBreak/>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w:t>
      </w:r>
      <w:proofErr w:type="spellStart"/>
      <w:r w:rsidRPr="007E0696">
        <w:rPr>
          <w:rFonts w:ascii="Calibri" w:hAnsi="Calibri" w:cs="Calibri"/>
          <w:sz w:val="22"/>
          <w:szCs w:val="22"/>
        </w:rPr>
        <w:t>Coverciano</w:t>
      </w:r>
      <w:proofErr w:type="spellEnd"/>
      <w:r w:rsidRPr="007E0696">
        <w:rPr>
          <w:rFonts w:ascii="Calibri" w:hAnsi="Calibri" w:cs="Calibri"/>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w:t>
      </w:r>
      <w:proofErr w:type="gramStart"/>
      <w:r w:rsidRPr="007E0696">
        <w:rPr>
          <w:rFonts w:ascii="Calibri" w:hAnsi="Calibri" w:cs="Calibri"/>
          <w:sz w:val="22"/>
          <w:szCs w:val="22"/>
        </w:rPr>
        <w:t>Comitato  sarà</w:t>
      </w:r>
      <w:proofErr w:type="gramEnd"/>
      <w:r w:rsidRPr="007E0696">
        <w:rPr>
          <w:rFonts w:ascii="Calibri" w:hAnsi="Calibri" w:cs="Calibri"/>
          <w:sz w:val="22"/>
          <w:szCs w:val="22"/>
        </w:rPr>
        <w:t xml:space="preserve">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 xml:space="preserve">La pratica sarà in seguito CONVALIDATA dal Settore Tecnico che provvederà </w:t>
      </w:r>
      <w:proofErr w:type="gramStart"/>
      <w:r w:rsidRPr="00B70B76">
        <w:rPr>
          <w:rFonts w:ascii="Calibri" w:hAnsi="Calibri" w:cs="Calibri"/>
          <w:sz w:val="22"/>
          <w:szCs w:val="22"/>
        </w:rPr>
        <w:t>alla  creazione</w:t>
      </w:r>
      <w:proofErr w:type="gramEnd"/>
      <w:r w:rsidRPr="00B70B76">
        <w:rPr>
          <w:rFonts w:ascii="Calibri" w:hAnsi="Calibri" w:cs="Calibri"/>
          <w:sz w:val="22"/>
          <w:szCs w:val="22"/>
        </w:rPr>
        <w:t xml:space="preserve"> della tessera del tecnico e ad inviarla al Comitato Regionale.</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bookmarkStart w:id="2" w:name="RISULTATI_GARE_LND"/>
      <w:r w:rsidRPr="001C5C17">
        <w:rPr>
          <w:rFonts w:ascii="Calibri" w:eastAsia="Times New Roman" w:hAnsi="Calibri" w:cs="Calibri"/>
          <w:b/>
          <w:kern w:val="0"/>
          <w:sz w:val="32"/>
          <w:szCs w:val="32"/>
          <w:lang w:eastAsia="it-IT" w:bidi="ar-SA"/>
        </w:rPr>
        <w:t>STRALCIO REGOLAMENTO CAMPIONATO JUNIORES UNDER 19 REGIONALE 2018/2019</w:t>
      </w:r>
    </w:p>
    <w:p w:rsidR="001C5C17" w:rsidRPr="001C5C17" w:rsidRDefault="001C5C17" w:rsidP="001C5C17">
      <w:pPr>
        <w:widowControl w:val="0"/>
        <w:suppressAutoHyphens w:val="0"/>
        <w:autoSpaceDE w:val="0"/>
        <w:adjustRightInd w:val="0"/>
        <w:spacing w:line="0" w:lineRule="atLeast"/>
        <w:jc w:val="both"/>
        <w:rPr>
          <w:rFonts w:ascii="Calibri" w:eastAsia="Times New Roman" w:hAnsi="Calibri" w:cs="Arial"/>
          <w:b/>
          <w:i/>
          <w:kern w:val="0"/>
          <w:sz w:val="22"/>
          <w:szCs w:val="22"/>
          <w:u w:val="single"/>
          <w:lang w:eastAsia="it-IT" w:bidi="ar-SA"/>
        </w:rPr>
      </w:pPr>
      <w:r w:rsidRPr="001C5C17">
        <w:rPr>
          <w:rFonts w:ascii="Calibri" w:eastAsia="Times New Roman" w:hAnsi="Calibri" w:cs="Arial"/>
          <w:b/>
          <w:kern w:val="0"/>
          <w:sz w:val="22"/>
          <w:szCs w:val="22"/>
          <w:lang w:eastAsia="it-IT" w:bidi="ar-SA"/>
        </w:rPr>
        <w:t xml:space="preserve">3) </w:t>
      </w:r>
      <w:r w:rsidRPr="001C5C17">
        <w:rPr>
          <w:rFonts w:ascii="Calibri" w:eastAsia="Times New Roman" w:hAnsi="Calibri" w:cs="Arial"/>
          <w:b/>
          <w:kern w:val="0"/>
          <w:sz w:val="22"/>
          <w:szCs w:val="22"/>
          <w:u w:val="single"/>
          <w:lang w:eastAsia="it-IT" w:bidi="ar-SA"/>
        </w:rPr>
        <w:t xml:space="preserve">Campionato Regionale “Juniores normale </w:t>
      </w:r>
      <w:proofErr w:type="gramStart"/>
      <w:r w:rsidRPr="001C5C17">
        <w:rPr>
          <w:rFonts w:ascii="Calibri" w:eastAsia="Times New Roman" w:hAnsi="Calibri" w:cs="Arial"/>
          <w:b/>
          <w:kern w:val="0"/>
          <w:sz w:val="22"/>
          <w:szCs w:val="22"/>
          <w:u w:val="single"/>
          <w:lang w:eastAsia="it-IT" w:bidi="ar-SA"/>
        </w:rPr>
        <w:t>“ per</w:t>
      </w:r>
      <w:proofErr w:type="gramEnd"/>
      <w:r w:rsidRPr="001C5C17">
        <w:rPr>
          <w:rFonts w:ascii="Calibri" w:eastAsia="Times New Roman" w:hAnsi="Calibri" w:cs="Arial"/>
          <w:b/>
          <w:kern w:val="0"/>
          <w:sz w:val="22"/>
          <w:szCs w:val="22"/>
          <w:u w:val="single"/>
          <w:lang w:eastAsia="it-IT" w:bidi="ar-SA"/>
        </w:rPr>
        <w:t xml:space="preserve"> CR Abruzzo </w:t>
      </w:r>
      <w:r w:rsidRPr="001C5C17">
        <w:rPr>
          <w:rFonts w:ascii="Calibri" w:eastAsia="Times New Roman" w:hAnsi="Calibri" w:cs="Arial"/>
          <w:b/>
          <w:i/>
          <w:kern w:val="0"/>
          <w:sz w:val="22"/>
          <w:szCs w:val="22"/>
          <w:highlight w:val="yellow"/>
          <w:u w:val="single"/>
          <w:lang w:eastAsia="it-IT" w:bidi="ar-SA"/>
        </w:rPr>
        <w:t>(</w:t>
      </w:r>
      <w:proofErr w:type="spellStart"/>
      <w:r w:rsidRPr="001C5C17">
        <w:rPr>
          <w:rFonts w:ascii="Calibri" w:eastAsia="Times New Roman" w:hAnsi="Calibri" w:cs="Arial"/>
          <w:b/>
          <w:i/>
          <w:kern w:val="0"/>
          <w:sz w:val="22"/>
          <w:szCs w:val="22"/>
          <w:highlight w:val="yellow"/>
          <w:u w:val="single"/>
          <w:lang w:eastAsia="it-IT" w:bidi="ar-SA"/>
        </w:rPr>
        <w:t>N.b.</w:t>
      </w:r>
      <w:proofErr w:type="spellEnd"/>
      <w:r w:rsidRPr="001C5C17">
        <w:rPr>
          <w:rFonts w:ascii="Calibri" w:eastAsia="Times New Roman" w:hAnsi="Calibri" w:cs="Arial"/>
          <w:b/>
          <w:i/>
          <w:kern w:val="0"/>
          <w:sz w:val="22"/>
          <w:szCs w:val="22"/>
          <w:highlight w:val="yellow"/>
          <w:u w:val="single"/>
          <w:lang w:eastAsia="it-IT" w:bidi="ar-SA"/>
        </w:rPr>
        <w:t xml:space="preserve"> con deroga impiego fuori quota concessa al CR Abruzzo da parte della L.N.D. per la S.S. 2018/2019)</w:t>
      </w:r>
    </w:p>
    <w:p w:rsidR="001C5C17" w:rsidRPr="001C5C17" w:rsidRDefault="001C5C17" w:rsidP="001C5C17">
      <w:pPr>
        <w:widowControl w:val="0"/>
        <w:suppressAutoHyphens w:val="0"/>
        <w:autoSpaceDE w:val="0"/>
        <w:adjustRightInd w:val="0"/>
        <w:spacing w:line="0" w:lineRule="atLeas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Il Campionato Regionale “</w:t>
      </w:r>
      <w:r w:rsidRPr="001C5C17">
        <w:rPr>
          <w:rFonts w:ascii="Calibri" w:eastAsia="Times New Roman" w:hAnsi="Calibri" w:cs="Arial"/>
          <w:b/>
          <w:kern w:val="0"/>
          <w:sz w:val="22"/>
          <w:szCs w:val="22"/>
          <w:u w:val="single"/>
          <w:lang w:eastAsia="it-IT" w:bidi="ar-SA"/>
        </w:rPr>
        <w:t xml:space="preserve">Juniores </w:t>
      </w:r>
      <w:proofErr w:type="gramStart"/>
      <w:r w:rsidRPr="001C5C17">
        <w:rPr>
          <w:rFonts w:ascii="Calibri" w:eastAsia="Times New Roman" w:hAnsi="Calibri" w:cs="Arial"/>
          <w:b/>
          <w:kern w:val="0"/>
          <w:sz w:val="22"/>
          <w:szCs w:val="22"/>
          <w:u w:val="single"/>
          <w:lang w:eastAsia="it-IT" w:bidi="ar-SA"/>
        </w:rPr>
        <w:t>normale</w:t>
      </w:r>
      <w:r w:rsidRPr="001C5C17">
        <w:rPr>
          <w:rFonts w:ascii="Calibri" w:eastAsia="Times New Roman" w:hAnsi="Calibri" w:cs="Arial"/>
          <w:b/>
          <w:kern w:val="0"/>
          <w:sz w:val="22"/>
          <w:szCs w:val="22"/>
          <w:lang w:eastAsia="it-IT" w:bidi="ar-SA"/>
        </w:rPr>
        <w:t xml:space="preserve"> ”</w:t>
      </w:r>
      <w:proofErr w:type="gramEnd"/>
      <w:r w:rsidRPr="001C5C17">
        <w:rPr>
          <w:rFonts w:ascii="Calibri" w:eastAsia="Times New Roman" w:hAnsi="Calibri" w:cs="Arial"/>
          <w:b/>
          <w:kern w:val="0"/>
          <w:sz w:val="22"/>
          <w:szCs w:val="22"/>
          <w:lang w:eastAsia="it-IT" w:bidi="ar-SA"/>
        </w:rPr>
        <w:t xml:space="preserve"> è organizzato </w:t>
      </w:r>
      <w:r w:rsidRPr="001C5C17">
        <w:rPr>
          <w:rFonts w:ascii="Calibri" w:eastAsia="Times New Roman" w:hAnsi="Calibri" w:cs="Arial"/>
          <w:b/>
          <w:kern w:val="0"/>
          <w:sz w:val="22"/>
          <w:szCs w:val="22"/>
          <w:u w:val="single"/>
          <w:lang w:eastAsia="it-IT" w:bidi="ar-SA"/>
        </w:rPr>
        <w:t>da ciascuna Delegazione Provinciale</w:t>
      </w:r>
      <w:r w:rsidRPr="001C5C17">
        <w:rPr>
          <w:rFonts w:ascii="Calibri" w:eastAsia="Times New Roman" w:hAnsi="Calibri" w:cs="Arial"/>
          <w:b/>
          <w:kern w:val="0"/>
          <w:sz w:val="22"/>
          <w:szCs w:val="22"/>
          <w:lang w:eastAsia="it-IT" w:bidi="ar-SA"/>
        </w:rPr>
        <w:t xml:space="preserve"> e/o Distrettuale, sulla base di uno o più gironi.</w:t>
      </w:r>
    </w:p>
    <w:p w:rsidR="001C5C17" w:rsidRPr="001C5C17" w:rsidRDefault="001C5C17" w:rsidP="001C5C17">
      <w:pPr>
        <w:widowControl w:val="0"/>
        <w:suppressAutoHyphens w:val="0"/>
        <w:autoSpaceDE w:val="0"/>
        <w:adjustRightInd w:val="0"/>
        <w:spacing w:line="200"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a) </w:t>
      </w:r>
      <w:r w:rsidRPr="001C5C17">
        <w:rPr>
          <w:rFonts w:ascii="Calibri" w:eastAsia="Times New Roman" w:hAnsi="Calibri" w:cs="Arial"/>
          <w:b/>
          <w:kern w:val="0"/>
          <w:sz w:val="22"/>
          <w:szCs w:val="22"/>
          <w:u w:val="single"/>
          <w:lang w:eastAsia="it-IT" w:bidi="ar-SA"/>
        </w:rPr>
        <w:t>Articolazione</w:t>
      </w:r>
    </w:p>
    <w:p w:rsidR="001C5C17" w:rsidRPr="00463AB4" w:rsidRDefault="001C5C17" w:rsidP="001C5C17">
      <w:pPr>
        <w:widowControl w:val="0"/>
        <w:overflowPunct w:val="0"/>
        <w:autoSpaceDE w:val="0"/>
        <w:adjustRightInd w:val="0"/>
        <w:spacing w:line="0" w:lineRule="atLeast"/>
        <w:ind w:right="20"/>
        <w:jc w:val="both"/>
        <w:rPr>
          <w:rFonts w:ascii="Calibri" w:hAnsi="Calibri" w:cs="Arial"/>
          <w:sz w:val="22"/>
          <w:szCs w:val="22"/>
        </w:rPr>
      </w:pPr>
      <w:r w:rsidRPr="00463AB4">
        <w:rPr>
          <w:rFonts w:ascii="Calibri" w:hAnsi="Calibri" w:cs="Arial"/>
          <w:sz w:val="22"/>
          <w:szCs w:val="22"/>
        </w:rPr>
        <w:t xml:space="preserve">Al Campionato Regionale </w:t>
      </w:r>
      <w:r w:rsidRPr="00463AB4">
        <w:rPr>
          <w:rFonts w:ascii="Calibri" w:hAnsi="Calibri" w:cs="Arial"/>
          <w:sz w:val="22"/>
          <w:szCs w:val="22"/>
          <w:u w:val="single"/>
        </w:rPr>
        <w:t>“Juniores normale”</w:t>
      </w:r>
      <w:r w:rsidRPr="00463AB4">
        <w:rPr>
          <w:rFonts w:ascii="Calibri" w:hAnsi="Calibri" w:cs="Arial"/>
          <w:sz w:val="22"/>
          <w:szCs w:val="22"/>
        </w:rPr>
        <w:t xml:space="preserve"> partecipano le squadre di Società di Eccellenza e Promozione che lo abbiano richiesto, in alternativa al Campionato Regionale “Juniores </w:t>
      </w:r>
      <w:proofErr w:type="gramStart"/>
      <w:r w:rsidRPr="00463AB4">
        <w:rPr>
          <w:rFonts w:ascii="Calibri" w:hAnsi="Calibri" w:cs="Arial"/>
          <w:sz w:val="22"/>
          <w:szCs w:val="22"/>
        </w:rPr>
        <w:t>d’</w:t>
      </w:r>
      <w:proofErr w:type="spellStart"/>
      <w:r w:rsidRPr="00463AB4">
        <w:rPr>
          <w:rFonts w:ascii="Calibri" w:hAnsi="Calibri" w:cs="Arial"/>
          <w:sz w:val="22"/>
          <w:szCs w:val="22"/>
        </w:rPr>
        <w:t>elite</w:t>
      </w:r>
      <w:proofErr w:type="spellEnd"/>
      <w:r w:rsidRPr="00463AB4">
        <w:rPr>
          <w:rFonts w:ascii="Calibri" w:hAnsi="Calibri" w:cs="Arial"/>
          <w:sz w:val="22"/>
          <w:szCs w:val="22"/>
        </w:rPr>
        <w:t xml:space="preserve"> ”</w:t>
      </w:r>
      <w:proofErr w:type="gramEnd"/>
      <w:r w:rsidRPr="00463AB4">
        <w:rPr>
          <w:rFonts w:ascii="Calibri" w:hAnsi="Calibri" w:cs="Arial"/>
          <w:sz w:val="22"/>
          <w:szCs w:val="22"/>
        </w:rPr>
        <w:t>, nonché, facoltativamente, le Società partecipanti ai Campionati di 1ª, 2ª, 3ª Categoria, “3ª Categoria - Under 21”, “3ª Categoria - Under 18”, “3ª Categoria – Over 30” e “3ª Categoria – Over 35”.</w:t>
      </w:r>
    </w:p>
    <w:p w:rsidR="001C5C17" w:rsidRPr="00463AB4" w:rsidRDefault="001C5C17" w:rsidP="001C5C17">
      <w:pPr>
        <w:widowControl w:val="0"/>
        <w:autoSpaceDE w:val="0"/>
        <w:adjustRightInd w:val="0"/>
        <w:spacing w:line="200" w:lineRule="exact"/>
        <w:rPr>
          <w:rFonts w:ascii="Calibri" w:hAnsi="Calibri" w:cs="Arial"/>
          <w:sz w:val="22"/>
          <w:szCs w:val="22"/>
        </w:rPr>
      </w:pPr>
    </w:p>
    <w:p w:rsidR="001C5C17" w:rsidRPr="00463AB4" w:rsidRDefault="001C5C17" w:rsidP="001C5C17">
      <w:pPr>
        <w:widowControl w:val="0"/>
        <w:autoSpaceDE w:val="0"/>
        <w:adjustRightInd w:val="0"/>
        <w:spacing w:line="0" w:lineRule="atLeast"/>
        <w:rPr>
          <w:rFonts w:ascii="Calibri" w:hAnsi="Calibri" w:cs="Arial"/>
          <w:b/>
          <w:sz w:val="22"/>
          <w:szCs w:val="22"/>
          <w:u w:val="single"/>
        </w:rPr>
      </w:pPr>
      <w:r w:rsidRPr="00463AB4">
        <w:rPr>
          <w:rFonts w:ascii="Calibri" w:hAnsi="Calibri" w:cs="Arial"/>
          <w:b/>
          <w:sz w:val="22"/>
          <w:szCs w:val="22"/>
        </w:rPr>
        <w:t xml:space="preserve">b) </w:t>
      </w:r>
      <w:r w:rsidRPr="00463AB4">
        <w:rPr>
          <w:rFonts w:ascii="Calibri" w:hAnsi="Calibri" w:cs="Arial"/>
          <w:b/>
          <w:sz w:val="22"/>
          <w:szCs w:val="22"/>
          <w:u w:val="single"/>
        </w:rPr>
        <w:t>Limite di partecipazione dei calciatori in relazione all’età</w:t>
      </w:r>
    </w:p>
    <w:p w:rsidR="001C5C17" w:rsidRPr="00463AB4" w:rsidRDefault="001C5C17" w:rsidP="001C5C17">
      <w:pPr>
        <w:widowControl w:val="0"/>
        <w:autoSpaceDE w:val="0"/>
        <w:adjustRightInd w:val="0"/>
        <w:spacing w:line="0" w:lineRule="atLeast"/>
        <w:ind w:left="860"/>
        <w:rPr>
          <w:rFonts w:ascii="Calibri" w:hAnsi="Calibri" w:cs="Arial"/>
          <w:sz w:val="22"/>
          <w:szCs w:val="22"/>
        </w:rPr>
      </w:pPr>
    </w:p>
    <w:p w:rsidR="00C1094C" w:rsidRDefault="001C5C17" w:rsidP="001C5C17">
      <w:pPr>
        <w:spacing w:after="240" w:line="276" w:lineRule="auto"/>
        <w:jc w:val="both"/>
        <w:rPr>
          <w:rFonts w:ascii="Calibri" w:hAnsi="Calibri" w:cs="Calibri"/>
          <w:b/>
          <w:sz w:val="32"/>
          <w:szCs w:val="32"/>
        </w:rPr>
      </w:pPr>
      <w:r w:rsidRPr="00463AB4">
        <w:rPr>
          <w:rFonts w:ascii="Calibri" w:hAnsi="Calibri" w:cs="Arial"/>
          <w:sz w:val="22"/>
          <w:szCs w:val="22"/>
        </w:rPr>
        <w:t>Alle gare del Campionato</w:t>
      </w:r>
      <w:r w:rsidRPr="00463AB4">
        <w:rPr>
          <w:rFonts w:ascii="Calibri" w:hAnsi="Calibri" w:cs="Arial"/>
          <w:b/>
          <w:sz w:val="22"/>
          <w:szCs w:val="22"/>
        </w:rPr>
        <w:t xml:space="preserve"> </w:t>
      </w:r>
      <w:r w:rsidRPr="00463AB4">
        <w:rPr>
          <w:rFonts w:ascii="Calibri" w:hAnsi="Calibri" w:cs="Arial"/>
          <w:sz w:val="22"/>
          <w:szCs w:val="22"/>
          <w:u w:val="single"/>
        </w:rPr>
        <w:t>“Juniores normale”</w:t>
      </w:r>
      <w:r w:rsidRPr="00463AB4">
        <w:rPr>
          <w:rFonts w:ascii="Calibri" w:hAnsi="Calibri" w:cs="Arial"/>
          <w:sz w:val="22"/>
          <w:szCs w:val="22"/>
        </w:rPr>
        <w:t xml:space="preserve"> (per CR Abruzzo)</w:t>
      </w:r>
      <w:r w:rsidRPr="00463AB4">
        <w:rPr>
          <w:rFonts w:ascii="Calibri" w:hAnsi="Calibri" w:cs="Arial"/>
          <w:b/>
          <w:sz w:val="22"/>
          <w:szCs w:val="22"/>
        </w:rPr>
        <w:t xml:space="preserve"> possono partecipare i calciatori nati dal 1° gennaio 2000 in poi e che, comunque, abbiano compiuto il 15° anno di età; è consentito impiegare fino a un massimo di quattro calciatori “fuori quota”, nati dal 1° gennaio 1998 </w:t>
      </w:r>
      <w:r w:rsidRPr="00463AB4">
        <w:rPr>
          <w:rFonts w:ascii="Calibri" w:hAnsi="Calibri" w:cs="Arial"/>
          <w:b/>
          <w:i/>
          <w:sz w:val="22"/>
          <w:szCs w:val="22"/>
          <w:highlight w:val="yellow"/>
          <w:u w:val="single"/>
        </w:rPr>
        <w:t>(con deroga concessa al CR Abruzzo da parte delle L.N.D. per la S.S. 2018/2019</w:t>
      </w:r>
      <w:proofErr w:type="gramStart"/>
      <w:r w:rsidRPr="00463AB4">
        <w:rPr>
          <w:rFonts w:ascii="Calibri" w:hAnsi="Calibri" w:cs="Arial"/>
          <w:b/>
          <w:i/>
          <w:sz w:val="22"/>
          <w:szCs w:val="22"/>
          <w:highlight w:val="yellow"/>
          <w:u w:val="single"/>
        </w:rPr>
        <w:t>)</w:t>
      </w:r>
      <w:r w:rsidRPr="00463AB4">
        <w:rPr>
          <w:rFonts w:ascii="Calibri" w:hAnsi="Calibri" w:cs="Arial"/>
          <w:b/>
          <w:sz w:val="22"/>
          <w:szCs w:val="22"/>
        </w:rPr>
        <w:t xml:space="preserve"> </w:t>
      </w:r>
      <w:r w:rsidRPr="00463AB4">
        <w:rPr>
          <w:rFonts w:ascii="Calibri" w:hAnsi="Calibri" w:cs="Arial"/>
          <w:sz w:val="22"/>
          <w:szCs w:val="22"/>
        </w:rPr>
        <w:t>,</w:t>
      </w:r>
      <w:proofErr w:type="gramEnd"/>
      <w:r w:rsidRPr="00463AB4">
        <w:rPr>
          <w:rFonts w:ascii="Calibri" w:hAnsi="Calibri" w:cs="Arial"/>
          <w:sz w:val="22"/>
          <w:szCs w:val="22"/>
        </w:rPr>
        <w:t xml:space="preserve"> in base alle disposizioni emanate dai Consigli Direttivi </w:t>
      </w:r>
      <w:r w:rsidRPr="00463AB4">
        <w:rPr>
          <w:rFonts w:ascii="Calibri" w:hAnsi="Calibri" w:cs="Arial"/>
          <w:sz w:val="22"/>
          <w:szCs w:val="22"/>
        </w:rPr>
        <w:lastRenderedPageBreak/>
        <w:t xml:space="preserve">dei Comitati. L’inosservanza delle predette disposizioni sarà punita con la sanzione della perdita della gara prevista dall’art. 17, comma 5, del Codice di Giustizia </w:t>
      </w:r>
      <w:proofErr w:type="gramStart"/>
      <w:r w:rsidRPr="00463AB4">
        <w:rPr>
          <w:rFonts w:ascii="Calibri" w:hAnsi="Calibri" w:cs="Arial"/>
          <w:sz w:val="22"/>
          <w:szCs w:val="22"/>
        </w:rPr>
        <w:t>Sportiva .In</w:t>
      </w:r>
      <w:proofErr w:type="gramEnd"/>
      <w:r w:rsidRPr="00463AB4">
        <w:rPr>
          <w:rFonts w:ascii="Calibri" w:hAnsi="Calibri" w:cs="Arial"/>
          <w:sz w:val="22"/>
          <w:szCs w:val="22"/>
        </w:rPr>
        <w:t xml:space="preserve"> considerazione del particolare assetto normativo che caratterizza la rispettiva attività alle Società di “3</w:t>
      </w:r>
      <w:r w:rsidRPr="00463AB4">
        <w:rPr>
          <w:rFonts w:ascii="Calibri" w:hAnsi="Calibri" w:cs="Arial"/>
          <w:sz w:val="22"/>
          <w:szCs w:val="22"/>
          <w:vertAlign w:val="superscript"/>
        </w:rPr>
        <w:t>a</w:t>
      </w:r>
      <w:r w:rsidRPr="00463AB4">
        <w:rPr>
          <w:rFonts w:ascii="Calibri" w:hAnsi="Calibri" w:cs="Arial"/>
          <w:sz w:val="22"/>
          <w:szCs w:val="22"/>
        </w:rPr>
        <w:t xml:space="preserve"> Categoria -</w:t>
      </w:r>
    </w:p>
    <w:p w:rsidR="001C5C17" w:rsidRDefault="001C5C17" w:rsidP="00A73AEE">
      <w:pPr>
        <w:spacing w:after="240" w:line="276" w:lineRule="auto"/>
        <w:rPr>
          <w:rFonts w:ascii="Calibri" w:hAnsi="Calibri" w:cs="Calibri"/>
          <w:b/>
          <w:sz w:val="32"/>
          <w:szCs w:val="32"/>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b/>
          <w:kern w:val="0"/>
          <w:sz w:val="22"/>
          <w:szCs w:val="22"/>
          <w:lang w:eastAsia="it-IT" w:bidi="ar-SA"/>
        </w:rPr>
      </w:pPr>
      <w:r w:rsidRPr="001C5C17">
        <w:rPr>
          <w:rFonts w:ascii="Calibri" w:eastAsia="Times New Roman" w:hAnsi="Calibri" w:cs="Arial"/>
          <w:kern w:val="0"/>
          <w:sz w:val="22"/>
          <w:szCs w:val="22"/>
          <w:lang w:eastAsia="it-IT" w:bidi="ar-SA"/>
        </w:rPr>
        <w:t xml:space="preserve">Under 18” partecipanti al Campionato Provinciale “Juniores”, non è consentito l’impiego di calciatori “fuori </w:t>
      </w:r>
      <w:proofErr w:type="spellStart"/>
      <w:r w:rsidRPr="001C5C17">
        <w:rPr>
          <w:rFonts w:ascii="Calibri" w:eastAsia="Times New Roman" w:hAnsi="Calibri" w:cs="Arial"/>
          <w:kern w:val="0"/>
          <w:sz w:val="22"/>
          <w:szCs w:val="22"/>
          <w:lang w:eastAsia="it-IT" w:bidi="ar-SA"/>
        </w:rPr>
        <w:t>quota</w:t>
      </w:r>
      <w:proofErr w:type="gramStart"/>
      <w:r w:rsidRPr="001C5C17">
        <w:rPr>
          <w:rFonts w:ascii="Calibri" w:eastAsia="Times New Roman" w:hAnsi="Calibri" w:cs="Arial"/>
          <w:kern w:val="0"/>
          <w:sz w:val="22"/>
          <w:szCs w:val="22"/>
          <w:lang w:eastAsia="it-IT" w:bidi="ar-SA"/>
        </w:rPr>
        <w:t>”.</w:t>
      </w:r>
      <w:r w:rsidRPr="001C5C17">
        <w:rPr>
          <w:rFonts w:ascii="Calibri" w:eastAsia="Times New Roman" w:hAnsi="Calibri" w:cs="Arial"/>
          <w:b/>
          <w:kern w:val="0"/>
          <w:sz w:val="22"/>
          <w:szCs w:val="22"/>
          <w:lang w:eastAsia="it-IT" w:bidi="ar-SA"/>
        </w:rPr>
        <w:t>E</w:t>
      </w:r>
      <w:proofErr w:type="spellEnd"/>
      <w:proofErr w:type="gramEnd"/>
      <w:r w:rsidRPr="001C5C17">
        <w:rPr>
          <w:rFonts w:ascii="Calibri" w:eastAsia="Times New Roman" w:hAnsi="Calibri" w:cs="Arial"/>
          <w:b/>
          <w:kern w:val="0"/>
          <w:sz w:val="22"/>
          <w:szCs w:val="22"/>
          <w:lang w:eastAsia="it-IT" w:bidi="ar-SA"/>
        </w:rPr>
        <w:t>’ fatto divieto alle Società Juniores “pure” provinciali di tesserare calciatori di età superiore a quella stabilita per tale categoria, ivi compresi i calciatori “fuori-quota”.</w:t>
      </w:r>
    </w:p>
    <w:p w:rsidR="001C5C17" w:rsidRPr="001C5C17" w:rsidRDefault="001C5C17" w:rsidP="001C5C17">
      <w:pPr>
        <w:widowControl w:val="0"/>
        <w:suppressAutoHyphens w:val="0"/>
        <w:autoSpaceDE w:val="0"/>
        <w:adjustRightInd w:val="0"/>
        <w:spacing w:line="291" w:lineRule="exact"/>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autoSpaceDE w:val="0"/>
        <w:adjustRightInd w:val="0"/>
        <w:spacing w:line="0" w:lineRule="atLeast"/>
        <w:rPr>
          <w:rFonts w:ascii="Calibri" w:eastAsia="Times New Roman" w:hAnsi="Calibri" w:cs="Arial"/>
          <w:b/>
          <w:kern w:val="0"/>
          <w:sz w:val="22"/>
          <w:szCs w:val="22"/>
          <w:lang w:eastAsia="it-IT" w:bidi="ar-SA"/>
        </w:rPr>
      </w:pPr>
      <w:r w:rsidRPr="001C5C17">
        <w:rPr>
          <w:rFonts w:ascii="Calibri" w:eastAsia="Times New Roman" w:hAnsi="Calibri" w:cs="Arial"/>
          <w:b/>
          <w:kern w:val="0"/>
          <w:sz w:val="22"/>
          <w:szCs w:val="22"/>
          <w:lang w:eastAsia="it-IT" w:bidi="ar-SA"/>
        </w:rPr>
        <w:t xml:space="preserve">c)  </w:t>
      </w:r>
      <w:r w:rsidRPr="001C5C17">
        <w:rPr>
          <w:rFonts w:ascii="Calibri" w:eastAsia="Times New Roman" w:hAnsi="Calibri" w:cs="Arial"/>
          <w:b/>
          <w:kern w:val="0"/>
          <w:sz w:val="22"/>
          <w:szCs w:val="22"/>
          <w:u w:val="single"/>
          <w:lang w:eastAsia="it-IT" w:bidi="ar-SA"/>
        </w:rPr>
        <w:t>Limite di partecipazione di calciatori alle gare</w:t>
      </w: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p>
    <w:p w:rsidR="001C5C17" w:rsidRPr="001C5C17" w:rsidRDefault="001C5C17" w:rsidP="001C5C17">
      <w:pPr>
        <w:widowControl w:val="0"/>
        <w:suppressAutoHyphens w:val="0"/>
        <w:overflowPunct w:val="0"/>
        <w:autoSpaceDE w:val="0"/>
        <w:adjustRightInd w:val="0"/>
        <w:spacing w:line="0" w:lineRule="atLeast"/>
        <w:ind w:right="20"/>
        <w:jc w:val="both"/>
        <w:rPr>
          <w:rFonts w:ascii="Calibri" w:eastAsia="Times New Roman" w:hAnsi="Calibri" w:cs="Arial"/>
          <w:kern w:val="0"/>
          <w:sz w:val="22"/>
          <w:szCs w:val="22"/>
          <w:lang w:eastAsia="it-IT" w:bidi="ar-SA"/>
        </w:rPr>
      </w:pPr>
      <w:r w:rsidRPr="001C5C17">
        <w:rPr>
          <w:rFonts w:ascii="Calibri" w:eastAsia="Times New Roman" w:hAnsi="Calibri" w:cs="Arial"/>
          <w:kern w:val="0"/>
          <w:sz w:val="22"/>
          <w:szCs w:val="22"/>
          <w:lang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rsidR="001C5C17" w:rsidRDefault="001C5C17" w:rsidP="00A73AEE">
      <w:pPr>
        <w:spacing w:after="240" w:line="276" w:lineRule="auto"/>
        <w:rPr>
          <w:rFonts w:ascii="Calibri" w:hAnsi="Calibri" w:cs="Calibri"/>
          <w:b/>
          <w:sz w:val="32"/>
          <w:szCs w:val="32"/>
        </w:rPr>
      </w:pPr>
    </w:p>
    <w:p w:rsidR="00A73AEE" w:rsidRPr="0045718E" w:rsidRDefault="00A73AEE" w:rsidP="00A73AEE">
      <w:pPr>
        <w:spacing w:after="240" w:line="276" w:lineRule="auto"/>
        <w:rPr>
          <w:rFonts w:ascii="Calibri" w:hAnsi="Calibri" w:cs="Calibri"/>
          <w:b/>
          <w:sz w:val="32"/>
          <w:szCs w:val="32"/>
        </w:rPr>
      </w:pPr>
      <w:r w:rsidRPr="0045718E">
        <w:rPr>
          <w:rFonts w:ascii="Calibri" w:hAnsi="Calibri" w:cs="Calibri"/>
          <w:b/>
          <w:sz w:val="32"/>
          <w:szCs w:val="32"/>
        </w:rPr>
        <w:t>TERMINI E MODALITA’ DI SVINCOLO – VARIAZIONI DI TESSERAMENTO – TRASFERIMENTI 2018/2019</w:t>
      </w:r>
    </w:p>
    <w:p w:rsidR="00A73AEE" w:rsidRPr="00463AB4" w:rsidRDefault="00A73AEE" w:rsidP="00A73AEE">
      <w:pPr>
        <w:spacing w:after="240"/>
        <w:jc w:val="center"/>
        <w:rPr>
          <w:rFonts w:ascii="Calibri" w:hAnsi="Calibri" w:cs="Calibri"/>
          <w:b/>
          <w:sz w:val="22"/>
          <w:szCs w:val="22"/>
          <w:lang w:eastAsia="en-US"/>
        </w:rPr>
      </w:pPr>
      <w:r w:rsidRPr="00463AB4">
        <w:rPr>
          <w:rFonts w:ascii="Calibri" w:hAnsi="Calibri" w:cs="Calibri"/>
          <w:b/>
          <w:sz w:val="22"/>
          <w:szCs w:val="22"/>
          <w:lang w:eastAsia="en-US"/>
        </w:rPr>
        <w:t>Di seguito si riporta il link al C.U. N.63 FIGC:</w:t>
      </w:r>
    </w:p>
    <w:p w:rsidR="00A73AEE" w:rsidRDefault="00E9751B"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p w:rsidR="00C1094C" w:rsidRDefault="00C1094C" w:rsidP="00A73AEE">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REGISTRO DELLE ASSOCIAZIONI SPORTIVE DILETTANTISTICHE NUOVO APPLICATIVO DEL REGISTRO 2.0</w:t>
      </w:r>
    </w:p>
    <w:p w:rsidR="004B6A06" w:rsidRDefault="004B6A06" w:rsidP="007B3538">
      <w:pPr>
        <w:numPr>
          <w:ilvl w:val="0"/>
          <w:numId w:val="10"/>
        </w:numPr>
        <w:suppressAutoHyphens w:val="0"/>
        <w:spacing w:line="240" w:lineRule="atLeast"/>
        <w:ind w:left="0" w:firstLine="0"/>
        <w:jc w:val="both"/>
        <w:outlineLvl w:val="0"/>
        <w:rPr>
          <w:rFonts w:ascii="Calibri" w:eastAsia="Arial" w:hAnsi="Calibri" w:cs="Arial"/>
          <w:b/>
          <w:color w:val="000000"/>
          <w:kern w:val="0"/>
          <w:szCs w:val="36"/>
          <w:lang w:eastAsia="it-IT" w:bidi="ar-SA"/>
        </w:rPr>
      </w:pPr>
      <w:r>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Pr>
          <w:rFonts w:ascii="Calibri" w:eastAsia="Arial" w:hAnsi="Calibri" w:cs="Arial"/>
          <w:b/>
          <w:color w:val="000000"/>
          <w:kern w:val="0"/>
          <w:lang w:eastAsia="it-IT" w:bidi="ar-SA"/>
        </w:rPr>
        <w:t xml:space="preserve">“Implementazione applicativo Registro 2.0 delle Associazioni e Società Sportive </w:t>
      </w:r>
      <w:proofErr w:type="gramStart"/>
      <w:r>
        <w:rPr>
          <w:rFonts w:ascii="Calibri" w:eastAsia="Arial" w:hAnsi="Calibri" w:cs="Arial"/>
          <w:b/>
          <w:color w:val="000000"/>
          <w:kern w:val="0"/>
          <w:lang w:eastAsia="it-IT" w:bidi="ar-SA"/>
        </w:rPr>
        <w:t>Dilettantistiche”-</w:t>
      </w:r>
      <w:proofErr w:type="gramEnd"/>
    </w:p>
    <w:p w:rsidR="004B6A06" w:rsidRDefault="004B6A06" w:rsidP="004B6A06">
      <w:pPr>
        <w:suppressAutoHyphens w:val="0"/>
        <w:jc w:val="both"/>
        <w:rPr>
          <w:rFonts w:ascii="Calibri" w:eastAsia="Times New Roman" w:hAnsi="Calibri" w:cs="Times New Roman"/>
          <w:kern w:val="0"/>
          <w:lang w:eastAsia="it-IT" w:bidi="ar-SA"/>
        </w:rPr>
      </w:pPr>
    </w:p>
    <w:p w:rsidR="004B6A06" w:rsidRDefault="004B6A06" w:rsidP="007B3538">
      <w:pPr>
        <w:numPr>
          <w:ilvl w:val="0"/>
          <w:numId w:val="10"/>
        </w:numPr>
        <w:suppressAutoHyphens w:val="0"/>
        <w:ind w:left="0" w:firstLine="0"/>
        <w:jc w:val="both"/>
        <w:outlineLvl w:val="0"/>
        <w:rPr>
          <w:rFonts w:ascii="Calibri" w:eastAsia="Arial" w:hAnsi="Calibri" w:cs="Arial"/>
          <w:color w:val="000000"/>
          <w:kern w:val="0"/>
          <w:lang w:eastAsia="it-IT" w:bidi="ar-SA"/>
        </w:rPr>
      </w:pPr>
      <w:r>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4B6A06" w:rsidRDefault="004B6A06" w:rsidP="007B3538">
      <w:pPr>
        <w:numPr>
          <w:ilvl w:val="0"/>
          <w:numId w:val="10"/>
        </w:numPr>
        <w:suppressAutoHyphens w:val="0"/>
        <w:ind w:left="0" w:firstLine="0"/>
        <w:jc w:val="both"/>
        <w:outlineLvl w:val="0"/>
        <w:rPr>
          <w:rFonts w:ascii="Calibri" w:eastAsia="Arial" w:hAnsi="Calibri" w:cs="Calibri"/>
          <w:kern w:val="0"/>
          <w:lang w:eastAsia="it-IT" w:bidi="ar-SA"/>
        </w:rPr>
      </w:pPr>
    </w:p>
    <w:p w:rsidR="004B6A06" w:rsidRDefault="004B6A06" w:rsidP="007B3538">
      <w:pPr>
        <w:numPr>
          <w:ilvl w:val="0"/>
          <w:numId w:val="10"/>
        </w:numPr>
        <w:suppressAutoHyphens w:val="0"/>
        <w:spacing w:after="480"/>
        <w:ind w:left="0" w:firstLine="0"/>
        <w:jc w:val="center"/>
        <w:outlineLvl w:val="0"/>
        <w:rPr>
          <w:rFonts w:ascii="Calibri" w:eastAsia="Arial" w:hAnsi="Calibri" w:cs="Calibri"/>
          <w:b/>
          <w:kern w:val="0"/>
          <w:lang w:eastAsia="it-IT" w:bidi="ar-SA"/>
        </w:rPr>
      </w:pPr>
      <w:r>
        <w:rPr>
          <w:rFonts w:ascii="Calibri" w:eastAsia="Arial" w:hAnsi="Calibri" w:cs="Calibri"/>
          <w:kern w:val="0"/>
          <w:lang w:eastAsia="it-IT" w:bidi="ar-SA"/>
        </w:rPr>
        <w:t xml:space="preserve">Il link </w:t>
      </w:r>
      <w:r>
        <w:rPr>
          <w:rFonts w:ascii="Calibri" w:eastAsia="Arial" w:hAnsi="Calibri" w:cs="Calibri"/>
          <w:kern w:val="0"/>
          <w:lang w:eastAsia="it-IT" w:bidi="ar-SA"/>
        </w:rPr>
        <w:sym w:font="Wingdings" w:char="F0E0"/>
      </w:r>
      <w:r>
        <w:rPr>
          <w:rFonts w:ascii="Calibri" w:eastAsia="Arial" w:hAnsi="Calibri" w:cs="Calibri"/>
          <w:kern w:val="0"/>
          <w:lang w:eastAsia="it-IT" w:bidi="ar-SA"/>
        </w:rPr>
        <w:t xml:space="preserve"> </w:t>
      </w:r>
      <w:hyperlink r:id="rId13" w:history="1">
        <w:r>
          <w:rPr>
            <w:rStyle w:val="Collegamentoipertestuale"/>
            <w:rFonts w:ascii="Calibri" w:eastAsia="Arial" w:hAnsi="Calibri" w:cs="Calibri"/>
            <w:b/>
            <w:kern w:val="0"/>
            <w:lang w:eastAsia="it-IT" w:bidi="ar-SA"/>
          </w:rPr>
          <w:t>https://rssd.coni.it/</w:t>
        </w:r>
      </w:hyperlink>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lastRenderedPageBreak/>
        <w:t>TUTELA DELLA SALUTE</w:t>
      </w:r>
    </w:p>
    <w:bookmarkEnd w:id="2"/>
    <w:p w:rsidR="004B6A06" w:rsidRDefault="004B6A06" w:rsidP="004B6A06">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4B6A06" w:rsidRDefault="004B6A06" w:rsidP="004B6A06">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4B6A06" w:rsidRDefault="004B6A06" w:rsidP="004B6A06">
      <w:pPr>
        <w:suppressAutoHyphens w:val="0"/>
        <w:jc w:val="both"/>
        <w:rPr>
          <w:rFonts w:ascii="Calibri" w:eastAsia="Times New Roman" w:hAnsi="Calibri" w:cs="Arial"/>
          <w:kern w:val="0"/>
          <w:sz w:val="22"/>
          <w:szCs w:val="22"/>
          <w:lang w:eastAsia="it-IT" w:bidi="ar-SA"/>
        </w:rPr>
      </w:pPr>
      <w:r>
        <w:rPr>
          <w:rFonts w:ascii="Calibri" w:eastAsia="Times New Roman" w:hAnsi="Calibri" w:cs="Arial"/>
          <w:kern w:val="0"/>
          <w:sz w:val="22"/>
          <w:szCs w:val="22"/>
          <w:lang w:eastAsia="it-IT" w:bidi="ar-SA"/>
        </w:rPr>
        <w:t>Si ricorda che il Decreto del Ministero della Salute 24/4/2013 (</w:t>
      </w:r>
      <w:r>
        <w:rPr>
          <w:rFonts w:ascii="Calibri" w:eastAsia="Times New Roman" w:hAnsi="Calibri" w:cs="Arial"/>
          <w:b/>
          <w:kern w:val="0"/>
          <w:sz w:val="22"/>
          <w:szCs w:val="22"/>
          <w:lang w:eastAsia="it-IT" w:bidi="ar-SA"/>
        </w:rPr>
        <w:t>Decreto Balduzzi</w:t>
      </w:r>
      <w:r>
        <w:rPr>
          <w:rFonts w:ascii="Calibri" w:eastAsia="Times New Roman" w:hAnsi="Calibri" w:cs="Arial"/>
          <w:kern w:val="0"/>
          <w:sz w:val="22"/>
          <w:szCs w:val="22"/>
          <w:lang w:eastAsia="it-IT" w:bidi="ar-SA"/>
        </w:rPr>
        <w:t xml:space="preserve">) prevede l’obbligo per le Società e Associazioni Sportive Dilettantistiche </w:t>
      </w:r>
      <w:r>
        <w:rPr>
          <w:rFonts w:ascii="Calibri" w:eastAsia="Times New Roman" w:hAnsi="Calibri" w:cs="Arial"/>
          <w:b/>
          <w:kern w:val="0"/>
          <w:sz w:val="22"/>
          <w:szCs w:val="22"/>
          <w:lang w:eastAsia="it-IT" w:bidi="ar-SA"/>
        </w:rPr>
        <w:t xml:space="preserve">di </w:t>
      </w:r>
      <w:r>
        <w:rPr>
          <w:rFonts w:ascii="Calibri" w:eastAsia="Times New Roman" w:hAnsi="Calibri" w:cs="Arial"/>
          <w:b/>
          <w:kern w:val="0"/>
          <w:sz w:val="22"/>
          <w:szCs w:val="22"/>
          <w:highlight w:val="yellow"/>
          <w:lang w:eastAsia="it-IT" w:bidi="ar-SA"/>
        </w:rPr>
        <w:t>dotarsi di defibrillatori semiautomatici</w:t>
      </w:r>
      <w:r>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4B6A06" w:rsidRDefault="004B6A06" w:rsidP="004B6A06">
      <w:pPr>
        <w:suppressAutoHyphens w:val="0"/>
        <w:jc w:val="both"/>
        <w:rPr>
          <w:rFonts w:ascii="Calibri" w:eastAsia="Times New Roman" w:hAnsi="Calibri" w:cs="Arial"/>
          <w:b/>
          <w:kern w:val="0"/>
          <w:sz w:val="22"/>
          <w:szCs w:val="22"/>
          <w:lang w:eastAsia="it-IT" w:bidi="ar-SA"/>
        </w:rPr>
      </w:pPr>
      <w:r>
        <w:rPr>
          <w:rFonts w:ascii="Calibri" w:eastAsia="Times New Roman" w:hAnsi="Calibri" w:cs="Arial"/>
          <w:kern w:val="0"/>
          <w:sz w:val="22"/>
          <w:szCs w:val="22"/>
          <w:lang w:eastAsia="it-IT" w:bidi="ar-SA"/>
        </w:rPr>
        <w:t xml:space="preserve">A seguito di quanto </w:t>
      </w:r>
      <w:proofErr w:type="gramStart"/>
      <w:r>
        <w:rPr>
          <w:rFonts w:ascii="Calibri" w:eastAsia="Times New Roman" w:hAnsi="Calibri" w:cs="Arial"/>
          <w:kern w:val="0"/>
          <w:sz w:val="22"/>
          <w:szCs w:val="22"/>
          <w:lang w:eastAsia="it-IT" w:bidi="ar-SA"/>
        </w:rPr>
        <w:t>sopra ,</w:t>
      </w:r>
      <w:proofErr w:type="gramEnd"/>
      <w:r>
        <w:rPr>
          <w:rFonts w:ascii="Calibri" w:eastAsia="Times New Roman" w:hAnsi="Calibri" w:cs="Arial"/>
          <w:kern w:val="0"/>
          <w:sz w:val="22"/>
          <w:szCs w:val="22"/>
          <w:lang w:eastAsia="it-IT" w:bidi="ar-SA"/>
        </w:rPr>
        <w:t xml:space="preserve"> </w:t>
      </w:r>
      <w:r>
        <w:rPr>
          <w:rFonts w:ascii="Calibri" w:eastAsia="Times New Roman" w:hAnsi="Calibri" w:cs="Arial"/>
          <w:b/>
          <w:kern w:val="0"/>
          <w:sz w:val="22"/>
          <w:szCs w:val="22"/>
          <w:lang w:eastAsia="it-IT" w:bidi="ar-SA"/>
        </w:rPr>
        <w:t xml:space="preserve">le Società </w:t>
      </w:r>
      <w:r>
        <w:rPr>
          <w:rFonts w:ascii="Calibri" w:eastAsia="Times New Roman" w:hAnsi="Calibri" w:cs="Arial"/>
          <w:b/>
          <w:kern w:val="0"/>
          <w:sz w:val="22"/>
          <w:szCs w:val="22"/>
          <w:highlight w:val="yellow"/>
          <w:lang w:eastAsia="it-IT" w:bidi="ar-SA"/>
        </w:rPr>
        <w:t>DEVONO dotarsi del dispositivo</w:t>
      </w:r>
      <w:r>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p>
    <w:p w:rsidR="00331F9E" w:rsidRDefault="00331F9E" w:rsidP="004B6A06">
      <w:pPr>
        <w:suppressAutoHyphens w:val="0"/>
        <w:spacing w:after="240" w:line="276" w:lineRule="auto"/>
        <w:jc w:val="both"/>
        <w:rPr>
          <w:rFonts w:ascii="Calibri" w:eastAsia="Times New Roman" w:hAnsi="Calibri" w:cs="Calibri"/>
          <w:b/>
          <w:kern w:val="0"/>
          <w:sz w:val="32"/>
          <w:szCs w:val="32"/>
          <w:lang w:eastAsia="it-IT" w:bidi="ar-SA"/>
        </w:rPr>
      </w:pPr>
    </w:p>
    <w:p w:rsidR="004B6A06" w:rsidRDefault="004B6A06" w:rsidP="004B6A06">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DEROGA ALLE DECISIONI UFFICIALI F.IG.C. REGOLA 3 DEL REGOLAMENTO DEL GIUOCO DEL CALCIO – PANCHINA LUNGA</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 xml:space="preserve">Via libera alla </w:t>
      </w:r>
      <w:r>
        <w:rPr>
          <w:rFonts w:ascii="Calibri" w:eastAsia="Times New Roman" w:hAnsi="Calibri" w:cs="Tahoma"/>
          <w:b/>
          <w:color w:val="333333"/>
          <w:kern w:val="0"/>
          <w:lang w:eastAsia="it-IT" w:bidi="ar-SA"/>
        </w:rPr>
        <w:t>sperimentazione per la</w:t>
      </w:r>
      <w:r>
        <w:rPr>
          <w:rFonts w:ascii="Calibri" w:eastAsia="Times New Roman" w:hAnsi="Calibri" w:cs="Tahoma"/>
          <w:color w:val="333333"/>
          <w:kern w:val="0"/>
          <w:lang w:eastAsia="it-IT" w:bidi="ar-SA"/>
        </w:rPr>
        <w:t xml:space="preserve"> </w:t>
      </w:r>
      <w:r>
        <w:rPr>
          <w:rFonts w:ascii="Calibri" w:eastAsia="Times New Roman" w:hAnsi="Calibri" w:cs="Tahoma"/>
          <w:b/>
          <w:bCs/>
          <w:color w:val="333333"/>
          <w:kern w:val="0"/>
          <w:u w:val="single"/>
          <w:lang w:eastAsia="it-IT" w:bidi="ar-SA"/>
        </w:rPr>
        <w:t>panchina lunga</w:t>
      </w:r>
      <w:r>
        <w:rPr>
          <w:rFonts w:ascii="Calibri" w:eastAsia="Times New Roman" w:hAnsi="Calibri" w:cs="Tahoma"/>
          <w:color w:val="333333"/>
          <w:kern w:val="0"/>
          <w:lang w:eastAsia="it-IT" w:bidi="ar-SA"/>
        </w:rPr>
        <w:t xml:space="preserve"> nei Campionati dilettantistici per la </w:t>
      </w:r>
      <w:r>
        <w:rPr>
          <w:rFonts w:ascii="Calibri" w:eastAsia="Times New Roman" w:hAnsi="Calibri" w:cs="Tahoma"/>
          <w:b/>
          <w:bCs/>
          <w:color w:val="333333"/>
          <w:kern w:val="0"/>
          <w:lang w:eastAsia="it-IT" w:bidi="ar-SA"/>
        </w:rPr>
        <w:t>Stagione Sportiva 2018/2019</w:t>
      </w:r>
      <w:r>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4B6A06" w:rsidRDefault="004B6A06" w:rsidP="004B6A06">
      <w:pPr>
        <w:suppressAutoHyphens w:val="0"/>
        <w:spacing w:before="100" w:beforeAutospacing="1" w:after="100" w:afterAutospacing="1"/>
        <w:jc w:val="both"/>
        <w:rPr>
          <w:rFonts w:ascii="Calibri" w:eastAsia="Times New Roman" w:hAnsi="Calibri" w:cs="Tahoma"/>
          <w:color w:val="333333"/>
          <w:kern w:val="0"/>
          <w:lang w:eastAsia="it-IT" w:bidi="ar-SA"/>
        </w:rPr>
      </w:pPr>
      <w:r>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4B6A06" w:rsidRDefault="004B6A06" w:rsidP="004B6A06">
      <w:pPr>
        <w:suppressAutoHyphens w:val="0"/>
        <w:spacing w:before="100" w:beforeAutospacing="1" w:after="100" w:afterAutospacing="1"/>
        <w:jc w:val="both"/>
        <w:rPr>
          <w:rFonts w:ascii="Calibri" w:eastAsia="Times New Roman" w:hAnsi="Calibri" w:cs="Tahoma"/>
          <w:b/>
          <w:i/>
          <w:color w:val="333333"/>
          <w:kern w:val="0"/>
          <w:lang w:eastAsia="it-IT" w:bidi="ar-SA"/>
        </w:rPr>
      </w:pPr>
      <w:r>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4B6A06" w:rsidRDefault="004B6A06" w:rsidP="004B6A06">
      <w:pPr>
        <w:suppressAutoHyphens w:val="0"/>
        <w:spacing w:before="100" w:beforeAutospacing="1" w:after="100" w:afterAutospacing="1"/>
        <w:jc w:val="both"/>
        <w:rPr>
          <w:rFonts w:ascii="Calibri" w:eastAsia="Times New Roman" w:hAnsi="Calibri" w:cs="Times New Roman"/>
          <w:color w:val="333333"/>
          <w:kern w:val="0"/>
          <w:lang w:eastAsia="it-IT" w:bidi="ar-SA"/>
        </w:rPr>
      </w:pPr>
      <w:r>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C1094C" w:rsidRDefault="004B6A06"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r>
        <w:rPr>
          <w:rFonts w:ascii="Calibri" w:eastAsia="Times New Roman" w:hAnsi="Calibri" w:cs="Tahoma"/>
          <w:color w:val="333333"/>
          <w:kern w:val="0"/>
          <w:lang w:eastAsia="it-IT" w:bidi="ar-SA"/>
        </w:rPr>
        <w:lastRenderedPageBreak/>
        <w:t xml:space="preserve">Si ricorda che il </w:t>
      </w:r>
      <w:r>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Pr>
          <w:rFonts w:ascii="Calibri" w:eastAsia="Times New Roman" w:hAnsi="Calibri" w:cs="Tahoma"/>
          <w:color w:val="333333"/>
          <w:kern w:val="0"/>
          <w:lang w:eastAsia="it-IT" w:bidi="ar-SA"/>
        </w:rPr>
        <w:t>è stato pubblicato sul C.U. N. 64 del 24/5/18 del C.R. Abruzzo.</w:t>
      </w: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proofErr w:type="spellStart"/>
      <w:r>
        <w:rPr>
          <w:rFonts w:ascii="Calibri" w:eastAsia="Times New Roman" w:hAnsi="Calibri" w:cs="Calibri"/>
          <w:kern w:val="0"/>
          <w:sz w:val="22"/>
          <w:szCs w:val="22"/>
          <w:highlight w:val="yellow"/>
          <w:lang w:eastAsia="it-IT" w:bidi="ar-SA"/>
        </w:rPr>
        <w:t>crtl</w:t>
      </w:r>
      <w:proofErr w:type="spellEnd"/>
      <w:r>
        <w:rPr>
          <w:rFonts w:ascii="Calibri" w:eastAsia="Times New Roman" w:hAnsi="Calibri" w:cs="Calibri"/>
          <w:kern w:val="0"/>
          <w:sz w:val="22"/>
          <w:szCs w:val="22"/>
          <w:highlight w:val="yellow"/>
          <w:lang w:eastAsia="it-IT" w:bidi="ar-SA"/>
        </w:rPr>
        <w:t xml:space="preserve">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E9751B" w:rsidP="007B3538">
      <w:pPr>
        <w:numPr>
          <w:ilvl w:val="0"/>
          <w:numId w:val="11"/>
        </w:numPr>
        <w:suppressAutoHyphens w:val="0"/>
        <w:spacing w:line="276" w:lineRule="auto"/>
        <w:jc w:val="both"/>
        <w:rPr>
          <w:rFonts w:ascii="Calibri" w:eastAsia="Times New Roman" w:hAnsi="Calibri" w:cs="Calibri"/>
          <w:kern w:val="0"/>
          <w:sz w:val="22"/>
          <w:szCs w:val="22"/>
          <w:lang w:eastAsia="en-US" w:bidi="ar-SA"/>
        </w:rPr>
      </w:pPr>
      <w:hyperlink r:id="rId14"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1C5C17" w:rsidRPr="000E6701" w:rsidRDefault="00E9751B" w:rsidP="007B3538">
      <w:pPr>
        <w:numPr>
          <w:ilvl w:val="0"/>
          <w:numId w:val="10"/>
        </w:numPr>
        <w:suppressAutoHyphens w:val="0"/>
        <w:autoSpaceDN/>
        <w:spacing w:line="276" w:lineRule="auto"/>
        <w:jc w:val="both"/>
        <w:rPr>
          <w:rFonts w:ascii="Calibri" w:hAnsi="Calibri" w:cs="Calibri"/>
          <w:sz w:val="22"/>
          <w:szCs w:val="22"/>
          <w:lang w:eastAsia="en-US"/>
        </w:rPr>
      </w:pPr>
      <w:hyperlink r:id="rId15" w:history="1">
        <w:r w:rsidR="001C5C17" w:rsidRPr="000E6701">
          <w:rPr>
            <w:rStyle w:val="Collegamentoipertestuale"/>
            <w:rFonts w:ascii="Calibri" w:hAnsi="Calibri" w:cs="Calibri"/>
            <w:sz w:val="22"/>
            <w:szCs w:val="22"/>
            <w:lang w:eastAsia="en-US"/>
          </w:rPr>
          <w:t>Tabella premi di preparazione 2018-2019</w:t>
        </w:r>
      </w:hyperlink>
    </w:p>
    <w:p w:rsidR="004B6A06" w:rsidRDefault="00E9751B" w:rsidP="007B3538">
      <w:pPr>
        <w:numPr>
          <w:ilvl w:val="0"/>
          <w:numId w:val="10"/>
        </w:numPr>
        <w:suppressAutoHyphens w:val="0"/>
        <w:spacing w:line="276" w:lineRule="auto"/>
        <w:jc w:val="both"/>
        <w:rPr>
          <w:rFonts w:ascii="Calibri" w:eastAsia="Times New Roman" w:hAnsi="Calibri" w:cs="Calibri"/>
          <w:kern w:val="0"/>
          <w:sz w:val="22"/>
          <w:szCs w:val="22"/>
          <w:lang w:eastAsia="en-US" w:bidi="ar-SA"/>
        </w:rPr>
      </w:pPr>
      <w:hyperlink r:id="rId16"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1C5C17" w:rsidRPr="001C5C17" w:rsidRDefault="00E9751B" w:rsidP="007B3538">
      <w:pPr>
        <w:numPr>
          <w:ilvl w:val="0"/>
          <w:numId w:val="12"/>
        </w:numPr>
        <w:suppressAutoHyphens w:val="0"/>
        <w:autoSpaceDN/>
        <w:spacing w:line="276" w:lineRule="auto"/>
        <w:rPr>
          <w:rFonts w:ascii="Calibri" w:eastAsia="Times New Roman" w:hAnsi="Calibri" w:cs="Calibri"/>
          <w:kern w:val="0"/>
          <w:sz w:val="22"/>
          <w:szCs w:val="22"/>
          <w:lang w:eastAsia="it-IT" w:bidi="ar-SA"/>
        </w:rPr>
      </w:pPr>
      <w:hyperlink r:id="rId17" w:history="1">
        <w:r w:rsidR="001C5C17" w:rsidRPr="001C5C17">
          <w:rPr>
            <w:rFonts w:ascii="Calibri" w:eastAsia="Times New Roman" w:hAnsi="Calibri" w:cs="Calibri"/>
            <w:color w:val="0000FF"/>
            <w:kern w:val="0"/>
            <w:sz w:val="22"/>
            <w:szCs w:val="22"/>
            <w:lang w:eastAsia="it-IT" w:bidi="ar-SA"/>
          </w:rPr>
          <w:t xml:space="preserve">Modalità ed Informazioni Denuncia Infortuni </w:t>
        </w:r>
        <w:proofErr w:type="spellStart"/>
        <w:r w:rsidR="001C5C17" w:rsidRPr="001C5C17">
          <w:rPr>
            <w:rFonts w:ascii="Calibri" w:eastAsia="Times New Roman" w:hAnsi="Calibri" w:cs="Calibri"/>
            <w:color w:val="0000FF"/>
            <w:kern w:val="0"/>
            <w:sz w:val="22"/>
            <w:szCs w:val="22"/>
            <w:lang w:eastAsia="it-IT" w:bidi="ar-SA"/>
          </w:rPr>
          <w:t>Lnd</w:t>
        </w:r>
        <w:proofErr w:type="spellEnd"/>
        <w:r w:rsidR="001C5C17" w:rsidRPr="001C5C17">
          <w:rPr>
            <w:rFonts w:ascii="Calibri" w:eastAsia="Times New Roman" w:hAnsi="Calibri" w:cs="Calibri"/>
            <w:color w:val="0000FF"/>
            <w:kern w:val="0"/>
            <w:sz w:val="22"/>
            <w:szCs w:val="22"/>
            <w:lang w:eastAsia="it-IT" w:bidi="ar-SA"/>
          </w:rPr>
          <w:t xml:space="preserve"> 2018-2019</w:t>
        </w:r>
      </w:hyperlink>
    </w:p>
    <w:p w:rsidR="00714003" w:rsidRDefault="00E9751B" w:rsidP="007B3538">
      <w:pPr>
        <w:numPr>
          <w:ilvl w:val="0"/>
          <w:numId w:val="12"/>
        </w:numPr>
        <w:suppressAutoHyphens w:val="0"/>
        <w:autoSpaceDN/>
        <w:spacing w:after="480" w:line="276" w:lineRule="auto"/>
        <w:ind w:left="714" w:hanging="357"/>
        <w:rPr>
          <w:rFonts w:ascii="Calibri" w:hAnsi="Calibri" w:cs="Calibri"/>
          <w:b/>
          <w:sz w:val="22"/>
          <w:szCs w:val="22"/>
        </w:rPr>
      </w:pPr>
      <w:hyperlink r:id="rId18" w:history="1">
        <w:r w:rsidR="00714003" w:rsidRPr="007E0696">
          <w:rPr>
            <w:rStyle w:val="Collegamentoipertestuale"/>
            <w:rFonts w:ascii="Calibri" w:hAnsi="Calibri" w:cs="Calibri"/>
            <w:sz w:val="22"/>
            <w:szCs w:val="22"/>
          </w:rPr>
          <w:t>Area Sinistri Settore Giovanile</w:t>
        </w:r>
      </w:hyperlink>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1C5C17" w:rsidRPr="001C5C17" w:rsidRDefault="001C5C17" w:rsidP="001C5C17">
      <w:pPr>
        <w:suppressAutoHyphens w:val="0"/>
        <w:autoSpaceDN/>
        <w:spacing w:after="240" w:line="276" w:lineRule="auto"/>
        <w:rPr>
          <w:rFonts w:ascii="Calibri" w:eastAsia="Times New Roman" w:hAnsi="Calibri" w:cs="Calibri"/>
          <w:b/>
          <w:kern w:val="0"/>
          <w:sz w:val="32"/>
          <w:szCs w:val="32"/>
          <w:lang w:eastAsia="it-IT" w:bidi="ar-SA"/>
        </w:rPr>
      </w:pPr>
      <w:r w:rsidRPr="001C5C17">
        <w:rPr>
          <w:rFonts w:ascii="Calibri" w:eastAsia="Times New Roman" w:hAnsi="Calibri" w:cs="Calibri"/>
          <w:b/>
          <w:kern w:val="0"/>
          <w:sz w:val="32"/>
          <w:szCs w:val="32"/>
          <w:highlight w:val="yellow"/>
          <w:lang w:eastAsia="it-IT" w:bidi="ar-SA"/>
        </w:rPr>
        <w:t>COMUNICATO UFFICIALE N. 14 SGS – CIRCOLARE N. 1 ATTIVITA’ AGONISTICA</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r w:rsidRPr="001C5C17">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C52267" w:rsidRPr="00131A5D" w:rsidRDefault="00C52267" w:rsidP="00C52267">
      <w:pPr>
        <w:spacing w:after="240" w:line="276" w:lineRule="auto"/>
        <w:rPr>
          <w:rFonts w:ascii="Calibri" w:hAnsi="Calibri" w:cs="Calibri"/>
          <w:b/>
          <w:sz w:val="32"/>
          <w:szCs w:val="32"/>
        </w:rPr>
      </w:pPr>
      <w:r w:rsidRPr="006620B8">
        <w:rPr>
          <w:rFonts w:ascii="Calibri" w:hAnsi="Calibri" w:cs="Calibri"/>
          <w:b/>
          <w:sz w:val="32"/>
          <w:szCs w:val="32"/>
          <w:highlight w:val="yellow"/>
        </w:rPr>
        <w:t>RICARICHE PORTAFOGLI ISCRIZIONE E TESSERAMENTO – NOVITA’</w:t>
      </w:r>
    </w:p>
    <w:p w:rsidR="00C52267" w:rsidRPr="006620B8" w:rsidRDefault="00C52267" w:rsidP="00C52267">
      <w:pPr>
        <w:spacing w:line="276" w:lineRule="auto"/>
        <w:jc w:val="both"/>
        <w:rPr>
          <w:rFonts w:ascii="Calibri" w:hAnsi="Calibri" w:cs="Calibri"/>
          <w:sz w:val="22"/>
          <w:szCs w:val="22"/>
        </w:rPr>
      </w:pPr>
      <w:r w:rsidRPr="006620B8">
        <w:rPr>
          <w:rFonts w:ascii="Calibri" w:hAnsi="Calibri" w:cs="Calibri"/>
          <w:sz w:val="22"/>
          <w:szCs w:val="22"/>
        </w:rPr>
        <w:t xml:space="preserve">A partire dal 1° luglio 2018 tutte le società possono effettuare la ricarica del </w:t>
      </w:r>
      <w:r w:rsidRPr="006620B8">
        <w:rPr>
          <w:rFonts w:ascii="Calibri" w:hAnsi="Calibri" w:cs="Calibri"/>
          <w:b/>
          <w:bCs/>
          <w:sz w:val="22"/>
          <w:szCs w:val="22"/>
        </w:rPr>
        <w:t>portafoglio iscrizioni</w:t>
      </w:r>
      <w:r w:rsidRPr="006620B8">
        <w:rPr>
          <w:rFonts w:ascii="Calibri" w:hAnsi="Calibri" w:cs="Calibri"/>
          <w:sz w:val="22"/>
          <w:szCs w:val="22"/>
        </w:rPr>
        <w:t xml:space="preserve"> e quella del </w:t>
      </w:r>
      <w:r w:rsidRPr="006620B8">
        <w:rPr>
          <w:rFonts w:ascii="Calibri" w:hAnsi="Calibri" w:cs="Calibri"/>
          <w:b/>
          <w:bCs/>
          <w:sz w:val="22"/>
          <w:szCs w:val="22"/>
        </w:rPr>
        <w:t>portafoglio tesseramenti</w:t>
      </w:r>
      <w:r w:rsidRPr="006620B8">
        <w:rPr>
          <w:rFonts w:ascii="Calibri" w:hAnsi="Calibri" w:cs="Calibri"/>
          <w:sz w:val="22"/>
          <w:szCs w:val="22"/>
        </w:rPr>
        <w:t xml:space="preserve">, oltre che con le consuete modalità, anche </w:t>
      </w:r>
      <w:r w:rsidRPr="006620B8">
        <w:rPr>
          <w:rFonts w:ascii="Calibri" w:hAnsi="Calibri" w:cs="Calibri"/>
          <w:b/>
          <w:bCs/>
          <w:sz w:val="22"/>
          <w:szCs w:val="22"/>
        </w:rPr>
        <w:t>tramite POS virtuale</w:t>
      </w:r>
      <w:r w:rsidRPr="006620B8">
        <w:rPr>
          <w:rFonts w:ascii="Calibri" w:hAnsi="Calibri" w:cs="Calibri"/>
          <w:sz w:val="22"/>
          <w:szCs w:val="22"/>
        </w:rPr>
        <w:t xml:space="preserve">, una funzione che abilita ai </w:t>
      </w:r>
      <w:r w:rsidRPr="006620B8">
        <w:rPr>
          <w:rFonts w:ascii="Calibri" w:hAnsi="Calibri" w:cs="Calibri"/>
          <w:b/>
          <w:sz w:val="22"/>
          <w:szCs w:val="22"/>
          <w:highlight w:val="yellow"/>
        </w:rPr>
        <w:t xml:space="preserve">pagamenti con Carta di Credito (circuiti Visa e </w:t>
      </w:r>
      <w:proofErr w:type="spellStart"/>
      <w:r w:rsidRPr="006620B8">
        <w:rPr>
          <w:rFonts w:ascii="Calibri" w:hAnsi="Calibri" w:cs="Calibri"/>
          <w:b/>
          <w:sz w:val="22"/>
          <w:szCs w:val="22"/>
          <w:highlight w:val="yellow"/>
        </w:rPr>
        <w:t>Mastercard</w:t>
      </w:r>
      <w:proofErr w:type="spellEnd"/>
      <w:r w:rsidRPr="006620B8">
        <w:rPr>
          <w:rFonts w:ascii="Calibri" w:hAnsi="Calibri" w:cs="Calibri"/>
          <w:b/>
          <w:sz w:val="22"/>
          <w:szCs w:val="22"/>
          <w:highlight w:val="yellow"/>
        </w:rPr>
        <w:t xml:space="preserve">), con il </w:t>
      </w:r>
      <w:proofErr w:type="spellStart"/>
      <w:r w:rsidRPr="006620B8">
        <w:rPr>
          <w:rFonts w:ascii="Calibri" w:hAnsi="Calibri" w:cs="Calibri"/>
          <w:b/>
          <w:sz w:val="22"/>
          <w:szCs w:val="22"/>
          <w:highlight w:val="yellow"/>
        </w:rPr>
        <w:t>Wallet</w:t>
      </w:r>
      <w:proofErr w:type="spellEnd"/>
      <w:r w:rsidRPr="006620B8">
        <w:rPr>
          <w:rFonts w:ascii="Calibri" w:hAnsi="Calibri" w:cs="Calibri"/>
          <w:b/>
          <w:sz w:val="22"/>
          <w:szCs w:val="22"/>
          <w:highlight w:val="yellow"/>
        </w:rPr>
        <w:t xml:space="preserve"> </w:t>
      </w:r>
      <w:proofErr w:type="spellStart"/>
      <w:r w:rsidRPr="006620B8">
        <w:rPr>
          <w:rFonts w:ascii="Calibri" w:hAnsi="Calibri" w:cs="Calibri"/>
          <w:b/>
          <w:sz w:val="22"/>
          <w:szCs w:val="22"/>
          <w:highlight w:val="yellow"/>
        </w:rPr>
        <w:t>Masterpass</w:t>
      </w:r>
      <w:proofErr w:type="spellEnd"/>
      <w:r w:rsidRPr="006620B8">
        <w:rPr>
          <w:rFonts w:ascii="Calibri" w:hAnsi="Calibri" w:cs="Calibri"/>
          <w:b/>
          <w:sz w:val="22"/>
          <w:szCs w:val="22"/>
          <w:highlight w:val="yellow"/>
        </w:rPr>
        <w:t xml:space="preserve"> e con il Bonifico "</w:t>
      </w:r>
      <w:proofErr w:type="spellStart"/>
      <w:r w:rsidRPr="006620B8">
        <w:rPr>
          <w:rFonts w:ascii="Calibri" w:hAnsi="Calibri" w:cs="Calibri"/>
          <w:b/>
          <w:sz w:val="22"/>
          <w:szCs w:val="22"/>
          <w:highlight w:val="yellow"/>
        </w:rPr>
        <w:t>MyBank</w:t>
      </w:r>
      <w:proofErr w:type="spellEnd"/>
      <w:r w:rsidRPr="006620B8">
        <w:rPr>
          <w:rFonts w:ascii="Calibri" w:hAnsi="Calibri" w:cs="Calibri"/>
          <w:b/>
          <w:sz w:val="22"/>
          <w:szCs w:val="22"/>
          <w:highlight w:val="yellow"/>
        </w:rPr>
        <w:t>"</w:t>
      </w:r>
      <w:r w:rsidRPr="006620B8">
        <w:rPr>
          <w:rFonts w:ascii="Calibri" w:hAnsi="Calibri" w:cs="Calibri"/>
          <w:sz w:val="22"/>
          <w:szCs w:val="22"/>
        </w:rPr>
        <w:t>.</w:t>
      </w:r>
    </w:p>
    <w:p w:rsidR="00C52267" w:rsidRPr="006620B8" w:rsidRDefault="00C52267" w:rsidP="00C52267">
      <w:pPr>
        <w:spacing w:after="480" w:line="276" w:lineRule="auto"/>
        <w:jc w:val="both"/>
        <w:rPr>
          <w:rFonts w:ascii="Calibri" w:hAnsi="Calibri" w:cs="Calibri"/>
          <w:sz w:val="22"/>
          <w:szCs w:val="22"/>
        </w:rPr>
      </w:pPr>
      <w:r w:rsidRPr="006620B8">
        <w:rPr>
          <w:rFonts w:ascii="Calibri" w:hAnsi="Calibri" w:cs="Calibri"/>
          <w:sz w:val="22"/>
          <w:szCs w:val="22"/>
        </w:rPr>
        <w:lastRenderedPageBreak/>
        <w:t xml:space="preserve">Sia nel caso di transazione a mezzo carta di credito che di bonifico </w:t>
      </w:r>
      <w:proofErr w:type="spellStart"/>
      <w:r w:rsidRPr="006620B8">
        <w:rPr>
          <w:rFonts w:ascii="Calibri" w:hAnsi="Calibri" w:cs="Calibri"/>
          <w:sz w:val="22"/>
          <w:szCs w:val="22"/>
        </w:rPr>
        <w:t>MyBank</w:t>
      </w:r>
      <w:proofErr w:type="spellEnd"/>
      <w:r w:rsidRPr="006620B8">
        <w:rPr>
          <w:rFonts w:ascii="Calibri" w:hAnsi="Calibri" w:cs="Calibri"/>
          <w:sz w:val="22"/>
          <w:szCs w:val="22"/>
        </w:rPr>
        <w:t xml:space="preserve">, al momento della conferma della transazione da parte del circuito bancario, </w:t>
      </w:r>
      <w:r w:rsidRPr="006620B8">
        <w:rPr>
          <w:rFonts w:ascii="Calibri" w:hAnsi="Calibri" w:cs="Calibri"/>
          <w:b/>
          <w:sz w:val="22"/>
          <w:szCs w:val="22"/>
          <w:highlight w:val="yellow"/>
        </w:rPr>
        <w:t xml:space="preserve">la </w:t>
      </w:r>
      <w:r w:rsidRPr="006620B8">
        <w:rPr>
          <w:rFonts w:ascii="Calibri" w:hAnsi="Calibri" w:cs="Calibri"/>
          <w:b/>
          <w:bCs/>
          <w:sz w:val="22"/>
          <w:szCs w:val="22"/>
          <w:highlight w:val="yellow"/>
        </w:rPr>
        <w:t xml:space="preserve">disponibilità delle somme </w:t>
      </w:r>
      <w:r w:rsidRPr="006620B8">
        <w:rPr>
          <w:rFonts w:ascii="Calibri" w:hAnsi="Calibri" w:cs="Calibri"/>
          <w:b/>
          <w:sz w:val="22"/>
          <w:szCs w:val="22"/>
          <w:highlight w:val="yellow"/>
        </w:rPr>
        <w:t xml:space="preserve">sul portafoglio della società è </w:t>
      </w:r>
      <w:r w:rsidRPr="006620B8">
        <w:rPr>
          <w:rFonts w:ascii="Calibri" w:hAnsi="Calibri" w:cs="Calibri"/>
          <w:b/>
          <w:bCs/>
          <w:sz w:val="22"/>
          <w:szCs w:val="22"/>
          <w:highlight w:val="yellow"/>
        </w:rPr>
        <w:t>immediata</w:t>
      </w:r>
      <w:r w:rsidRPr="006620B8">
        <w:rPr>
          <w:rFonts w:ascii="Calibri" w:hAnsi="Calibri" w:cs="Calibri"/>
          <w:b/>
          <w:sz w:val="22"/>
          <w:szCs w:val="22"/>
          <w:highlight w:val="yellow"/>
        </w:rPr>
        <w:t>.</w:t>
      </w:r>
      <w:r w:rsidRPr="006620B8">
        <w:rPr>
          <w:rFonts w:ascii="Calibri" w:hAnsi="Calibri" w:cs="Calibri"/>
          <w:sz w:val="22"/>
          <w:szCs w:val="22"/>
        </w:rPr>
        <w:t xml:space="preserve"> Per ulteriori dettagli consultare le informazioni di aiuto all'interno dell'Area Società.</w:t>
      </w:r>
    </w:p>
    <w:p w:rsidR="00006FC0" w:rsidRDefault="00006FC0" w:rsidP="00F7476E">
      <w:pPr>
        <w:suppressAutoHyphens w:val="0"/>
        <w:autoSpaceDN/>
        <w:spacing w:after="240" w:line="276" w:lineRule="auto"/>
        <w:jc w:val="center"/>
        <w:rPr>
          <w:rFonts w:ascii="Calibri" w:eastAsia="Times New Roman" w:hAnsi="Calibri" w:cs="Calibri"/>
          <w:b/>
          <w:color w:val="244061"/>
          <w:kern w:val="0"/>
          <w:sz w:val="28"/>
          <w:szCs w:val="28"/>
          <w:lang w:eastAsia="it-IT" w:bidi="ar-SA"/>
        </w:rPr>
      </w:pPr>
    </w:p>
    <w:p w:rsidR="002A0F9B" w:rsidRPr="002A0F9B" w:rsidRDefault="002A0F9B" w:rsidP="002A0F9B">
      <w:pPr>
        <w:suppressAutoHyphens w:val="0"/>
        <w:autoSpaceDN/>
        <w:spacing w:after="240" w:line="276" w:lineRule="auto"/>
        <w:rPr>
          <w:rFonts w:ascii="Calibri" w:eastAsia="Times New Roman" w:hAnsi="Calibri" w:cs="Calibri"/>
          <w:b/>
          <w:kern w:val="0"/>
          <w:sz w:val="32"/>
          <w:szCs w:val="32"/>
          <w:lang w:eastAsia="it-IT" w:bidi="ar-SA"/>
        </w:rPr>
      </w:pPr>
      <w:r w:rsidRPr="002A0F9B">
        <w:rPr>
          <w:rFonts w:ascii="Calibri" w:eastAsia="Times New Roman" w:hAnsi="Calibri" w:cs="Calibri"/>
          <w:b/>
          <w:kern w:val="0"/>
          <w:sz w:val="32"/>
          <w:szCs w:val="32"/>
          <w:lang w:eastAsia="it-IT" w:bidi="ar-SA"/>
        </w:rPr>
        <w:t>COMUNICATO UFFICIALE N. 10 SGS – CRITERI DI AMMISSIONE AI CAMPIONATI REGIONALI 2019/2020</w:t>
      </w:r>
    </w:p>
    <w:p w:rsidR="00E77973" w:rsidRDefault="002A0F9B" w:rsidP="00331F9E">
      <w:pPr>
        <w:suppressAutoHyphens w:val="0"/>
        <w:autoSpaceDN/>
        <w:spacing w:after="480" w:line="276" w:lineRule="auto"/>
        <w:jc w:val="both"/>
        <w:rPr>
          <w:rFonts w:ascii="Calibri" w:hAnsi="Calibri" w:cs="Calibri"/>
          <w:b/>
          <w:sz w:val="32"/>
          <w:szCs w:val="32"/>
          <w:highlight w:val="yellow"/>
        </w:rPr>
      </w:pPr>
      <w:r w:rsidRPr="002A0F9B">
        <w:rPr>
          <w:rFonts w:ascii="Calibri" w:eastAsia="Times New Roman" w:hAnsi="Calibri" w:cs="Calibri"/>
          <w:kern w:val="0"/>
          <w:szCs w:val="22"/>
          <w:lang w:eastAsia="it-IT" w:bidi="ar-SA"/>
        </w:rPr>
        <w:t xml:space="preserve">Si comunica che il Settore Giovanile e Scolastico ha pubblicato in data 31 agosto 2018 il Comunicato Ufficiale n. 10 nel quale sono </w:t>
      </w:r>
      <w:r w:rsidRPr="002A0F9B">
        <w:rPr>
          <w:rFonts w:ascii="Calibri" w:eastAsia="Times New Roman" w:hAnsi="Calibri" w:cs="Calibri"/>
          <w:b/>
          <w:kern w:val="0"/>
          <w:szCs w:val="22"/>
          <w:lang w:eastAsia="it-IT" w:bidi="ar-SA"/>
        </w:rPr>
        <w:t>riportati i criteri di ammissione ai campionati regionali</w:t>
      </w:r>
      <w:r w:rsidRPr="002A0F9B">
        <w:rPr>
          <w:rFonts w:ascii="Calibri" w:eastAsia="Times New Roman" w:hAnsi="Calibri" w:cs="Calibri"/>
          <w:kern w:val="0"/>
          <w:szCs w:val="22"/>
          <w:lang w:eastAsia="it-IT" w:bidi="ar-SA"/>
        </w:rPr>
        <w:t xml:space="preserve"> </w:t>
      </w:r>
      <w:r w:rsidRPr="002A0F9B">
        <w:rPr>
          <w:rFonts w:ascii="Calibri" w:eastAsia="Times New Roman" w:hAnsi="Calibri" w:cs="Calibri"/>
          <w:kern w:val="0"/>
          <w:lang w:eastAsia="it-IT" w:bidi="ar-SA"/>
        </w:rPr>
        <w:t>per la stagione 2019-2020.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Pr>
          <w:rFonts w:ascii="Calibri" w:hAnsi="Calibri" w:cs="Calibri"/>
          <w:b/>
          <w:sz w:val="32"/>
          <w:szCs w:val="32"/>
          <w:highlight w:val="yellow"/>
        </w:rPr>
        <w:t>COMUNICATO UFFICIALE N. 8</w:t>
      </w:r>
      <w:r w:rsidRPr="001E1662">
        <w:rPr>
          <w:rFonts w:ascii="Calibri" w:hAnsi="Calibri" w:cs="Calibri"/>
          <w:b/>
          <w:sz w:val="32"/>
          <w:szCs w:val="32"/>
          <w:highlight w:val="yellow"/>
        </w:rPr>
        <w:t xml:space="preserve"> SGS </w:t>
      </w:r>
      <w:r>
        <w:rPr>
          <w:rFonts w:ascii="Calibri" w:hAnsi="Calibri" w:cs="Calibri"/>
          <w:b/>
          <w:sz w:val="32"/>
          <w:szCs w:val="32"/>
          <w:highlight w:val="yellow"/>
        </w:rPr>
        <w:t>–</w:t>
      </w:r>
      <w:r w:rsidRPr="001E1662">
        <w:rPr>
          <w:rFonts w:ascii="Calibri" w:hAnsi="Calibri" w:cs="Calibri"/>
          <w:b/>
          <w:sz w:val="32"/>
          <w:szCs w:val="32"/>
          <w:highlight w:val="yellow"/>
        </w:rPr>
        <w:t xml:space="preserve"> </w:t>
      </w:r>
      <w:r>
        <w:rPr>
          <w:rFonts w:ascii="Calibri" w:hAnsi="Calibri" w:cs="Calibri"/>
          <w:b/>
          <w:sz w:val="32"/>
          <w:szCs w:val="32"/>
          <w:highlight w:val="yellow"/>
        </w:rPr>
        <w:t>CIRC. N. 1 ATTIVITA’ DI BASE</w:t>
      </w:r>
      <w:r w:rsidRPr="005B7FB2">
        <w:rPr>
          <w:rFonts w:ascii="Calibri" w:hAnsi="Calibri" w:cs="Calibri"/>
          <w:b/>
          <w:sz w:val="32"/>
          <w:szCs w:val="32"/>
          <w:highlight w:val="yellow"/>
        </w:rPr>
        <w:t xml:space="preserve"> 18/19</w:t>
      </w:r>
    </w:p>
    <w:p w:rsidR="00372188" w:rsidRPr="005B7FB2" w:rsidRDefault="00372188" w:rsidP="00372188">
      <w:pPr>
        <w:spacing w:after="480" w:line="276" w:lineRule="auto"/>
        <w:jc w:val="both"/>
        <w:rPr>
          <w:rFonts w:ascii="Calibri" w:hAnsi="Calibri" w:cs="Calibri"/>
          <w:szCs w:val="22"/>
        </w:rPr>
      </w:pPr>
      <w:r>
        <w:rPr>
          <w:rFonts w:ascii="Calibri" w:hAnsi="Calibri" w:cs="Calibri"/>
          <w:szCs w:val="22"/>
        </w:rPr>
        <w:t xml:space="preserve">Si comunica che il Settore Giovanile e Scolastico ha pubblicato in data 11 agosto 2018 il Comunicato Ufficiale n. 8 nel quale sono </w:t>
      </w:r>
      <w:r w:rsidRPr="005C75B6">
        <w:rPr>
          <w:rFonts w:ascii="Calibri" w:hAnsi="Calibri" w:cs="Calibri"/>
          <w:b/>
          <w:szCs w:val="22"/>
        </w:rPr>
        <w:t>riportate le linee guida delle attività relative ai PRIMI CALCI, PICCOLI AMICI, PULCINI ed ESORDIENTI</w:t>
      </w:r>
      <w:r>
        <w:rPr>
          <w:rFonts w:ascii="Calibri" w:hAnsi="Calibri" w:cs="Calibri"/>
          <w:szCs w:val="22"/>
        </w:rPr>
        <w:t xml:space="preserve"> </w:t>
      </w:r>
      <w:r>
        <w:rPr>
          <w:rFonts w:ascii="Calibri" w:hAnsi="Calibri" w:cs="Calibri"/>
        </w:rPr>
        <w:t>per la stagione</w:t>
      </w:r>
      <w:r w:rsidRPr="003F11DE">
        <w:rPr>
          <w:rFonts w:ascii="Calibri" w:hAnsi="Calibri" w:cs="Calibri"/>
        </w:rPr>
        <w:t xml:space="preserve"> 2018-2019</w:t>
      </w:r>
      <w:r>
        <w:rPr>
          <w:rFonts w:ascii="Calibri" w:hAnsi="Calibri" w:cs="Calibri"/>
        </w:rPr>
        <w:t>. Data l’importanza si invitano le Società a prendere attentamente visione del documento e degli allegati.</w:t>
      </w:r>
    </w:p>
    <w:p w:rsidR="00372188" w:rsidRDefault="00372188" w:rsidP="00372188">
      <w:pPr>
        <w:spacing w:after="240" w:line="276" w:lineRule="auto"/>
        <w:rPr>
          <w:rFonts w:ascii="Calibri" w:hAnsi="Calibri" w:cs="Calibri"/>
          <w:b/>
          <w:sz w:val="32"/>
          <w:szCs w:val="32"/>
        </w:rPr>
      </w:pPr>
      <w:r w:rsidRPr="001724C9">
        <w:rPr>
          <w:rFonts w:ascii="Calibri" w:hAnsi="Calibri" w:cs="Calibri"/>
          <w:b/>
          <w:sz w:val="32"/>
          <w:szCs w:val="32"/>
        </w:rPr>
        <w:t>COMUNICATO UFFICIALE N. 6 SGS – ORGANIZZAZIONE TORNEI 18/19</w:t>
      </w:r>
    </w:p>
    <w:p w:rsidR="004B6A06" w:rsidRDefault="00372188" w:rsidP="00006FC0">
      <w:pPr>
        <w:spacing w:after="480" w:line="276" w:lineRule="auto"/>
        <w:jc w:val="both"/>
        <w:rPr>
          <w:rFonts w:ascii="Calibri" w:hAnsi="Calibri" w:cs="Calibri"/>
        </w:rPr>
      </w:pPr>
      <w:r>
        <w:rPr>
          <w:rFonts w:ascii="Calibri" w:hAnsi="Calibri" w:cs="Calibri"/>
          <w:szCs w:val="22"/>
        </w:rPr>
        <w:t xml:space="preserve">Si comunica che il Settore Giovanile e Scolastico ha pubblicato in data 6 agosto 2018 il Comunicato Ufficiale n. 6 nel quale sono riportate le linee guida </w:t>
      </w:r>
      <w:r w:rsidRPr="003F11DE">
        <w:rPr>
          <w:rFonts w:ascii="Calibri" w:hAnsi="Calibri" w:cs="Calibri"/>
        </w:rPr>
        <w:t>all’organizzazione dei Tornei Giovanili organizzati da società S.S. 2018-2019</w:t>
      </w:r>
      <w:r>
        <w:rPr>
          <w:rFonts w:ascii="Calibri" w:hAnsi="Calibri" w:cs="Calibri"/>
        </w:rPr>
        <w:t>.</w:t>
      </w:r>
    </w:p>
    <w:p w:rsidR="00D12827" w:rsidRDefault="00D12827" w:rsidP="00006FC0">
      <w:pPr>
        <w:spacing w:after="480" w:line="276" w:lineRule="auto"/>
        <w:jc w:val="both"/>
        <w:rPr>
          <w:rFonts w:ascii="Calibri" w:hAnsi="Calibri" w:cs="Calibri"/>
        </w:rPr>
      </w:pPr>
    </w:p>
    <w:p w:rsidR="00D12827" w:rsidRDefault="00D12827" w:rsidP="00006FC0">
      <w:pPr>
        <w:spacing w:after="480" w:line="276" w:lineRule="auto"/>
        <w:jc w:val="both"/>
        <w:rPr>
          <w:rFonts w:ascii="Calibri" w:eastAsia="Times New Roman" w:hAnsi="Calibri" w:cs="Calibri"/>
          <w:kern w:val="0"/>
          <w:sz w:val="28"/>
          <w:szCs w:val="28"/>
          <w:lang w:eastAsia="it-IT" w:bidi="ar-SA"/>
        </w:rPr>
      </w:pPr>
    </w:p>
    <w:p w:rsidR="00CC400F" w:rsidRDefault="00CC400F"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4B6A06">
      <w:pPr>
        <w:suppressAutoHyphens w:val="0"/>
        <w:jc w:val="both"/>
        <w:rPr>
          <w:rFonts w:ascii="Calibri" w:eastAsia="Times New Roman" w:hAnsi="Calibri" w:cs="Calibri"/>
          <w:kern w:val="0"/>
          <w:sz w:val="28"/>
          <w:szCs w:val="28"/>
          <w:lang w:eastAsia="it-IT" w:bidi="ar-SA"/>
        </w:rPr>
      </w:pPr>
    </w:p>
    <w:p w:rsidR="002906BD" w:rsidRDefault="002906BD" w:rsidP="007E1BC3">
      <w:pPr>
        <w:pStyle w:val="Standard"/>
        <w:shd w:val="clear" w:color="auto" w:fill="D9D9D9"/>
        <w:spacing w:line="276" w:lineRule="auto"/>
        <w:rPr>
          <w:rFonts w:ascii="Calibri" w:hAnsi="Calibri" w:cs="Calibri"/>
          <w:b/>
          <w:color w:val="1F4E79"/>
          <w:sz w:val="32"/>
          <w:szCs w:val="32"/>
        </w:rPr>
      </w:pPr>
    </w:p>
    <w:p w:rsidR="004B6A06" w:rsidRDefault="004B6A06" w:rsidP="007E1BC3">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t>COMUNICAZIONI DELLA DELEGAZIONE DISTRETTUALE DI AVEZZANO ATTIVITA’ DI BASE</w:t>
      </w:r>
    </w:p>
    <w:p w:rsidR="00503E27" w:rsidRDefault="00503E27" w:rsidP="00006FC0">
      <w:pPr>
        <w:pStyle w:val="LndNormale1"/>
        <w:jc w:val="center"/>
        <w:rPr>
          <w:rFonts w:ascii="Calibri" w:hAnsi="Calibri" w:cs="Calibri"/>
          <w:b/>
          <w:i/>
          <w:szCs w:val="22"/>
        </w:rPr>
      </w:pPr>
    </w:p>
    <w:p w:rsidR="00406145" w:rsidRDefault="00406145"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IL GIORNO 20 NOVEMBRE 2018, ALLE ORE 18,00 PRESSO LA SEDE DEL COMITATO DISTRETTUALE DI AVEZZANO, SI </w:t>
      </w:r>
      <w:proofErr w:type="gramStart"/>
      <w:r>
        <w:rPr>
          <w:rFonts w:ascii="Calibri" w:eastAsia="Times New Roman" w:hAnsi="Calibri" w:cs="Calibri"/>
          <w:b/>
          <w:kern w:val="0"/>
          <w:sz w:val="28"/>
          <w:szCs w:val="28"/>
          <w:u w:val="single"/>
          <w:lang w:eastAsia="it-IT" w:bidi="ar-SA"/>
        </w:rPr>
        <w:t>E’</w:t>
      </w:r>
      <w:proofErr w:type="gramEnd"/>
      <w:r>
        <w:rPr>
          <w:rFonts w:ascii="Calibri" w:eastAsia="Times New Roman" w:hAnsi="Calibri" w:cs="Calibri"/>
          <w:b/>
          <w:kern w:val="0"/>
          <w:sz w:val="28"/>
          <w:szCs w:val="28"/>
          <w:u w:val="single"/>
          <w:lang w:eastAsia="it-IT" w:bidi="ar-SA"/>
        </w:rPr>
        <w:t xml:space="preserve"> SVOLTA LA RIUNIONE CON LE SOCIETA’ PARTECIPANTI AI TORNEI DELL’ATTIVITA’ DI BASE. ERANO PRESENTI IL PRESIDENTE DOTT. MASSIMO NICOLAI, IL COORDINATORE REGIONALE DELL’ATTIVITA’ DEL SGS PROF. EMIDIO SABATINI, IL RESPONSABILE REGIONALE DELL’ATTIVITA’ DI BASE PROF. ANTONIO DI MUSCIANO, IL RESPONSABILE TECNICO DELL’ATTIVITA’ DI BASE PRO</w:t>
      </w:r>
      <w:r w:rsidR="00CC2A97">
        <w:rPr>
          <w:rFonts w:ascii="Calibri" w:eastAsia="Times New Roman" w:hAnsi="Calibri" w:cs="Calibri"/>
          <w:b/>
          <w:kern w:val="0"/>
          <w:sz w:val="28"/>
          <w:szCs w:val="28"/>
          <w:u w:val="single"/>
          <w:lang w:eastAsia="it-IT" w:bidi="ar-SA"/>
        </w:rPr>
        <w:t>F</w:t>
      </w:r>
      <w:r>
        <w:rPr>
          <w:rFonts w:ascii="Calibri" w:eastAsia="Times New Roman" w:hAnsi="Calibri" w:cs="Calibri"/>
          <w:b/>
          <w:kern w:val="0"/>
          <w:sz w:val="28"/>
          <w:szCs w:val="28"/>
          <w:u w:val="single"/>
          <w:lang w:eastAsia="it-IT" w:bidi="ar-SA"/>
        </w:rPr>
        <w:t>. VINCENZO D’ANGELI, IL COLLABORATORE DELL’ATTIVITA’ DI BASE PROF. ALESSANDRO VACCARO, IL PROF. GIANLUCA DAMIANI, LA PRO</w:t>
      </w:r>
      <w:r w:rsidR="00CC2A97">
        <w:rPr>
          <w:rFonts w:ascii="Calibri" w:eastAsia="Times New Roman" w:hAnsi="Calibri" w:cs="Calibri"/>
          <w:b/>
          <w:kern w:val="0"/>
          <w:sz w:val="28"/>
          <w:szCs w:val="28"/>
          <w:u w:val="single"/>
          <w:lang w:eastAsia="it-IT" w:bidi="ar-SA"/>
        </w:rPr>
        <w:t>F</w:t>
      </w:r>
      <w:r>
        <w:rPr>
          <w:rFonts w:ascii="Calibri" w:eastAsia="Times New Roman" w:hAnsi="Calibri" w:cs="Calibri"/>
          <w:b/>
          <w:kern w:val="0"/>
          <w:sz w:val="28"/>
          <w:szCs w:val="28"/>
          <w:u w:val="single"/>
          <w:lang w:eastAsia="it-IT" w:bidi="ar-SA"/>
        </w:rPr>
        <w:t>.SSA PIERA LIBERATI DELEGATA PER L’ATTIVITA’ SCOLASTICA REGIONALE UNITAMENTE AI COMPONENTI DELLA DELEGAZIONE.</w:t>
      </w:r>
    </w:p>
    <w:p w:rsidR="00406145" w:rsidRDefault="00406145"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LA RIUNIONE SI </w:t>
      </w:r>
      <w:proofErr w:type="gramStart"/>
      <w:r>
        <w:rPr>
          <w:rFonts w:ascii="Calibri" w:eastAsia="Times New Roman" w:hAnsi="Calibri" w:cs="Calibri"/>
          <w:b/>
          <w:kern w:val="0"/>
          <w:sz w:val="28"/>
          <w:szCs w:val="28"/>
          <w:u w:val="single"/>
          <w:lang w:eastAsia="it-IT" w:bidi="ar-SA"/>
        </w:rPr>
        <w:t>E’</w:t>
      </w:r>
      <w:proofErr w:type="gramEnd"/>
      <w:r>
        <w:rPr>
          <w:rFonts w:ascii="Calibri" w:eastAsia="Times New Roman" w:hAnsi="Calibri" w:cs="Calibri"/>
          <w:b/>
          <w:kern w:val="0"/>
          <w:sz w:val="28"/>
          <w:szCs w:val="28"/>
          <w:u w:val="single"/>
          <w:lang w:eastAsia="it-IT" w:bidi="ar-SA"/>
        </w:rPr>
        <w:t xml:space="preserve"> APERTA CON IL SALUTO DEL PRESIDENTE DOTT. NICOLAI, RIVOLTA A TUTTI I PARTECIPANTI; SUBITO DOPO LA PROF.SSA LIBERATI HA RELAZIONATO E ILLUSTRATO LE ATTIVITA’ RELATIVE ALLA SCUOLA PRIMARIA E SECONDARIA DI PRIMO E SECONDO GRADO. </w:t>
      </w:r>
    </w:p>
    <w:p w:rsidR="00195B25" w:rsidRDefault="00406145"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LA RIUNIONE POI </w:t>
      </w:r>
      <w:proofErr w:type="gramStart"/>
      <w:r>
        <w:rPr>
          <w:rFonts w:ascii="Calibri" w:eastAsia="Times New Roman" w:hAnsi="Calibri" w:cs="Calibri"/>
          <w:b/>
          <w:kern w:val="0"/>
          <w:sz w:val="28"/>
          <w:szCs w:val="28"/>
          <w:u w:val="single"/>
          <w:lang w:eastAsia="it-IT" w:bidi="ar-SA"/>
        </w:rPr>
        <w:t>E’</w:t>
      </w:r>
      <w:proofErr w:type="gramEnd"/>
      <w:r>
        <w:rPr>
          <w:rFonts w:ascii="Calibri" w:eastAsia="Times New Roman" w:hAnsi="Calibri" w:cs="Calibri"/>
          <w:b/>
          <w:kern w:val="0"/>
          <w:sz w:val="28"/>
          <w:szCs w:val="28"/>
          <w:u w:val="single"/>
          <w:lang w:eastAsia="it-IT" w:bidi="ar-SA"/>
        </w:rPr>
        <w:t xml:space="preserve"> PROSEGUITA CON UN DIBATTITO SULLE PROBLEMATICHE RIGUARDANTI</w:t>
      </w:r>
      <w:r w:rsidR="00195B25">
        <w:rPr>
          <w:rFonts w:ascii="Calibri" w:eastAsia="Times New Roman" w:hAnsi="Calibri" w:cs="Calibri"/>
          <w:b/>
          <w:kern w:val="0"/>
          <w:sz w:val="28"/>
          <w:szCs w:val="28"/>
          <w:u w:val="single"/>
          <w:lang w:eastAsia="it-IT" w:bidi="ar-SA"/>
        </w:rPr>
        <w:t xml:space="preserve"> LE ATTIVITA’ PER PERMETTERE UN MIGLIOR FUNZIONAMENTO DELLE STESSE. IL DIBATTITO SI </w:t>
      </w:r>
      <w:proofErr w:type="gramStart"/>
      <w:r w:rsidR="00195B25">
        <w:rPr>
          <w:rFonts w:ascii="Calibri" w:eastAsia="Times New Roman" w:hAnsi="Calibri" w:cs="Calibri"/>
          <w:b/>
          <w:kern w:val="0"/>
          <w:sz w:val="28"/>
          <w:szCs w:val="28"/>
          <w:u w:val="single"/>
          <w:lang w:eastAsia="it-IT" w:bidi="ar-SA"/>
        </w:rPr>
        <w:t>E’</w:t>
      </w:r>
      <w:proofErr w:type="gramEnd"/>
      <w:r w:rsidR="00195B25">
        <w:rPr>
          <w:rFonts w:ascii="Calibri" w:eastAsia="Times New Roman" w:hAnsi="Calibri" w:cs="Calibri"/>
          <w:b/>
          <w:kern w:val="0"/>
          <w:sz w:val="28"/>
          <w:szCs w:val="28"/>
          <w:u w:val="single"/>
          <w:lang w:eastAsia="it-IT" w:bidi="ar-SA"/>
        </w:rPr>
        <w:t xml:space="preserve"> SVILUPPATO IN UN CLIMA DI RISPETTO E DISPONIBILITA’ DA PARTE DI TUTTI.</w:t>
      </w:r>
    </w:p>
    <w:p w:rsidR="00195B25" w:rsidRDefault="00195B25"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SOCIETA’ PRESENTI:</w:t>
      </w:r>
    </w:p>
    <w:p w:rsidR="00E34E8D" w:rsidRDefault="00195B25" w:rsidP="002906BD">
      <w:pPr>
        <w:suppressAutoHyphens w:val="0"/>
        <w:jc w:val="both"/>
        <w:rPr>
          <w:rFonts w:ascii="Calibri" w:eastAsia="Times New Roman" w:hAnsi="Calibri" w:cs="Calibri"/>
          <w:b/>
          <w:kern w:val="0"/>
          <w:sz w:val="28"/>
          <w:szCs w:val="28"/>
          <w:u w:val="single"/>
          <w:lang w:eastAsia="it-IT" w:bidi="ar-SA"/>
        </w:rPr>
      </w:pPr>
      <w:r w:rsidRPr="00195B25">
        <w:rPr>
          <w:rFonts w:ascii="Calibri" w:eastAsia="Times New Roman" w:hAnsi="Calibri" w:cs="Calibri"/>
          <w:b/>
          <w:kern w:val="0"/>
          <w:sz w:val="28"/>
          <w:szCs w:val="28"/>
          <w:u w:val="single"/>
          <w:lang w:eastAsia="it-IT" w:bidi="ar-SA"/>
        </w:rPr>
        <w:t>FENICE ACADEMY;2) ANGIZIA LUCO;3) AVEZZANO CALCIO; 4) SCACCO AMTTO;5) LE SEQUOIE; 6)</w:t>
      </w:r>
      <w:r w:rsidR="00CC2A97">
        <w:rPr>
          <w:rFonts w:ascii="Calibri" w:eastAsia="Times New Roman" w:hAnsi="Calibri" w:cs="Calibri"/>
          <w:b/>
          <w:kern w:val="0"/>
          <w:sz w:val="28"/>
          <w:szCs w:val="28"/>
          <w:u w:val="single"/>
          <w:lang w:eastAsia="it-IT" w:bidi="ar-SA"/>
        </w:rPr>
        <w:t xml:space="preserve"> </w:t>
      </w:r>
      <w:r w:rsidRPr="00195B25">
        <w:rPr>
          <w:rFonts w:ascii="Calibri" w:eastAsia="Times New Roman" w:hAnsi="Calibri" w:cs="Calibri"/>
          <w:b/>
          <w:kern w:val="0"/>
          <w:sz w:val="28"/>
          <w:szCs w:val="28"/>
          <w:u w:val="single"/>
          <w:lang w:eastAsia="it-IT" w:bidi="ar-SA"/>
        </w:rPr>
        <w:t>CELANO; 7)</w:t>
      </w:r>
      <w:r>
        <w:rPr>
          <w:rFonts w:ascii="Calibri" w:eastAsia="Times New Roman" w:hAnsi="Calibri" w:cs="Calibri"/>
          <w:b/>
          <w:kern w:val="0"/>
          <w:sz w:val="28"/>
          <w:szCs w:val="28"/>
          <w:u w:val="single"/>
          <w:lang w:eastAsia="it-IT" w:bidi="ar-SA"/>
        </w:rPr>
        <w:t xml:space="preserve"> PLUS ULTRA, 8) AIELLI.</w:t>
      </w:r>
    </w:p>
    <w:p w:rsidR="00CC2A97" w:rsidRDefault="00CC2A97" w:rsidP="00E34E8D">
      <w:pPr>
        <w:suppressAutoHyphens w:val="0"/>
        <w:jc w:val="both"/>
        <w:rPr>
          <w:rFonts w:ascii="Calibri" w:eastAsia="Times New Roman" w:hAnsi="Calibri" w:cs="Calibri"/>
          <w:b/>
          <w:kern w:val="0"/>
          <w:sz w:val="28"/>
          <w:szCs w:val="28"/>
          <w:u w:val="single"/>
          <w:lang w:eastAsia="it-IT" w:bidi="ar-SA"/>
        </w:rPr>
      </w:pPr>
    </w:p>
    <w:p w:rsidR="00EF059D" w:rsidRPr="00195B25" w:rsidRDefault="00E34E8D" w:rsidP="00E34E8D">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IN DATA 01 DICEMBRE 2018, SI </w:t>
      </w:r>
      <w:r w:rsidR="00EF059D" w:rsidRPr="00195B25">
        <w:rPr>
          <w:rFonts w:ascii="Calibri" w:eastAsia="Times New Roman" w:hAnsi="Calibri" w:cs="Calibri"/>
          <w:b/>
          <w:kern w:val="0"/>
          <w:sz w:val="28"/>
          <w:szCs w:val="28"/>
          <w:u w:val="single"/>
          <w:lang w:eastAsia="it-IT" w:bidi="ar-SA"/>
        </w:rPr>
        <w:t xml:space="preserve">EFFETTUERA’ IL RAGRUPPAMENTO DELLA DELEGAZIONE DISTRETTUALE DI AVEZZANO PER LE CATEGORIE PRIMI CALCI E PICCOLI AMICI, PRESSO </w:t>
      </w:r>
      <w:r w:rsidR="00A76D77" w:rsidRPr="00195B25">
        <w:rPr>
          <w:rFonts w:ascii="Calibri" w:eastAsia="Times New Roman" w:hAnsi="Calibri" w:cs="Calibri"/>
          <w:b/>
          <w:kern w:val="0"/>
          <w:sz w:val="28"/>
          <w:szCs w:val="28"/>
          <w:u w:val="single"/>
          <w:lang w:eastAsia="it-IT" w:bidi="ar-SA"/>
        </w:rPr>
        <w:t xml:space="preserve">LO STADIO </w:t>
      </w:r>
      <w:r w:rsidR="00EF059D" w:rsidRPr="00195B25">
        <w:rPr>
          <w:rFonts w:ascii="Calibri" w:eastAsia="Times New Roman" w:hAnsi="Calibri" w:cs="Calibri"/>
          <w:b/>
          <w:kern w:val="0"/>
          <w:sz w:val="28"/>
          <w:szCs w:val="28"/>
          <w:u w:val="single"/>
          <w:lang w:eastAsia="it-IT" w:bidi="ar-SA"/>
        </w:rPr>
        <w:t>F. PICCONE DI CELANO.</w:t>
      </w:r>
    </w:p>
    <w:p w:rsidR="00EF059D" w:rsidRDefault="00EF059D"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LE SOCIETA’ PARTECIPANTI SONO INVITATE </w:t>
      </w:r>
      <w:r w:rsidR="00CC2A97">
        <w:rPr>
          <w:rFonts w:ascii="Calibri" w:eastAsia="Times New Roman" w:hAnsi="Calibri" w:cs="Calibri"/>
          <w:b/>
          <w:kern w:val="0"/>
          <w:sz w:val="28"/>
          <w:szCs w:val="28"/>
          <w:u w:val="single"/>
          <w:lang w:eastAsia="it-IT" w:bidi="ar-SA"/>
        </w:rPr>
        <w:t>A PARTECIPARE CON</w:t>
      </w:r>
      <w:r>
        <w:rPr>
          <w:rFonts w:ascii="Calibri" w:eastAsia="Times New Roman" w:hAnsi="Calibri" w:cs="Calibri"/>
          <w:b/>
          <w:kern w:val="0"/>
          <w:sz w:val="28"/>
          <w:szCs w:val="28"/>
          <w:u w:val="single"/>
          <w:lang w:eastAsia="it-IT" w:bidi="ar-SA"/>
        </w:rPr>
        <w:t xml:space="preserve"> UN NUMERO MASSIMO DI ATLETI PER CATEGORIA PARI A 10 UNITA’, REGOLARMENTE TESSERATI</w:t>
      </w:r>
      <w:r w:rsidR="00B53F5E">
        <w:rPr>
          <w:rFonts w:ascii="Calibri" w:eastAsia="Times New Roman" w:hAnsi="Calibri" w:cs="Calibri"/>
          <w:b/>
          <w:kern w:val="0"/>
          <w:sz w:val="28"/>
          <w:szCs w:val="28"/>
          <w:u w:val="single"/>
          <w:lang w:eastAsia="it-IT" w:bidi="ar-SA"/>
        </w:rPr>
        <w:t>, E TRASCRITTI NELLE RISPETTIVE DISTINTE</w:t>
      </w:r>
      <w:r>
        <w:rPr>
          <w:rFonts w:ascii="Calibri" w:eastAsia="Times New Roman" w:hAnsi="Calibri" w:cs="Calibri"/>
          <w:b/>
          <w:kern w:val="0"/>
          <w:sz w:val="28"/>
          <w:szCs w:val="28"/>
          <w:u w:val="single"/>
          <w:lang w:eastAsia="it-IT" w:bidi="ar-SA"/>
        </w:rPr>
        <w:t>.</w:t>
      </w:r>
    </w:p>
    <w:p w:rsidR="00EF059D" w:rsidRDefault="00EF059D"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SARANNO SVOLTE ATTIVITA’ </w:t>
      </w:r>
      <w:r w:rsidR="00A76D77">
        <w:rPr>
          <w:rFonts w:ascii="Calibri" w:eastAsia="Times New Roman" w:hAnsi="Calibri" w:cs="Calibri"/>
          <w:b/>
          <w:kern w:val="0"/>
          <w:sz w:val="28"/>
          <w:szCs w:val="28"/>
          <w:u w:val="single"/>
          <w:lang w:eastAsia="it-IT" w:bidi="ar-SA"/>
        </w:rPr>
        <w:t>DI GIOCO DI ABILITA’ TECNICA</w:t>
      </w:r>
      <w:r>
        <w:rPr>
          <w:rFonts w:ascii="Calibri" w:eastAsia="Times New Roman" w:hAnsi="Calibri" w:cs="Calibri"/>
          <w:b/>
          <w:kern w:val="0"/>
          <w:sz w:val="28"/>
          <w:szCs w:val="28"/>
          <w:u w:val="single"/>
          <w:lang w:eastAsia="it-IT" w:bidi="ar-SA"/>
        </w:rPr>
        <w:t xml:space="preserve"> E PARTITA GIOCO.</w:t>
      </w:r>
    </w:p>
    <w:p w:rsidR="00A76D77" w:rsidRDefault="00EF059D"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DURANTE LA GIORNATA </w:t>
      </w:r>
      <w:proofErr w:type="gramStart"/>
      <w:r>
        <w:rPr>
          <w:rFonts w:ascii="Calibri" w:eastAsia="Times New Roman" w:hAnsi="Calibri" w:cs="Calibri"/>
          <w:b/>
          <w:kern w:val="0"/>
          <w:sz w:val="28"/>
          <w:szCs w:val="28"/>
          <w:u w:val="single"/>
          <w:lang w:eastAsia="it-IT" w:bidi="ar-SA"/>
        </w:rPr>
        <w:t>E’</w:t>
      </w:r>
      <w:proofErr w:type="gramEnd"/>
      <w:r>
        <w:rPr>
          <w:rFonts w:ascii="Calibri" w:eastAsia="Times New Roman" w:hAnsi="Calibri" w:cs="Calibri"/>
          <w:b/>
          <w:kern w:val="0"/>
          <w:sz w:val="28"/>
          <w:szCs w:val="28"/>
          <w:u w:val="single"/>
          <w:lang w:eastAsia="it-IT" w:bidi="ar-SA"/>
        </w:rPr>
        <w:t xml:space="preserve"> PREVISTA UNA FORMAZIONE SPECIFICA RISERVATA AI TECNICI DELL’ATTIVITA’ DI BASE A CURA DEL RESPONSABILE TECNICO ATTIVITA’ DI BASE DEL COORD. FED. REG. ABRUZZO SGS PROF. </w:t>
      </w:r>
      <w:r w:rsidR="00A76D77">
        <w:rPr>
          <w:rFonts w:ascii="Calibri" w:eastAsia="Times New Roman" w:hAnsi="Calibri" w:cs="Calibri"/>
          <w:b/>
          <w:kern w:val="0"/>
          <w:sz w:val="28"/>
          <w:szCs w:val="28"/>
          <w:u w:val="single"/>
          <w:lang w:eastAsia="it-IT" w:bidi="ar-SA"/>
        </w:rPr>
        <w:t>ANTONIO DI MUSCIANO.</w:t>
      </w:r>
    </w:p>
    <w:p w:rsidR="00A135CC" w:rsidRDefault="00EF059D"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SOCIETA’ OSPITANTE A.S.D. CELANO </w:t>
      </w:r>
      <w:proofErr w:type="gramStart"/>
      <w:r>
        <w:rPr>
          <w:rFonts w:ascii="Calibri" w:eastAsia="Times New Roman" w:hAnsi="Calibri" w:cs="Calibri"/>
          <w:b/>
          <w:kern w:val="0"/>
          <w:sz w:val="28"/>
          <w:szCs w:val="28"/>
          <w:u w:val="single"/>
          <w:lang w:eastAsia="it-IT" w:bidi="ar-SA"/>
        </w:rPr>
        <w:t>CALCIO .</w:t>
      </w:r>
      <w:proofErr w:type="gramEnd"/>
    </w:p>
    <w:p w:rsidR="00B53F5E" w:rsidRDefault="00B53F5E" w:rsidP="00A135CC">
      <w:pPr>
        <w:suppressAutoHyphens w:val="0"/>
        <w:jc w:val="both"/>
        <w:rPr>
          <w:rFonts w:ascii="Calibri" w:eastAsia="Times New Roman" w:hAnsi="Calibri" w:cs="Calibri"/>
          <w:b/>
          <w:kern w:val="0"/>
          <w:sz w:val="28"/>
          <w:szCs w:val="28"/>
          <w:u w:val="single"/>
          <w:lang w:eastAsia="it-IT" w:bidi="ar-SA"/>
        </w:rPr>
      </w:pPr>
    </w:p>
    <w:p w:rsidR="00152A8E" w:rsidRDefault="00152A8E" w:rsidP="00A135CC">
      <w:pPr>
        <w:suppressAutoHyphens w:val="0"/>
        <w:jc w:val="both"/>
        <w:rPr>
          <w:rFonts w:ascii="Calibri" w:eastAsia="Times New Roman" w:hAnsi="Calibri" w:cs="Calibri"/>
          <w:b/>
          <w:kern w:val="0"/>
          <w:sz w:val="28"/>
          <w:szCs w:val="28"/>
          <w:u w:val="single"/>
          <w:lang w:eastAsia="it-IT" w:bidi="ar-SA"/>
        </w:rPr>
      </w:pPr>
    </w:p>
    <w:p w:rsidR="00B53F5E" w:rsidRDefault="00B53F5E"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LE SOCIETA’ CHE HANNO CONFERMATO </w:t>
      </w:r>
      <w:proofErr w:type="gramStart"/>
      <w:r>
        <w:rPr>
          <w:rFonts w:ascii="Calibri" w:eastAsia="Times New Roman" w:hAnsi="Calibri" w:cs="Calibri"/>
          <w:b/>
          <w:kern w:val="0"/>
          <w:sz w:val="28"/>
          <w:szCs w:val="28"/>
          <w:u w:val="single"/>
          <w:lang w:eastAsia="it-IT" w:bidi="ar-SA"/>
        </w:rPr>
        <w:t>LA  DISPONIBILITA</w:t>
      </w:r>
      <w:proofErr w:type="gramEnd"/>
      <w:r>
        <w:rPr>
          <w:rFonts w:ascii="Calibri" w:eastAsia="Times New Roman" w:hAnsi="Calibri" w:cs="Calibri"/>
          <w:b/>
          <w:kern w:val="0"/>
          <w:sz w:val="28"/>
          <w:szCs w:val="28"/>
          <w:u w:val="single"/>
          <w:lang w:eastAsia="it-IT" w:bidi="ar-SA"/>
        </w:rPr>
        <w:t>’ SONO:</w:t>
      </w:r>
    </w:p>
    <w:p w:rsidR="00B53F5E" w:rsidRDefault="00B53F5E" w:rsidP="007B3538">
      <w:pPr>
        <w:pStyle w:val="Paragrafoelenco"/>
        <w:numPr>
          <w:ilvl w:val="0"/>
          <w:numId w:val="16"/>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CELANO CALCIO;</w:t>
      </w:r>
    </w:p>
    <w:p w:rsidR="00B53F5E" w:rsidRDefault="00B53F5E" w:rsidP="007B3538">
      <w:pPr>
        <w:pStyle w:val="Paragrafoelenco"/>
        <w:numPr>
          <w:ilvl w:val="0"/>
          <w:numId w:val="16"/>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FENICE ACADEMY;</w:t>
      </w:r>
    </w:p>
    <w:p w:rsidR="00B53F5E" w:rsidRDefault="00B53F5E" w:rsidP="007B3538">
      <w:pPr>
        <w:pStyle w:val="Paragrafoelenco"/>
        <w:numPr>
          <w:ilvl w:val="0"/>
          <w:numId w:val="16"/>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PLUS ULTRA;</w:t>
      </w:r>
    </w:p>
    <w:p w:rsidR="00B53F5E" w:rsidRDefault="00B53F5E" w:rsidP="007B3538">
      <w:pPr>
        <w:pStyle w:val="Paragrafoelenco"/>
        <w:numPr>
          <w:ilvl w:val="0"/>
          <w:numId w:val="16"/>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LE SEQUOIE.</w:t>
      </w:r>
    </w:p>
    <w:p w:rsidR="00A76D77" w:rsidRDefault="00A76D77" w:rsidP="00A135CC">
      <w:pPr>
        <w:suppressAutoHyphens w:val="0"/>
        <w:jc w:val="both"/>
        <w:rPr>
          <w:rFonts w:ascii="Calibri" w:eastAsia="Times New Roman" w:hAnsi="Calibri" w:cs="Calibri"/>
          <w:b/>
          <w:kern w:val="0"/>
          <w:sz w:val="28"/>
          <w:szCs w:val="28"/>
          <w:u w:val="single"/>
          <w:lang w:eastAsia="it-IT" w:bidi="ar-SA"/>
        </w:rPr>
      </w:pPr>
    </w:p>
    <w:p w:rsidR="00152A8E" w:rsidRDefault="00152A8E" w:rsidP="00A135CC">
      <w:p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ALLEGATI:</w:t>
      </w:r>
    </w:p>
    <w:p w:rsidR="00152A8E" w:rsidRDefault="00152A8E" w:rsidP="007B3538">
      <w:pPr>
        <w:pStyle w:val="Paragrafoelenco"/>
        <w:numPr>
          <w:ilvl w:val="0"/>
          <w:numId w:val="17"/>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Calendario esordienti girone a e b;</w:t>
      </w:r>
    </w:p>
    <w:p w:rsidR="00152A8E" w:rsidRPr="00152A8E" w:rsidRDefault="00152A8E" w:rsidP="007B3538">
      <w:pPr>
        <w:pStyle w:val="Paragrafoelenco"/>
        <w:numPr>
          <w:ilvl w:val="0"/>
          <w:numId w:val="17"/>
        </w:numPr>
        <w:suppressAutoHyphens w:val="0"/>
        <w:jc w:val="both"/>
        <w:rPr>
          <w:rFonts w:ascii="Calibri" w:eastAsia="Times New Roman" w:hAnsi="Calibri" w:cs="Calibri"/>
          <w:b/>
          <w:kern w:val="0"/>
          <w:sz w:val="28"/>
          <w:szCs w:val="28"/>
          <w:u w:val="single"/>
          <w:lang w:eastAsia="it-IT" w:bidi="ar-SA"/>
        </w:rPr>
      </w:pPr>
      <w:r>
        <w:rPr>
          <w:rFonts w:ascii="Calibri" w:eastAsia="Times New Roman" w:hAnsi="Calibri" w:cs="Calibri"/>
          <w:b/>
          <w:kern w:val="0"/>
          <w:sz w:val="28"/>
          <w:szCs w:val="28"/>
          <w:u w:val="single"/>
          <w:lang w:eastAsia="it-IT" w:bidi="ar-SA"/>
        </w:rPr>
        <w:t xml:space="preserve">Regolamento </w:t>
      </w:r>
      <w:proofErr w:type="spellStart"/>
      <w:r>
        <w:rPr>
          <w:rFonts w:ascii="Calibri" w:eastAsia="Times New Roman" w:hAnsi="Calibri" w:cs="Calibri"/>
          <w:b/>
          <w:kern w:val="0"/>
          <w:sz w:val="28"/>
          <w:szCs w:val="28"/>
          <w:u w:val="single"/>
          <w:lang w:eastAsia="it-IT" w:bidi="ar-SA"/>
        </w:rPr>
        <w:t>shootout</w:t>
      </w:r>
      <w:proofErr w:type="spellEnd"/>
      <w:r>
        <w:rPr>
          <w:rFonts w:ascii="Calibri" w:eastAsia="Times New Roman" w:hAnsi="Calibri" w:cs="Calibri"/>
          <w:b/>
          <w:kern w:val="0"/>
          <w:sz w:val="28"/>
          <w:szCs w:val="28"/>
          <w:u w:val="single"/>
          <w:lang w:eastAsia="it-IT" w:bidi="ar-SA"/>
        </w:rPr>
        <w:t xml:space="preserve"> categoria esordienti.</w:t>
      </w:r>
    </w:p>
    <w:p w:rsidR="00A135CC" w:rsidRDefault="00A135CC" w:rsidP="004B6A06">
      <w:pPr>
        <w:suppressAutoHyphens w:val="0"/>
        <w:jc w:val="both"/>
        <w:rPr>
          <w:rFonts w:ascii="Calibri" w:eastAsia="Times New Roman" w:hAnsi="Calibri" w:cs="Calibri"/>
          <w:b/>
          <w:kern w:val="0"/>
          <w:sz w:val="28"/>
          <w:szCs w:val="28"/>
          <w:u w:val="single"/>
          <w:lang w:eastAsia="it-IT" w:bidi="ar-SA"/>
        </w:rPr>
      </w:pPr>
    </w:p>
    <w:p w:rsidR="00A135CC" w:rsidRDefault="00A135CC" w:rsidP="004B6A06">
      <w:pPr>
        <w:suppressAutoHyphens w:val="0"/>
        <w:jc w:val="both"/>
        <w:rPr>
          <w:rFonts w:ascii="Calibri" w:eastAsia="Times New Roman" w:hAnsi="Calibri" w:cs="Calibri"/>
          <w:b/>
          <w:kern w:val="0"/>
          <w:sz w:val="28"/>
          <w:szCs w:val="28"/>
          <w:u w:val="single"/>
          <w:lang w:eastAsia="it-IT" w:bidi="ar-SA"/>
        </w:rPr>
      </w:pPr>
    </w:p>
    <w:p w:rsidR="00A135CC" w:rsidRDefault="00A135CC" w:rsidP="004B6A06">
      <w:pPr>
        <w:suppressAutoHyphens w:val="0"/>
        <w:jc w:val="both"/>
        <w:rPr>
          <w:rFonts w:ascii="Calibri" w:eastAsia="Times New Roman" w:hAnsi="Calibri" w:cs="Calibri"/>
          <w:b/>
          <w:kern w:val="0"/>
          <w:sz w:val="28"/>
          <w:szCs w:val="28"/>
          <w:u w:val="single"/>
          <w:lang w:eastAsia="it-IT" w:bidi="ar-SA"/>
        </w:rPr>
      </w:pPr>
    </w:p>
    <w:p w:rsidR="00A76D77" w:rsidRDefault="00A76D77" w:rsidP="004B6A06">
      <w:pPr>
        <w:suppressAutoHyphens w:val="0"/>
        <w:jc w:val="both"/>
        <w:rPr>
          <w:rFonts w:ascii="Calibri" w:eastAsia="Times New Roman" w:hAnsi="Calibri" w:cs="Calibri"/>
          <w:b/>
          <w:kern w:val="0"/>
          <w:sz w:val="28"/>
          <w:szCs w:val="28"/>
          <w:u w:val="single"/>
          <w:lang w:eastAsia="it-IT" w:bidi="ar-SA"/>
        </w:rPr>
      </w:pPr>
    </w:p>
    <w:p w:rsidR="00A76D77" w:rsidRDefault="00A76D77" w:rsidP="004B6A06">
      <w:pPr>
        <w:suppressAutoHyphens w:val="0"/>
        <w:jc w:val="both"/>
        <w:rPr>
          <w:rFonts w:ascii="Calibri" w:eastAsia="Times New Roman" w:hAnsi="Calibri" w:cs="Calibri"/>
          <w:b/>
          <w:kern w:val="0"/>
          <w:sz w:val="28"/>
          <w:szCs w:val="28"/>
          <w:u w:val="single"/>
          <w:lang w:eastAsia="it-IT" w:bidi="ar-SA"/>
        </w:rPr>
      </w:pPr>
    </w:p>
    <w:p w:rsidR="008B6FC3" w:rsidRDefault="008B6FC3" w:rsidP="004B6A06">
      <w:pPr>
        <w:suppressAutoHyphens w:val="0"/>
        <w:jc w:val="both"/>
        <w:rPr>
          <w:rFonts w:ascii="Calibri" w:eastAsia="Times New Roman" w:hAnsi="Calibri" w:cs="Calibri"/>
          <w:b/>
          <w:kern w:val="0"/>
          <w:sz w:val="28"/>
          <w:szCs w:val="28"/>
          <w:u w:val="single"/>
          <w:lang w:eastAsia="it-IT" w:bidi="ar-SA"/>
        </w:rPr>
      </w:pPr>
    </w:p>
    <w:p w:rsidR="008B6FC3" w:rsidRDefault="008B6FC3" w:rsidP="004B6A06">
      <w:pPr>
        <w:suppressAutoHyphens w:val="0"/>
        <w:jc w:val="both"/>
        <w:rPr>
          <w:rFonts w:ascii="Calibri" w:eastAsia="Times New Roman" w:hAnsi="Calibri" w:cs="Calibri"/>
          <w:b/>
          <w:kern w:val="0"/>
          <w:sz w:val="28"/>
          <w:szCs w:val="28"/>
          <w:u w:val="single"/>
          <w:lang w:eastAsia="it-IT" w:bidi="ar-SA"/>
        </w:rPr>
      </w:pPr>
    </w:p>
    <w:p w:rsidR="008B6FC3" w:rsidRDefault="008B6FC3" w:rsidP="004B6A06">
      <w:pPr>
        <w:suppressAutoHyphens w:val="0"/>
        <w:jc w:val="both"/>
        <w:rPr>
          <w:rFonts w:ascii="Calibri" w:eastAsia="Times New Roman" w:hAnsi="Calibri" w:cs="Calibri"/>
          <w:b/>
          <w:kern w:val="0"/>
          <w:sz w:val="28"/>
          <w:szCs w:val="28"/>
          <w:u w:val="single"/>
          <w:lang w:eastAsia="it-IT" w:bidi="ar-SA"/>
        </w:rPr>
      </w:pPr>
    </w:p>
    <w:p w:rsidR="008B6FC3" w:rsidRDefault="008B6FC3"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B53F5E" w:rsidRDefault="00B53F5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152A8E" w:rsidRDefault="00152A8E" w:rsidP="004B6A06">
      <w:pPr>
        <w:suppressAutoHyphens w:val="0"/>
        <w:jc w:val="both"/>
        <w:rPr>
          <w:rFonts w:ascii="Calibri" w:eastAsia="Times New Roman" w:hAnsi="Calibri" w:cs="Calibri"/>
          <w:b/>
          <w:kern w:val="0"/>
          <w:sz w:val="28"/>
          <w:szCs w:val="28"/>
          <w:u w:val="single"/>
          <w:lang w:eastAsia="it-IT" w:bidi="ar-SA"/>
        </w:rPr>
      </w:pPr>
    </w:p>
    <w:p w:rsidR="00D12827" w:rsidRDefault="00D12827" w:rsidP="004B6A06">
      <w:pPr>
        <w:suppressAutoHyphens w:val="0"/>
        <w:jc w:val="both"/>
        <w:rPr>
          <w:rFonts w:ascii="Calibri" w:eastAsia="Times New Roman" w:hAnsi="Calibri" w:cs="Calibri"/>
          <w:kern w:val="0"/>
          <w:sz w:val="28"/>
          <w:szCs w:val="28"/>
          <w:lang w:eastAsia="it-IT" w:bidi="ar-SA"/>
        </w:rPr>
      </w:pPr>
      <w:bookmarkStart w:id="5" w:name="_GoBack"/>
      <w:bookmarkEnd w:id="5"/>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96C04" w:rsidRDefault="00496C04" w:rsidP="004B6A06">
      <w:pPr>
        <w:suppressAutoHyphens w:val="0"/>
        <w:jc w:val="both"/>
        <w:rPr>
          <w:rFonts w:ascii="Calibri" w:eastAsia="Times New Roman" w:hAnsi="Calibri" w:cs="Calibri"/>
          <w:b/>
          <w:kern w:val="0"/>
          <w:sz w:val="28"/>
          <w:szCs w:val="28"/>
          <w:u w:val="single"/>
          <w:lang w:eastAsia="it-IT" w:bidi="ar-SA"/>
        </w:rPr>
      </w:pPr>
    </w:p>
    <w:p w:rsidR="00E769F9" w:rsidRPr="00E769F9" w:rsidRDefault="00E769F9" w:rsidP="004B6A06">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D12827">
        <w:trPr>
          <w:trHeight w:val="1547"/>
        </w:trPr>
        <w:tc>
          <w:tcPr>
            <w:tcW w:w="10238" w:type="dxa"/>
            <w:shd w:val="clear" w:color="auto" w:fill="auto"/>
          </w:tcPr>
          <w:p w:rsid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 xml:space="preserve">CAMPIONATO AMATORI  2018 – 2019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31721A" w:rsidRPr="00C55C04" w:rsidRDefault="00D12827" w:rsidP="006818F4">
            <w:pPr>
              <w:shd w:val="clear" w:color="auto" w:fill="D9D9D9"/>
              <w:suppressAutoHyphens w:val="0"/>
              <w:autoSpaceDN/>
              <w:spacing w:line="276" w:lineRule="auto"/>
              <w:rPr>
                <w:rFonts w:ascii="Calibri" w:eastAsia="Arial Unicode MS" w:hAnsi="Calibri" w:cs="Arial Unicode MS"/>
                <w:b/>
                <w:color w:val="0070C0"/>
                <w:kern w:val="0"/>
                <w:sz w:val="32"/>
                <w:szCs w:val="32"/>
                <w:lang w:eastAsia="it-IT" w:bidi="ar-SA"/>
              </w:rPr>
            </w:pPr>
            <w:r>
              <w:rPr>
                <w:rFonts w:ascii="Calibri" w:eastAsia="Times New Roman" w:hAnsi="Calibri" w:cs="Calibri"/>
                <w:b/>
                <w:color w:val="1F4E79"/>
                <w:kern w:val="0"/>
                <w:sz w:val="32"/>
                <w:szCs w:val="32"/>
                <w:lang w:eastAsia="it-IT" w:bidi="ar-SA"/>
              </w:rPr>
              <w:t xml:space="preserve">RISULTATI </w:t>
            </w:r>
            <w:r w:rsidR="00C774F0">
              <w:rPr>
                <w:rFonts w:ascii="Calibri" w:eastAsia="Times New Roman" w:hAnsi="Calibri" w:cs="Calibri"/>
                <w:b/>
                <w:color w:val="1F4E79"/>
                <w:kern w:val="0"/>
                <w:sz w:val="32"/>
                <w:szCs w:val="32"/>
                <w:lang w:eastAsia="it-IT" w:bidi="ar-SA"/>
              </w:rPr>
              <w:t>V</w:t>
            </w:r>
            <w:r w:rsidR="00102AED">
              <w:rPr>
                <w:rFonts w:ascii="Calibri" w:eastAsia="Times New Roman" w:hAnsi="Calibri" w:cs="Calibri"/>
                <w:b/>
                <w:color w:val="1F4E79"/>
                <w:kern w:val="0"/>
                <w:sz w:val="32"/>
                <w:szCs w:val="32"/>
                <w:lang w:eastAsia="it-IT" w:bidi="ar-SA"/>
              </w:rPr>
              <w:t>I</w:t>
            </w:r>
            <w:r w:rsidR="006818F4">
              <w:rPr>
                <w:rFonts w:ascii="Calibri" w:eastAsia="Times New Roman" w:hAnsi="Calibri" w:cs="Calibri"/>
                <w:b/>
                <w:color w:val="1F4E79"/>
                <w:kern w:val="0"/>
                <w:sz w:val="32"/>
                <w:szCs w:val="32"/>
                <w:lang w:eastAsia="it-IT" w:bidi="ar-SA"/>
              </w:rPr>
              <w:t>I</w:t>
            </w:r>
            <w:r>
              <w:rPr>
                <w:rFonts w:ascii="Calibri" w:eastAsia="Times New Roman" w:hAnsi="Calibri" w:cs="Calibri"/>
                <w:b/>
                <w:color w:val="1F4E79"/>
                <w:kern w:val="0"/>
                <w:sz w:val="32"/>
                <w:szCs w:val="32"/>
                <w:lang w:eastAsia="it-IT" w:bidi="ar-SA"/>
              </w:rPr>
              <w:t>^ GIORNATA ANDATA PRIMA FASE -</w:t>
            </w:r>
            <w:r w:rsidR="0031721A" w:rsidRPr="0031721A">
              <w:rPr>
                <w:rFonts w:ascii="Calibri" w:eastAsia="Times New Roman" w:hAnsi="Calibri" w:cs="Calibri"/>
                <w:b/>
                <w:color w:val="1F4E79"/>
                <w:kern w:val="0"/>
                <w:sz w:val="32"/>
                <w:szCs w:val="32"/>
                <w:lang w:eastAsia="it-IT" w:bidi="ar-SA"/>
              </w:rPr>
              <w:t xml:space="preserve">CALENDARIO </w:t>
            </w:r>
            <w:r w:rsidR="005043C0">
              <w:rPr>
                <w:rFonts w:ascii="Calibri" w:eastAsia="Times New Roman" w:hAnsi="Calibri" w:cs="Calibri"/>
                <w:b/>
                <w:color w:val="1F4E79"/>
                <w:kern w:val="0"/>
                <w:sz w:val="32"/>
                <w:szCs w:val="32"/>
                <w:lang w:eastAsia="it-IT" w:bidi="ar-SA"/>
              </w:rPr>
              <w:t>V</w:t>
            </w:r>
            <w:r w:rsidR="00921455">
              <w:rPr>
                <w:rFonts w:ascii="Calibri" w:eastAsia="Times New Roman" w:hAnsi="Calibri" w:cs="Calibri"/>
                <w:b/>
                <w:color w:val="1F4E79"/>
                <w:kern w:val="0"/>
                <w:sz w:val="32"/>
                <w:szCs w:val="32"/>
                <w:lang w:eastAsia="it-IT" w:bidi="ar-SA"/>
              </w:rPr>
              <w:t>I</w:t>
            </w:r>
            <w:r w:rsidR="00102AED">
              <w:rPr>
                <w:rFonts w:ascii="Calibri" w:eastAsia="Times New Roman" w:hAnsi="Calibri" w:cs="Calibri"/>
                <w:b/>
                <w:color w:val="1F4E79"/>
                <w:kern w:val="0"/>
                <w:sz w:val="32"/>
                <w:szCs w:val="32"/>
                <w:lang w:eastAsia="it-IT" w:bidi="ar-SA"/>
              </w:rPr>
              <w:t>I</w:t>
            </w:r>
            <w:r w:rsidR="006818F4">
              <w:rPr>
                <w:rFonts w:ascii="Calibri" w:eastAsia="Times New Roman" w:hAnsi="Calibri" w:cs="Calibri"/>
                <w:b/>
                <w:color w:val="1F4E79"/>
                <w:kern w:val="0"/>
                <w:sz w:val="32"/>
                <w:szCs w:val="32"/>
                <w:lang w:eastAsia="it-IT" w:bidi="ar-SA"/>
              </w:rPr>
              <w:t>I</w:t>
            </w:r>
            <w:r w:rsidR="0031721A" w:rsidRPr="0031721A">
              <w:rPr>
                <w:rFonts w:ascii="Calibri" w:eastAsia="Times New Roman" w:hAnsi="Calibri" w:cs="Calibri"/>
                <w:b/>
                <w:color w:val="1F4E79"/>
                <w:kern w:val="0"/>
                <w:sz w:val="32"/>
                <w:szCs w:val="32"/>
                <w:lang w:eastAsia="it-IT" w:bidi="ar-SA"/>
              </w:rPr>
              <w:t xml:space="preserve">^ E  </w:t>
            </w:r>
            <w:r w:rsidR="006818F4">
              <w:rPr>
                <w:rFonts w:ascii="Calibri" w:eastAsia="Times New Roman" w:hAnsi="Calibri" w:cs="Calibri"/>
                <w:b/>
                <w:color w:val="1F4E79"/>
                <w:kern w:val="0"/>
                <w:sz w:val="32"/>
                <w:szCs w:val="32"/>
                <w:lang w:eastAsia="it-IT" w:bidi="ar-SA"/>
              </w:rPr>
              <w:t>IX</w:t>
            </w:r>
            <w:r w:rsidR="0031721A" w:rsidRPr="0031721A">
              <w:rPr>
                <w:rFonts w:ascii="Calibri" w:eastAsia="Times New Roman" w:hAnsi="Calibri" w:cs="Calibri"/>
                <w:b/>
                <w:color w:val="1F4E79"/>
                <w:kern w:val="0"/>
                <w:sz w:val="32"/>
                <w:szCs w:val="32"/>
                <w:lang w:eastAsia="it-IT" w:bidi="ar-SA"/>
              </w:rPr>
              <w:t>^ GIORNATA GIRONE “</w:t>
            </w:r>
            <w:r w:rsidR="0031721A">
              <w:rPr>
                <w:rFonts w:ascii="Calibri" w:eastAsia="Times New Roman" w:hAnsi="Calibri" w:cs="Calibri"/>
                <w:b/>
                <w:color w:val="1F4E79"/>
                <w:kern w:val="0"/>
                <w:sz w:val="32"/>
                <w:szCs w:val="32"/>
                <w:lang w:eastAsia="it-IT" w:bidi="ar-SA"/>
              </w:rPr>
              <w:t xml:space="preserve">A - </w:t>
            </w:r>
            <w:r w:rsidR="0031721A" w:rsidRPr="0031721A">
              <w:rPr>
                <w:rFonts w:ascii="Calibri" w:eastAsia="Times New Roman" w:hAnsi="Calibri" w:cs="Calibri"/>
                <w:b/>
                <w:color w:val="1F4E79"/>
                <w:kern w:val="0"/>
                <w:sz w:val="32"/>
                <w:szCs w:val="32"/>
                <w:lang w:eastAsia="it-IT" w:bidi="ar-SA"/>
              </w:rPr>
              <w:t xml:space="preserve">B” </w:t>
            </w:r>
            <w:r>
              <w:rPr>
                <w:rFonts w:ascii="Calibri" w:eastAsia="Times New Roman" w:hAnsi="Calibri" w:cs="Calibri"/>
                <w:b/>
                <w:color w:val="1F4E79"/>
                <w:kern w:val="0"/>
                <w:sz w:val="32"/>
                <w:szCs w:val="32"/>
                <w:lang w:eastAsia="it-IT" w:bidi="ar-SA"/>
              </w:rPr>
              <w:t>–ANDATA PRIMA FASE</w:t>
            </w:r>
            <w:r w:rsidR="0031721A" w:rsidRPr="0031721A">
              <w:rPr>
                <w:rFonts w:ascii="Calibri" w:eastAsia="Times New Roman" w:hAnsi="Calibri" w:cs="Calibri"/>
                <w:b/>
                <w:color w:val="1F4E79"/>
                <w:kern w:val="0"/>
                <w:sz w:val="32"/>
                <w:szCs w:val="32"/>
                <w:lang w:eastAsia="it-IT" w:bidi="ar-SA"/>
              </w:rPr>
              <w:t xml:space="preserve"> </w:t>
            </w:r>
          </w:p>
        </w:tc>
      </w:tr>
    </w:tbl>
    <w:p w:rsid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6" w:name="_Toc277068957"/>
      <w:r w:rsidRPr="00F12537">
        <w:rPr>
          <w:rFonts w:ascii="Calibri" w:eastAsia="Times New Roman" w:hAnsi="Calibri" w:cs="Times New Roman"/>
          <w:b/>
          <w:bCs/>
          <w:color w:val="1F497D"/>
          <w:kern w:val="32"/>
          <w:sz w:val="72"/>
          <w:szCs w:val="72"/>
          <w:lang w:eastAsia="en-US" w:bidi="ar-SA"/>
        </w:rPr>
        <w:t>RISULTATI</w:t>
      </w:r>
      <w:bookmarkEnd w:id="6"/>
    </w:p>
    <w:p w:rsidR="00F12537" w:rsidRPr="00F12537" w:rsidRDefault="00F12537" w:rsidP="00F12537">
      <w:pPr>
        <w:suppressAutoHyphens w:val="0"/>
        <w:autoSpaceDN/>
        <w:jc w:val="center"/>
        <w:rPr>
          <w:rFonts w:ascii="Arial" w:eastAsia="Arial" w:hAnsi="Arial" w:cs="Arial"/>
          <w:b/>
          <w:kern w:val="0"/>
          <w:sz w:val="36"/>
          <w:szCs w:val="36"/>
          <w:lang w:eastAsia="it-IT" w:bidi="ar-SA"/>
        </w:rPr>
      </w:pP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AMATORI AVEZZANO</w:t>
      </w:r>
    </w:p>
    <w:p w:rsidR="00F12537" w:rsidRDefault="00F12537" w:rsidP="00F12537">
      <w:pPr>
        <w:suppressAutoHyphens w:val="0"/>
        <w:autoSpaceDN/>
        <w:rPr>
          <w:rFonts w:ascii="Times New Roman" w:eastAsia="Times New Roman" w:hAnsi="Times New Roman" w:cs="Times New Roman"/>
          <w:color w:val="000000"/>
          <w:kern w:val="0"/>
          <w:sz w:val="12"/>
          <w:szCs w:val="12"/>
          <w:lang w:eastAsia="it-IT" w:bidi="ar-SA"/>
        </w:rPr>
      </w:pPr>
    </w:p>
    <w:p w:rsidR="00F831EA" w:rsidRDefault="00F831EA" w:rsidP="00F12537">
      <w:pPr>
        <w:suppressAutoHyphens w:val="0"/>
        <w:autoSpaceDN/>
        <w:rPr>
          <w:rFonts w:ascii="Times New Roman" w:eastAsia="Times New Roman" w:hAnsi="Times New Roman" w:cs="Times New Roman"/>
          <w:color w:val="000000"/>
          <w:kern w:val="0"/>
          <w:sz w:val="12"/>
          <w:szCs w:val="12"/>
          <w:lang w:eastAsia="it-IT" w:bidi="ar-SA"/>
        </w:rPr>
      </w:pPr>
    </w:p>
    <w:p w:rsidR="00581511" w:rsidRPr="00581511" w:rsidRDefault="00581511" w:rsidP="00581511">
      <w:pPr>
        <w:suppressAutoHyphens w:val="0"/>
        <w:autoSpaceDN/>
        <w:rPr>
          <w:rFonts w:ascii="Arial" w:eastAsia="Arial" w:hAnsi="Arial" w:cs="Arial"/>
          <w:b/>
          <w:color w:val="000000"/>
          <w:kern w:val="0"/>
          <w:lang w:eastAsia="it-IT" w:bidi="ar-SA"/>
        </w:rPr>
      </w:pPr>
      <w:r w:rsidRPr="00581511">
        <w:rPr>
          <w:rFonts w:ascii="Arial" w:eastAsia="Arial" w:hAnsi="Arial" w:cs="Arial"/>
          <w:b/>
          <w:color w:val="000000"/>
          <w:kern w:val="0"/>
          <w:lang w:eastAsia="it-IT" w:bidi="ar-SA"/>
        </w:rPr>
        <w:t>RISULTATI UFFICIALI GARE DEL 24/11/2018</w:t>
      </w:r>
    </w:p>
    <w:p w:rsidR="00581511" w:rsidRPr="00581511" w:rsidRDefault="00581511" w:rsidP="00581511">
      <w:pPr>
        <w:suppressAutoHyphens w:val="0"/>
        <w:autoSpaceDN/>
        <w:rPr>
          <w:rFonts w:ascii="Arial" w:eastAsia="Arial" w:hAnsi="Arial" w:cs="Arial"/>
          <w:color w:val="000000"/>
          <w:kern w:val="0"/>
          <w:sz w:val="20"/>
          <w:szCs w:val="20"/>
          <w:lang w:eastAsia="it-IT" w:bidi="ar-SA"/>
        </w:rPr>
      </w:pPr>
      <w:r w:rsidRPr="00581511">
        <w:rPr>
          <w:rFonts w:ascii="Arial" w:eastAsia="Arial" w:hAnsi="Arial" w:cs="Arial"/>
          <w:color w:val="000000"/>
          <w:kern w:val="0"/>
          <w:sz w:val="20"/>
          <w:szCs w:val="20"/>
          <w:lang w:eastAsia="it-IT" w:bidi="ar-SA"/>
        </w:rPr>
        <w:t>Si trascrivono qui di seguito i risultati ufficiali delle gare disputate</w:t>
      </w:r>
    </w:p>
    <w:p w:rsidR="00581511" w:rsidRPr="00581511" w:rsidRDefault="00581511" w:rsidP="00581511">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581511" w:rsidRPr="00581511" w:rsidTr="00406145">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81511" w:rsidRPr="00581511" w:rsidTr="0040614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b/>
                      <w:color w:val="000000"/>
                      <w:kern w:val="0"/>
                      <w:sz w:val="20"/>
                      <w:szCs w:val="20"/>
                      <w:lang w:eastAsia="it-IT" w:bidi="ar-SA"/>
                    </w:rPr>
                  </w:pPr>
                  <w:r w:rsidRPr="00581511">
                    <w:rPr>
                      <w:rFonts w:ascii="Arial" w:eastAsia="Arial" w:hAnsi="Arial" w:cs="Arial"/>
                      <w:b/>
                      <w:color w:val="000000"/>
                      <w:kern w:val="0"/>
                      <w:sz w:val="20"/>
                      <w:szCs w:val="20"/>
                      <w:lang w:eastAsia="it-IT" w:bidi="ar-SA"/>
                    </w:rPr>
                    <w:t>GIRONE A - 7 Giornata - A</w:t>
                  </w:r>
                </w:p>
              </w:tc>
            </w:tr>
            <w:tr w:rsidR="00581511" w:rsidRPr="00581511" w:rsidTr="0040614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ATLETICO CIVITELLA ROVETO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AMATORI MARRUVIANA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AMATORI CELANO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CERCHIO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AMATORI AIELLI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W</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PESCINA CALCIO 1950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REAL PIZZODETA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0 - 4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PLUS ULTRA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ORTIGIA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bl>
          <w:p w:rsidR="00581511" w:rsidRPr="00581511" w:rsidRDefault="00581511" w:rsidP="00581511">
            <w:pPr>
              <w:suppressAutoHyphens w:val="0"/>
              <w:autoSpaceDN/>
              <w:spacing w:after="200" w:line="276" w:lineRule="auto"/>
              <w:rPr>
                <w:rFonts w:ascii="Calibri" w:eastAsia="Calibri" w:hAnsi="Calibri" w:cs="Times New Roman"/>
                <w:kern w:val="0"/>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581511" w:rsidRPr="00581511" w:rsidTr="0040614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b/>
                      <w:color w:val="000000"/>
                      <w:kern w:val="0"/>
                      <w:sz w:val="20"/>
                      <w:szCs w:val="20"/>
                      <w:lang w:eastAsia="it-IT" w:bidi="ar-SA"/>
                    </w:rPr>
                  </w:pPr>
                  <w:r w:rsidRPr="00581511">
                    <w:rPr>
                      <w:rFonts w:ascii="Arial" w:eastAsia="Arial" w:hAnsi="Arial" w:cs="Arial"/>
                      <w:b/>
                      <w:color w:val="000000"/>
                      <w:kern w:val="0"/>
                      <w:sz w:val="20"/>
                      <w:szCs w:val="20"/>
                      <w:lang w:eastAsia="it-IT" w:bidi="ar-SA"/>
                    </w:rPr>
                    <w:t>GIRONE B - 7 Giornata - A</w:t>
                  </w:r>
                </w:p>
              </w:tc>
            </w:tr>
            <w:tr w:rsidR="00581511" w:rsidRPr="00581511" w:rsidTr="0040614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AMATORI PATERNO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TAGLIACOZZO 1923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PUCETTA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ITALIANA ASSICURAZIONI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VILLA S.SEBASTIANO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0 - 5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TECNOBAR</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MIDIA AVEZZANO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r w:rsidR="00581511" w:rsidRPr="00581511" w:rsidTr="0040614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AMATORI AVEZZANO 89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581511" w:rsidRPr="00581511" w:rsidRDefault="00581511" w:rsidP="00581511">
                  <w:pPr>
                    <w:suppressAutoHyphens w:val="0"/>
                    <w:autoSpaceDN/>
                    <w:jc w:val="center"/>
                    <w:rPr>
                      <w:rFonts w:ascii="Arial" w:eastAsia="Arial" w:hAnsi="Arial" w:cs="Arial"/>
                      <w:color w:val="000000"/>
                      <w:kern w:val="0"/>
                      <w:sz w:val="12"/>
                      <w:szCs w:val="12"/>
                      <w:lang w:eastAsia="it-IT" w:bidi="ar-SA"/>
                    </w:rPr>
                  </w:pPr>
                  <w:r w:rsidRPr="00581511">
                    <w:rPr>
                      <w:rFonts w:ascii="Arial" w:eastAsia="Arial" w:hAnsi="Arial" w:cs="Arial"/>
                      <w:color w:val="000000"/>
                      <w:kern w:val="0"/>
                      <w:sz w:val="12"/>
                      <w:szCs w:val="12"/>
                      <w:lang w:eastAsia="it-IT" w:bidi="ar-SA"/>
                    </w:rPr>
                    <w:t> </w:t>
                  </w:r>
                </w:p>
              </w:tc>
            </w:tr>
          </w:tbl>
          <w:p w:rsidR="00581511" w:rsidRPr="00581511" w:rsidRDefault="00581511" w:rsidP="00581511">
            <w:pPr>
              <w:suppressAutoHyphens w:val="0"/>
              <w:autoSpaceDN/>
              <w:spacing w:after="200" w:line="276" w:lineRule="auto"/>
              <w:rPr>
                <w:rFonts w:ascii="Calibri" w:eastAsia="Calibri" w:hAnsi="Calibri" w:cs="Times New Roman"/>
                <w:kern w:val="0"/>
                <w:lang w:eastAsia="en-US" w:bidi="ar-SA"/>
              </w:rPr>
            </w:pPr>
          </w:p>
        </w:tc>
      </w:tr>
    </w:tbl>
    <w:p w:rsidR="00581511" w:rsidRDefault="00581511" w:rsidP="00891F6F">
      <w:pPr>
        <w:suppressAutoHyphens w:val="0"/>
        <w:autoSpaceDN/>
        <w:rPr>
          <w:rFonts w:ascii="Arial" w:eastAsia="Arial" w:hAnsi="Arial" w:cs="Arial"/>
          <w:b/>
          <w:color w:val="000000"/>
          <w:kern w:val="0"/>
          <w:lang w:eastAsia="it-IT" w:bidi="ar-SA"/>
        </w:rPr>
      </w:pPr>
    </w:p>
    <w:p w:rsidR="00891F6F" w:rsidRDefault="00891F6F" w:rsidP="00A273A3">
      <w:pPr>
        <w:suppressAutoHyphens w:val="0"/>
        <w:autoSpaceDN/>
        <w:rPr>
          <w:rFonts w:ascii="Arial" w:eastAsia="Arial" w:hAnsi="Arial" w:cs="Arial"/>
          <w:b/>
          <w:color w:val="000000"/>
          <w:kern w:val="0"/>
          <w:lang w:eastAsia="it-IT" w:bidi="ar-SA"/>
        </w:rPr>
      </w:pPr>
    </w:p>
    <w:p w:rsidR="000F4B76" w:rsidRPr="000F4B76" w:rsidRDefault="000F4B76" w:rsidP="000F4B76">
      <w:pPr>
        <w:suppressAutoHyphens w:val="0"/>
        <w:autoSpaceDN/>
        <w:rPr>
          <w:rFonts w:ascii="Times New Roman" w:eastAsia="Times New Roman" w:hAnsi="Times New Roman" w:cs="Times New Roman"/>
          <w:color w:val="000000"/>
          <w:kern w:val="0"/>
          <w:sz w:val="12"/>
          <w:szCs w:val="12"/>
          <w:lang w:eastAsia="it-IT" w:bidi="ar-SA"/>
        </w:rPr>
      </w:pPr>
    </w:p>
    <w:p w:rsidR="000F4B76" w:rsidRPr="000F4B76" w:rsidRDefault="000F4B76" w:rsidP="000F4B76">
      <w:pPr>
        <w:suppressAutoHyphens w:val="0"/>
        <w:autoSpaceDN/>
        <w:jc w:val="center"/>
        <w:rPr>
          <w:rFonts w:ascii="Arial" w:eastAsia="Arial" w:hAnsi="Arial" w:cs="Arial"/>
          <w:b/>
          <w:kern w:val="0"/>
          <w:sz w:val="36"/>
          <w:szCs w:val="36"/>
          <w:lang w:eastAsia="it-IT" w:bidi="ar-SA"/>
        </w:rPr>
      </w:pPr>
    </w:p>
    <w:p w:rsidR="000F4B76" w:rsidRDefault="000F4B76" w:rsidP="000F4B76">
      <w:pPr>
        <w:suppressAutoHyphens w:val="0"/>
        <w:autoSpaceDN/>
        <w:rPr>
          <w:rFonts w:ascii="Arial" w:eastAsia="Arial" w:hAnsi="Arial" w:cs="Arial"/>
          <w:b/>
          <w:color w:val="000000"/>
          <w:kern w:val="0"/>
          <w:lang w:eastAsia="it-IT" w:bidi="ar-SA"/>
        </w:rPr>
      </w:pPr>
      <w:r w:rsidRPr="000F4B76">
        <w:rPr>
          <w:rFonts w:ascii="Calibri" w:eastAsia="Calibri" w:hAnsi="Calibri" w:cs="Times New Roman"/>
          <w:kern w:val="0"/>
          <w:sz w:val="20"/>
          <w:szCs w:val="22"/>
          <w:lang w:eastAsia="en-US" w:bidi="ar-SA"/>
        </w:rPr>
        <w:br w:type="page"/>
      </w:r>
    </w:p>
    <w:p w:rsidR="00006FC0" w:rsidRPr="000F61F8" w:rsidRDefault="00006FC0" w:rsidP="000F61F8">
      <w:pPr>
        <w:suppressAutoHyphens w:val="0"/>
        <w:autoSpaceDN/>
        <w:ind w:left="4963" w:firstLine="709"/>
        <w:rPr>
          <w:rFonts w:ascii="Arial" w:eastAsia="Times New Roman" w:hAnsi="Arial" w:cs="Arial"/>
          <w:kern w:val="0"/>
          <w:sz w:val="12"/>
          <w:szCs w:val="12"/>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7" w:name="_Toc277068959"/>
      <w:r w:rsidRPr="00F12537">
        <w:rPr>
          <w:rFonts w:ascii="Calibri" w:eastAsia="Times New Roman" w:hAnsi="Calibri" w:cs="Times New Roman"/>
          <w:b/>
          <w:bCs/>
          <w:color w:val="1F497D"/>
          <w:kern w:val="32"/>
          <w:sz w:val="72"/>
          <w:szCs w:val="72"/>
          <w:lang w:eastAsia="en-US" w:bidi="ar-SA"/>
        </w:rPr>
        <w:t>GIUDICE SPORTIVO</w:t>
      </w:r>
      <w:bookmarkEnd w:id="7"/>
    </w:p>
    <w:p w:rsidR="00F12537" w:rsidRPr="00F12537" w:rsidRDefault="00F12537" w:rsidP="00D12827">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F12537">
        <w:rPr>
          <w:rFonts w:ascii="Arial" w:eastAsia="Arial" w:hAnsi="Arial" w:cs="Arial"/>
          <w:b/>
          <w:color w:val="000000"/>
          <w:kern w:val="0"/>
          <w:sz w:val="36"/>
          <w:szCs w:val="36"/>
          <w:lang w:eastAsia="it-IT" w:bidi="ar-SA"/>
        </w:rPr>
        <w:t>GIUDICE SPORTIVO</w:t>
      </w: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 xml:space="preserve">GARE DEL CAMPIONATO AMATORI AVEZZANO </w:t>
      </w:r>
    </w:p>
    <w:p w:rsidR="00274604" w:rsidRDefault="00274604" w:rsidP="00274604">
      <w:pPr>
        <w:pStyle w:val="titolo10"/>
        <w:rPr>
          <w:rFonts w:eastAsia="Times New Roman"/>
          <w:kern w:val="0"/>
          <w:lang w:eastAsia="it-IT" w:bidi="ar-SA"/>
        </w:rPr>
      </w:pPr>
      <w:r>
        <w:t xml:space="preserve">GARE DEL 24/11/2018 </w:t>
      </w:r>
    </w:p>
    <w:p w:rsidR="00274604" w:rsidRDefault="00274604" w:rsidP="00274604">
      <w:pPr>
        <w:pStyle w:val="titolo7a"/>
      </w:pPr>
      <w:r>
        <w:t xml:space="preserve">PROVVEDIMENTI DISCIPLINARI </w:t>
      </w:r>
    </w:p>
    <w:p w:rsidR="00274604" w:rsidRDefault="00274604" w:rsidP="00274604">
      <w:pPr>
        <w:pStyle w:val="titolo7b"/>
      </w:pPr>
      <w:r>
        <w:t xml:space="preserve">In base alle risultanze degli atti ufficiali sono state deliberate le seguenti sanzioni disciplinari. </w:t>
      </w:r>
    </w:p>
    <w:p w:rsidR="00274604" w:rsidRDefault="00274604" w:rsidP="00274604">
      <w:pPr>
        <w:pStyle w:val="titolo30"/>
      </w:pPr>
      <w:r>
        <w:t xml:space="preserve">A CARICO DI SOCIETA' </w:t>
      </w:r>
    </w:p>
    <w:p w:rsidR="00274604" w:rsidRDefault="00274604" w:rsidP="00274604">
      <w:pPr>
        <w:pStyle w:val="titolo20"/>
      </w:pPr>
      <w:r>
        <w:t xml:space="preserve">PERDITA DELLA GARA: </w:t>
      </w:r>
    </w:p>
    <w:p w:rsidR="00274604" w:rsidRDefault="00274604" w:rsidP="00274604">
      <w:pPr>
        <w:pStyle w:val="diffida"/>
        <w:spacing w:before="80" w:beforeAutospacing="0" w:after="40" w:afterAutospacing="0"/>
        <w:jc w:val="left"/>
      </w:pPr>
      <w:r>
        <w:br/>
        <w:t xml:space="preserve">ATLETICO CIVITELLA ROVETO </w:t>
      </w:r>
      <w:r>
        <w:br/>
        <w:t xml:space="preserve">RILEVATO DAL RAPPORTO ARBITRALE CHE LA SOCIETA' CIVITELLA ROVETO, PRESENTATASI ALL'INIZIO DELLA GARA CON 7 CALCIATORI, AL 6º DEL PRIMO TEMPO, SUL RISULTATO DI 0-0, RIMANEVA IN CAMPO CON SOLI 6 GIOCATORI A SEGUITO DI UN INFORTUNIO AD UNO DI ESSI; NON DISPONENDO PIU' DEL NUMERO DI CALCIATORI Nº7 PER IL PROSIEGUO DELLA GARA, L'ARBITRO SI VEDEVA COSTRETTO ALLA SOSPENSIONE DELLA STESSA; VISTO L'ART. 73 COMMA 2) DELLE N.O.I.F. </w:t>
      </w:r>
    </w:p>
    <w:p w:rsidR="00274604" w:rsidRDefault="00274604" w:rsidP="00274604">
      <w:pPr>
        <w:pStyle w:val="diffida"/>
        <w:spacing w:before="80" w:beforeAutospacing="0" w:after="40" w:afterAutospacing="0"/>
        <w:jc w:val="left"/>
      </w:pPr>
      <w:r>
        <w:t xml:space="preserve">VISTO L'ART. 17 C.G.S. COMMA 1) SI INFLIGGE ALLA SOCIETA' CIVITELLA ROVETO LA PERDITA DELLA GARA PER 3-0 </w:t>
      </w:r>
    </w:p>
    <w:p w:rsidR="00274604" w:rsidRDefault="00274604" w:rsidP="00274604">
      <w:pPr>
        <w:pStyle w:val="titolo30"/>
      </w:pPr>
      <w:r>
        <w:t xml:space="preserve">A CARICO CALCIATORI ESPULSI DAL CAMPO </w:t>
      </w:r>
    </w:p>
    <w:p w:rsidR="00274604" w:rsidRDefault="00274604" w:rsidP="00274604">
      <w:pPr>
        <w:pStyle w:val="titolo20"/>
      </w:pPr>
      <w: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74604">
        <w:tc>
          <w:tcPr>
            <w:tcW w:w="2200" w:type="dxa"/>
            <w:tcMar>
              <w:top w:w="20" w:type="dxa"/>
              <w:left w:w="20" w:type="dxa"/>
              <w:bottom w:w="20" w:type="dxa"/>
              <w:right w:w="20" w:type="dxa"/>
            </w:tcMar>
            <w:vAlign w:val="center"/>
            <w:hideMark/>
          </w:tcPr>
          <w:p w:rsidR="00274604" w:rsidRDefault="00274604">
            <w:pPr>
              <w:pStyle w:val="movimento"/>
            </w:pPr>
            <w:r>
              <w:t>ABRUZZO CLAUDIO</w:t>
            </w:r>
          </w:p>
        </w:tc>
        <w:tc>
          <w:tcPr>
            <w:tcW w:w="2200" w:type="dxa"/>
            <w:tcMar>
              <w:top w:w="20" w:type="dxa"/>
              <w:left w:w="20" w:type="dxa"/>
              <w:bottom w:w="20" w:type="dxa"/>
              <w:right w:w="20" w:type="dxa"/>
            </w:tcMar>
            <w:vAlign w:val="center"/>
            <w:hideMark/>
          </w:tcPr>
          <w:p w:rsidR="00274604" w:rsidRDefault="00274604">
            <w:pPr>
              <w:pStyle w:val="movimento2"/>
            </w:pPr>
            <w:r>
              <w:t xml:space="preserve">(PESCINA CALCIO 1950) </w:t>
            </w:r>
          </w:p>
        </w:tc>
        <w:tc>
          <w:tcPr>
            <w:tcW w:w="800" w:type="dxa"/>
            <w:tcMar>
              <w:top w:w="20" w:type="dxa"/>
              <w:left w:w="20" w:type="dxa"/>
              <w:bottom w:w="20" w:type="dxa"/>
              <w:right w:w="20" w:type="dxa"/>
            </w:tcMar>
            <w:vAlign w:val="center"/>
            <w:hideMark/>
          </w:tcPr>
          <w:p w:rsidR="00274604" w:rsidRDefault="00274604">
            <w:pPr>
              <w:pStyle w:val="movimento"/>
            </w:pPr>
            <w:r>
              <w:t> </w:t>
            </w:r>
          </w:p>
        </w:tc>
        <w:tc>
          <w:tcPr>
            <w:tcW w:w="2200" w:type="dxa"/>
            <w:tcMar>
              <w:top w:w="20" w:type="dxa"/>
              <w:left w:w="20" w:type="dxa"/>
              <w:bottom w:w="20" w:type="dxa"/>
              <w:right w:w="20" w:type="dxa"/>
            </w:tcMar>
            <w:vAlign w:val="center"/>
            <w:hideMark/>
          </w:tcPr>
          <w:p w:rsidR="00274604" w:rsidRDefault="00274604">
            <w:pPr>
              <w:pStyle w:val="movimento"/>
            </w:pPr>
            <w:r>
              <w:t> </w:t>
            </w:r>
          </w:p>
        </w:tc>
        <w:tc>
          <w:tcPr>
            <w:tcW w:w="2200" w:type="dxa"/>
            <w:tcMar>
              <w:top w:w="20" w:type="dxa"/>
              <w:left w:w="20" w:type="dxa"/>
              <w:bottom w:w="20" w:type="dxa"/>
              <w:right w:w="20" w:type="dxa"/>
            </w:tcMar>
            <w:vAlign w:val="center"/>
            <w:hideMark/>
          </w:tcPr>
          <w:p w:rsidR="00274604" w:rsidRDefault="00274604">
            <w:pPr>
              <w:pStyle w:val="movimento2"/>
            </w:pPr>
            <w:r>
              <w:t> </w:t>
            </w:r>
          </w:p>
        </w:tc>
      </w:tr>
    </w:tbl>
    <w:p w:rsidR="00274604" w:rsidRDefault="00274604" w:rsidP="00274604">
      <w:pPr>
        <w:pStyle w:val="titolo20"/>
        <w:rPr>
          <w:lang w:eastAsia="it-IT"/>
        </w:rPr>
      </w:pPr>
      <w: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274604">
        <w:tc>
          <w:tcPr>
            <w:tcW w:w="2200" w:type="dxa"/>
            <w:tcMar>
              <w:top w:w="20" w:type="dxa"/>
              <w:left w:w="20" w:type="dxa"/>
              <w:bottom w:w="20" w:type="dxa"/>
              <w:right w:w="20" w:type="dxa"/>
            </w:tcMar>
            <w:vAlign w:val="center"/>
            <w:hideMark/>
          </w:tcPr>
          <w:p w:rsidR="00274604" w:rsidRDefault="00274604">
            <w:pPr>
              <w:pStyle w:val="movimento"/>
            </w:pPr>
            <w:r>
              <w:t>CAMPOLI MASSIMO</w:t>
            </w:r>
          </w:p>
        </w:tc>
        <w:tc>
          <w:tcPr>
            <w:tcW w:w="2200" w:type="dxa"/>
            <w:tcMar>
              <w:top w:w="20" w:type="dxa"/>
              <w:left w:w="20" w:type="dxa"/>
              <w:bottom w:w="20" w:type="dxa"/>
              <w:right w:w="20" w:type="dxa"/>
            </w:tcMar>
            <w:vAlign w:val="center"/>
            <w:hideMark/>
          </w:tcPr>
          <w:p w:rsidR="00274604" w:rsidRDefault="00274604">
            <w:pPr>
              <w:pStyle w:val="movimento2"/>
            </w:pPr>
            <w:r>
              <w:t xml:space="preserve">(ITALIANA ASSICURAZIONI) </w:t>
            </w:r>
          </w:p>
        </w:tc>
        <w:tc>
          <w:tcPr>
            <w:tcW w:w="800" w:type="dxa"/>
            <w:tcMar>
              <w:top w:w="20" w:type="dxa"/>
              <w:left w:w="20" w:type="dxa"/>
              <w:bottom w:w="20" w:type="dxa"/>
              <w:right w:w="20" w:type="dxa"/>
            </w:tcMar>
            <w:vAlign w:val="center"/>
            <w:hideMark/>
          </w:tcPr>
          <w:p w:rsidR="00274604" w:rsidRDefault="00274604">
            <w:pPr>
              <w:pStyle w:val="movimento"/>
            </w:pPr>
            <w:r>
              <w:t> </w:t>
            </w:r>
          </w:p>
        </w:tc>
        <w:tc>
          <w:tcPr>
            <w:tcW w:w="2200" w:type="dxa"/>
            <w:tcMar>
              <w:top w:w="20" w:type="dxa"/>
              <w:left w:w="20" w:type="dxa"/>
              <w:bottom w:w="20" w:type="dxa"/>
              <w:right w:w="20" w:type="dxa"/>
            </w:tcMar>
            <w:vAlign w:val="center"/>
            <w:hideMark/>
          </w:tcPr>
          <w:p w:rsidR="00274604" w:rsidRDefault="00274604">
            <w:pPr>
              <w:pStyle w:val="movimento"/>
            </w:pPr>
            <w:r>
              <w:t> </w:t>
            </w:r>
          </w:p>
        </w:tc>
        <w:tc>
          <w:tcPr>
            <w:tcW w:w="2200" w:type="dxa"/>
            <w:tcMar>
              <w:top w:w="20" w:type="dxa"/>
              <w:left w:w="20" w:type="dxa"/>
              <w:bottom w:w="20" w:type="dxa"/>
              <w:right w:w="20" w:type="dxa"/>
            </w:tcMar>
            <w:vAlign w:val="center"/>
            <w:hideMark/>
          </w:tcPr>
          <w:p w:rsidR="00274604" w:rsidRDefault="00274604">
            <w:pPr>
              <w:pStyle w:val="movimento2"/>
            </w:pPr>
            <w:r>
              <w:t> </w:t>
            </w:r>
          </w:p>
        </w:tc>
      </w:tr>
    </w:tbl>
    <w:p w:rsidR="00274604" w:rsidRDefault="00274604" w:rsidP="00274604">
      <w:pPr>
        <w:pStyle w:val="breakline"/>
        <w:rPr>
          <w:lang w:eastAsia="it-IT"/>
        </w:rPr>
      </w:pPr>
    </w:p>
    <w:p w:rsidR="00274604" w:rsidRDefault="00274604" w:rsidP="00274604">
      <w:pPr>
        <w:suppressAutoHyphens w:val="0"/>
        <w:autoSpaceDN/>
        <w:spacing w:before="200" w:after="200"/>
        <w:jc w:val="center"/>
        <w:rPr>
          <w:rFonts w:ascii="Arial" w:eastAsia="Times New Roman" w:hAnsi="Arial" w:cs="Arial"/>
          <w:b/>
          <w:bCs/>
          <w:color w:val="000000"/>
          <w:kern w:val="0"/>
          <w:lang w:eastAsia="it-IT" w:bidi="ar-SA"/>
        </w:rPr>
      </w:pPr>
      <w:r>
        <w:rPr>
          <w:sz w:val="2"/>
          <w:szCs w:val="72"/>
        </w:rPr>
        <w:br w:type="page"/>
      </w:r>
    </w:p>
    <w:p w:rsidR="00621A55" w:rsidRPr="00621A55" w:rsidRDefault="00621A55" w:rsidP="00621A55">
      <w:pPr>
        <w:suppressAutoHyphens w:val="0"/>
        <w:autoSpaceDN/>
        <w:spacing w:before="200" w:after="200"/>
        <w:rPr>
          <w:rFonts w:ascii="Arial" w:eastAsia="Times New Roman" w:hAnsi="Arial" w:cs="Arial"/>
          <w:b/>
          <w:bCs/>
          <w:caps/>
          <w:color w:val="000000"/>
          <w:kern w:val="0"/>
          <w:sz w:val="20"/>
          <w:szCs w:val="20"/>
          <w:u w:val="single"/>
          <w:lang w:eastAsia="it-IT" w:bidi="ar-SA"/>
        </w:rPr>
      </w:pPr>
    </w:p>
    <w:tbl>
      <w:tblPr>
        <w:tblpPr w:leftFromText="41" w:rightFromText="41" w:vertAnchor="text" w:horzAnchor="margin" w:tblpY="30"/>
        <w:tblOverlap w:val="never"/>
        <w:tblW w:w="9626" w:type="dxa"/>
        <w:tblCellMar>
          <w:left w:w="0" w:type="dxa"/>
          <w:right w:w="0" w:type="dxa"/>
        </w:tblCellMar>
        <w:tblLook w:val="01E0" w:firstRow="1" w:lastRow="1" w:firstColumn="1" w:lastColumn="1" w:noHBand="0" w:noVBand="0"/>
      </w:tblPr>
      <w:tblGrid>
        <w:gridCol w:w="2206"/>
        <w:gridCol w:w="2206"/>
        <w:gridCol w:w="802"/>
        <w:gridCol w:w="2206"/>
        <w:gridCol w:w="2206"/>
      </w:tblGrid>
      <w:tr w:rsidR="00621A55" w:rsidRPr="00621A55" w:rsidTr="000B3F59">
        <w:trPr>
          <w:trHeight w:val="249"/>
        </w:trPr>
        <w:tc>
          <w:tcPr>
            <w:tcW w:w="2206"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6" w:type="dxa"/>
            <w:tcMar>
              <w:top w:w="20" w:type="dxa"/>
              <w:left w:w="20" w:type="dxa"/>
              <w:bottom w:w="20" w:type="dxa"/>
              <w:right w:w="20" w:type="dxa"/>
            </w:tcMar>
            <w:vAlign w:val="center"/>
          </w:tcPr>
          <w:p w:rsidR="00621A55" w:rsidRPr="00621A55" w:rsidRDefault="00621A55" w:rsidP="00840E34">
            <w:pPr>
              <w:suppressAutoHyphens w:val="0"/>
              <w:autoSpaceDN/>
              <w:spacing w:before="100" w:beforeAutospacing="1" w:after="100" w:afterAutospacing="1"/>
              <w:rPr>
                <w:rFonts w:ascii="Arial" w:eastAsia="Times New Roman" w:hAnsi="Arial" w:cs="Arial"/>
                <w:kern w:val="0"/>
                <w:sz w:val="14"/>
                <w:szCs w:val="14"/>
                <w:lang w:eastAsia="it-IT" w:bidi="ar-SA"/>
              </w:rPr>
            </w:pPr>
          </w:p>
        </w:tc>
        <w:tc>
          <w:tcPr>
            <w:tcW w:w="802"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6"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6"/>
                <w:szCs w:val="16"/>
                <w:lang w:eastAsia="it-IT" w:bidi="ar-SA"/>
              </w:rPr>
            </w:pPr>
          </w:p>
        </w:tc>
        <w:tc>
          <w:tcPr>
            <w:tcW w:w="2206" w:type="dxa"/>
            <w:tcMar>
              <w:top w:w="20" w:type="dxa"/>
              <w:left w:w="20" w:type="dxa"/>
              <w:bottom w:w="20" w:type="dxa"/>
              <w:right w:w="20" w:type="dxa"/>
            </w:tcMar>
            <w:vAlign w:val="center"/>
          </w:tcPr>
          <w:p w:rsidR="00621A55" w:rsidRPr="00621A55" w:rsidRDefault="00621A55" w:rsidP="00621A55">
            <w:pPr>
              <w:suppressAutoHyphens w:val="0"/>
              <w:autoSpaceDN/>
              <w:spacing w:before="100" w:beforeAutospacing="1" w:after="100" w:afterAutospacing="1"/>
              <w:rPr>
                <w:rFonts w:ascii="Arial" w:eastAsia="Times New Roman" w:hAnsi="Arial" w:cs="Arial"/>
                <w:kern w:val="0"/>
                <w:sz w:val="14"/>
                <w:szCs w:val="14"/>
                <w:lang w:eastAsia="it-IT" w:bidi="ar-SA"/>
              </w:rPr>
            </w:pPr>
          </w:p>
        </w:tc>
      </w:tr>
    </w:tbl>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5446B5" w:rsidRDefault="005446B5" w:rsidP="00F12537">
      <w:pPr>
        <w:suppressAutoHyphens w:val="0"/>
        <w:autoSpaceDN/>
        <w:rPr>
          <w:rFonts w:ascii="Times New Roman" w:eastAsia="Times New Roman" w:hAnsi="Times New Roman" w:cs="Times New Roman"/>
          <w:color w:val="000000"/>
          <w:kern w:val="0"/>
          <w:sz w:val="12"/>
          <w:szCs w:val="12"/>
          <w:lang w:eastAsia="it-IT" w:bidi="ar-SA"/>
        </w:rPr>
      </w:pPr>
    </w:p>
    <w:p w:rsidR="0031543A" w:rsidRPr="0031721A" w:rsidRDefault="0031543A" w:rsidP="0031543A">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1721A">
        <w:rPr>
          <w:rFonts w:ascii="Calibri" w:eastAsia="Times New Roman" w:hAnsi="Calibri" w:cs="Times New Roman"/>
          <w:b/>
          <w:bCs/>
          <w:color w:val="1F497D"/>
          <w:kern w:val="32"/>
          <w:sz w:val="72"/>
          <w:szCs w:val="72"/>
          <w:lang w:eastAsia="en-US" w:bidi="ar-SA"/>
        </w:rPr>
        <w:t>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1C5C17" w:rsidRDefault="0031543A" w:rsidP="0031543A">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0B3F59" w:rsidRDefault="0031543A" w:rsidP="00EF059D">
      <w:pPr>
        <w:numPr>
          <w:ilvl w:val="0"/>
          <w:numId w:val="3"/>
        </w:numPr>
        <w:shd w:val="clear" w:color="auto" w:fill="CCCCCC"/>
        <w:suppressAutoHyphens w:val="0"/>
        <w:autoSpaceDN/>
        <w:spacing w:before="80" w:after="40"/>
        <w:ind w:left="0" w:firstLine="0"/>
        <w:jc w:val="center"/>
        <w:rPr>
          <w:rFonts w:ascii="Times New Roman" w:eastAsia="Times New Roman" w:hAnsi="Times New Roman" w:cs="Times New Roman"/>
          <w:color w:val="000000"/>
          <w:kern w:val="0"/>
          <w:sz w:val="12"/>
          <w:szCs w:val="12"/>
          <w:lang w:eastAsia="it-IT" w:bidi="ar-SA"/>
        </w:rPr>
      </w:pPr>
      <w:r w:rsidRPr="000B3F59">
        <w:rPr>
          <w:rFonts w:ascii="Arial" w:eastAsia="Arial" w:hAnsi="Arial" w:cs="Arial"/>
          <w:b/>
          <w:color w:val="000000"/>
          <w:kern w:val="0"/>
          <w:sz w:val="36"/>
          <w:szCs w:val="36"/>
          <w:lang w:eastAsia="it-IT" w:bidi="ar-SA"/>
        </w:rPr>
        <w:t>AMATORI AVEZZANO</w:t>
      </w:r>
    </w:p>
    <w:p w:rsidR="00095DD3" w:rsidRDefault="00095DD3" w:rsidP="00135187">
      <w:pPr>
        <w:pStyle w:val="SOTTOTITOLOCAMPIONATO1"/>
      </w:pPr>
    </w:p>
    <w:p w:rsidR="00095DD3" w:rsidRPr="00095DD3" w:rsidRDefault="00095DD3" w:rsidP="00095DD3">
      <w:pPr>
        <w:suppressAutoHyphens w:val="0"/>
        <w:autoSpaceDN/>
        <w:rPr>
          <w:rFonts w:ascii="Arial" w:eastAsia="Arial" w:hAnsi="Arial" w:cs="Arial"/>
          <w:b/>
          <w:color w:val="000000"/>
          <w:kern w:val="0"/>
          <w:lang w:eastAsia="it-IT" w:bidi="ar-SA"/>
        </w:rPr>
      </w:pPr>
      <w:r w:rsidRPr="00095DD3">
        <w:rPr>
          <w:rFonts w:ascii="Arial" w:eastAsia="Arial" w:hAnsi="Arial" w:cs="Arial"/>
          <w:b/>
          <w:color w:val="000000"/>
          <w:kern w:val="0"/>
          <w:lang w:eastAsia="it-IT" w:bidi="ar-SA"/>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95DD3" w:rsidRPr="00095DD3" w:rsidTr="0040614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proofErr w:type="spellStart"/>
            <w:r w:rsidRPr="00095DD3">
              <w:rPr>
                <w:rFonts w:ascii="Arial" w:eastAsia="Arial" w:hAnsi="Arial" w:cs="Arial"/>
                <w:b/>
                <w:color w:val="000000"/>
                <w:kern w:val="0"/>
                <w:sz w:val="20"/>
                <w:szCs w:val="20"/>
                <w:lang w:eastAsia="it-IT" w:bidi="ar-SA"/>
              </w:rPr>
              <w:t>Localita'</w:t>
            </w:r>
            <w:proofErr w:type="spellEnd"/>
            <w:r w:rsidRPr="00095DD3">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Indirizzo Impianto</w:t>
            </w:r>
          </w:p>
        </w:tc>
      </w:tr>
      <w:tr w:rsidR="00095DD3" w:rsidRPr="00095DD3" w:rsidTr="0040614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REAL PIZZODETA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LOC. VICENNE</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AIELLI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PLUS ULTRA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STRADA PROV.LE PER AIELLI</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CELANO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CELANO DON LUIGI DI SUMMO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CELANO - BORGO STRADA 14</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BORGO STRADA 14</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ATLETICO CIVITELLA ROVETO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MARRUVIANA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CIVITELLA ROVETO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CIVITELLA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DEL CAMPO SPORTIVO</w:t>
            </w:r>
          </w:p>
        </w:tc>
      </w:tr>
      <w:tr w:rsidR="00095DD3" w:rsidRPr="00095DD3" w:rsidTr="0040614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ORTIGIA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PESCINA CALCIO 1950</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ORTUCCHIO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ORTUCCHIO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CAMPO SPORTIVO</w:t>
            </w:r>
          </w:p>
        </w:tc>
      </w:tr>
    </w:tbl>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Arial" w:eastAsia="Arial" w:hAnsi="Arial" w:cs="Arial"/>
          <w:b/>
          <w:color w:val="000000"/>
          <w:kern w:val="0"/>
          <w:lang w:eastAsia="it-IT" w:bidi="ar-SA"/>
        </w:rPr>
      </w:pPr>
      <w:r w:rsidRPr="00095DD3">
        <w:rPr>
          <w:rFonts w:ascii="Arial" w:eastAsia="Arial" w:hAnsi="Arial" w:cs="Arial"/>
          <w:b/>
          <w:color w:val="000000"/>
          <w:kern w:val="0"/>
          <w:lang w:eastAsia="it-IT" w:bidi="ar-SA"/>
        </w:rPr>
        <w:t>GIRONE A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95DD3" w:rsidRPr="00095DD3" w:rsidTr="0040614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proofErr w:type="spellStart"/>
            <w:r w:rsidRPr="00095DD3">
              <w:rPr>
                <w:rFonts w:ascii="Arial" w:eastAsia="Arial" w:hAnsi="Arial" w:cs="Arial"/>
                <w:b/>
                <w:color w:val="000000"/>
                <w:kern w:val="0"/>
                <w:sz w:val="20"/>
                <w:szCs w:val="20"/>
                <w:lang w:eastAsia="it-IT" w:bidi="ar-SA"/>
              </w:rPr>
              <w:t>Localita'</w:t>
            </w:r>
            <w:proofErr w:type="spellEnd"/>
            <w:r w:rsidRPr="00095DD3">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Indirizzo Impianto</w:t>
            </w:r>
          </w:p>
        </w:tc>
      </w:tr>
      <w:tr w:rsidR="00095DD3" w:rsidRPr="00095DD3" w:rsidTr="0040614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MARRUVIANA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AIELLI 2015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AVEZZANO "STADIO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SAN JOSEMARIA ESCRIVÃ€</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ATLETICO CIVITELLA ROVETO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CERCHIO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STRADA PROV.LE PER AIELLI</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PESCINA CALCIO 1950</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AIELLI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PESCINA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CANNETO</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PLUS ULTRA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CASALINE</w:t>
            </w:r>
          </w:p>
        </w:tc>
      </w:tr>
      <w:tr w:rsidR="00095DD3" w:rsidRPr="00095DD3" w:rsidTr="0040614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REAL PIZZODETA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ORTIGIA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PER ROCCAVIVI</w:t>
            </w:r>
          </w:p>
        </w:tc>
      </w:tr>
    </w:tbl>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095DD3" w:rsidRPr="00095DD3" w:rsidRDefault="00095DD3" w:rsidP="00095DD3">
      <w:pPr>
        <w:suppressAutoHyphens w:val="0"/>
        <w:autoSpaceDN/>
        <w:rPr>
          <w:rFonts w:ascii="Arial" w:eastAsia="Arial" w:hAnsi="Arial" w:cs="Arial"/>
          <w:b/>
          <w:color w:val="000000"/>
          <w:kern w:val="0"/>
          <w:lang w:eastAsia="it-IT" w:bidi="ar-SA"/>
        </w:rPr>
      </w:pPr>
      <w:r w:rsidRPr="00095DD3">
        <w:rPr>
          <w:rFonts w:ascii="Arial" w:eastAsia="Arial" w:hAnsi="Arial" w:cs="Arial"/>
          <w:b/>
          <w:color w:val="000000"/>
          <w:kern w:val="0"/>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21"/>
        <w:gridCol w:w="385"/>
        <w:gridCol w:w="898"/>
        <w:gridCol w:w="1180"/>
        <w:gridCol w:w="1549"/>
        <w:gridCol w:w="1549"/>
      </w:tblGrid>
      <w:tr w:rsidR="00095DD3" w:rsidRPr="00095DD3" w:rsidTr="0040614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proofErr w:type="spellStart"/>
            <w:r w:rsidRPr="00095DD3">
              <w:rPr>
                <w:rFonts w:ascii="Arial" w:eastAsia="Arial" w:hAnsi="Arial" w:cs="Arial"/>
                <w:b/>
                <w:color w:val="000000"/>
                <w:kern w:val="0"/>
                <w:sz w:val="20"/>
                <w:szCs w:val="20"/>
                <w:lang w:eastAsia="it-IT" w:bidi="ar-SA"/>
              </w:rPr>
              <w:t>Localita'</w:t>
            </w:r>
            <w:proofErr w:type="spellEnd"/>
            <w:r w:rsidRPr="00095DD3">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Indirizzo Impianto</w:t>
            </w:r>
          </w:p>
        </w:tc>
      </w:tr>
      <w:tr w:rsidR="00095DD3" w:rsidRPr="00095DD3" w:rsidTr="0040614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TECNOBAR</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CAMPO SPORTIVO</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DELLE PESCINE</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ITALIANA ASSICURAZIONI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MARCIANO 3</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PUCETTA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PATERNO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CAPUANA ANTROSANO</w:t>
            </w:r>
          </w:p>
        </w:tc>
      </w:tr>
      <w:tr w:rsidR="00095DD3" w:rsidRPr="00095DD3" w:rsidTr="0040614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ATLETICO CICCIA HOUSE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01/12/2018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GARIBALDI- SALENTINA</w:t>
            </w:r>
          </w:p>
        </w:tc>
      </w:tr>
    </w:tbl>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r>
        <w:rPr>
          <w:rFonts w:ascii="Times New Roman" w:eastAsia="Times New Roman" w:hAnsi="Times New Roman" w:cs="Times New Roman"/>
          <w:color w:val="000000"/>
          <w:kern w:val="0"/>
          <w:sz w:val="12"/>
          <w:szCs w:val="12"/>
          <w:lang w:eastAsia="it-IT" w:bidi="ar-SA"/>
        </w:rPr>
        <w:t>RIPOSA: TAGLIACOZZO 1923</w:t>
      </w:r>
    </w:p>
    <w:p w:rsidR="00095DD3" w:rsidRPr="00095DD3" w:rsidRDefault="00095DD3" w:rsidP="00095DD3">
      <w:pPr>
        <w:suppressAutoHyphens w:val="0"/>
        <w:autoSpaceDN/>
        <w:rPr>
          <w:rFonts w:ascii="Times New Roman" w:eastAsia="Times New Roman" w:hAnsi="Times New Roman" w:cs="Times New Roman"/>
          <w:color w:val="000000"/>
          <w:kern w:val="0"/>
          <w:sz w:val="12"/>
          <w:szCs w:val="12"/>
          <w:lang w:eastAsia="it-IT" w:bidi="ar-SA"/>
        </w:rPr>
      </w:pPr>
    </w:p>
    <w:p w:rsidR="0074559C" w:rsidRDefault="0074559C" w:rsidP="00095DD3">
      <w:pPr>
        <w:suppressAutoHyphens w:val="0"/>
        <w:autoSpaceDN/>
        <w:rPr>
          <w:rFonts w:ascii="Arial" w:eastAsia="Arial" w:hAnsi="Arial" w:cs="Arial"/>
          <w:b/>
          <w:color w:val="000000"/>
          <w:kern w:val="0"/>
          <w:lang w:eastAsia="it-IT" w:bidi="ar-SA"/>
        </w:rPr>
      </w:pPr>
    </w:p>
    <w:p w:rsidR="00095DD3" w:rsidRPr="00095DD3" w:rsidRDefault="00095DD3" w:rsidP="00095DD3">
      <w:pPr>
        <w:suppressAutoHyphens w:val="0"/>
        <w:autoSpaceDN/>
        <w:rPr>
          <w:rFonts w:ascii="Arial" w:eastAsia="Arial" w:hAnsi="Arial" w:cs="Arial"/>
          <w:b/>
          <w:color w:val="000000"/>
          <w:kern w:val="0"/>
          <w:lang w:eastAsia="it-IT" w:bidi="ar-SA"/>
        </w:rPr>
      </w:pPr>
      <w:r w:rsidRPr="00095DD3">
        <w:rPr>
          <w:rFonts w:ascii="Arial" w:eastAsia="Arial" w:hAnsi="Arial" w:cs="Arial"/>
          <w:b/>
          <w:color w:val="000000"/>
          <w:kern w:val="0"/>
          <w:lang w:eastAsia="it-IT" w:bidi="ar-SA"/>
        </w:rPr>
        <w:lastRenderedPageBreak/>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8"/>
        <w:gridCol w:w="385"/>
        <w:gridCol w:w="898"/>
        <w:gridCol w:w="1177"/>
        <w:gridCol w:w="1550"/>
        <w:gridCol w:w="1550"/>
      </w:tblGrid>
      <w:tr w:rsidR="00095DD3" w:rsidRPr="00095DD3" w:rsidTr="0040614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proofErr w:type="spellStart"/>
            <w:r w:rsidRPr="00095DD3">
              <w:rPr>
                <w:rFonts w:ascii="Arial" w:eastAsia="Arial" w:hAnsi="Arial" w:cs="Arial"/>
                <w:b/>
                <w:color w:val="000000"/>
                <w:kern w:val="0"/>
                <w:sz w:val="20"/>
                <w:szCs w:val="20"/>
                <w:lang w:eastAsia="it-IT" w:bidi="ar-SA"/>
              </w:rPr>
              <w:t>Localita'</w:t>
            </w:r>
            <w:proofErr w:type="spellEnd"/>
            <w:r w:rsidRPr="00095DD3">
              <w:rPr>
                <w:rFonts w:ascii="Arial" w:eastAsia="Arial" w:hAnsi="Arial" w:cs="Arial"/>
                <w:b/>
                <w:color w:val="000000"/>
                <w:kern w:val="0"/>
                <w:sz w:val="20"/>
                <w:szCs w:val="20"/>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b/>
                <w:color w:val="000000"/>
                <w:kern w:val="0"/>
                <w:sz w:val="20"/>
                <w:szCs w:val="20"/>
                <w:lang w:eastAsia="it-IT" w:bidi="ar-SA"/>
              </w:rPr>
            </w:pPr>
            <w:r w:rsidRPr="00095DD3">
              <w:rPr>
                <w:rFonts w:ascii="Arial" w:eastAsia="Arial" w:hAnsi="Arial" w:cs="Arial"/>
                <w:b/>
                <w:color w:val="000000"/>
                <w:kern w:val="0"/>
                <w:sz w:val="20"/>
                <w:szCs w:val="20"/>
                <w:lang w:eastAsia="it-IT" w:bidi="ar-SA"/>
              </w:rPr>
              <w:t>Indirizzo Impianto</w:t>
            </w:r>
          </w:p>
        </w:tc>
      </w:tr>
      <w:tr w:rsidR="00095DD3" w:rsidRPr="00095DD3" w:rsidTr="00406145">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PATERNO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ATLETICO CICCIA HOUSE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PATERNO DI AVEZZANO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PATERNO DI AVEZZANO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DEL FOSSO</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ITALIANA ASSICURAZIONI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CIVITELLA ROVETO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CIVITELLA ROVETO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DEL CAMPO SPORTIVO</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VILLA S.SEBASTIANO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MARCIANO 3</w:t>
            </w:r>
          </w:p>
        </w:tc>
      </w:tr>
      <w:tr w:rsidR="00095DD3" w:rsidRPr="00095DD3" w:rsidTr="00406145">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TECNOBAR</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AMATORI TEAM AZ 93</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14:30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AVEZZANO "S.PELINO"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AVEZZANO LOC. SAN PELINO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XX SETTEMBRE</w:t>
            </w:r>
          </w:p>
        </w:tc>
      </w:tr>
      <w:tr w:rsidR="00095DD3" w:rsidRPr="00095DD3" w:rsidTr="00406145">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VESTINA SAN DEMETRIO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TAGLIACOZZO 1923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jc w:val="center"/>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08/12/2018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BARISCIANO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BARISCIANO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095DD3" w:rsidRPr="00095DD3" w:rsidRDefault="00095DD3" w:rsidP="00095DD3">
            <w:pPr>
              <w:suppressAutoHyphens w:val="0"/>
              <w:autoSpaceDN/>
              <w:rPr>
                <w:rFonts w:ascii="Arial" w:eastAsia="Arial" w:hAnsi="Arial" w:cs="Arial"/>
                <w:color w:val="000000"/>
                <w:kern w:val="0"/>
                <w:sz w:val="12"/>
                <w:szCs w:val="12"/>
                <w:lang w:eastAsia="it-IT" w:bidi="ar-SA"/>
              </w:rPr>
            </w:pPr>
            <w:r w:rsidRPr="00095DD3">
              <w:rPr>
                <w:rFonts w:ascii="Arial" w:eastAsia="Arial" w:hAnsi="Arial" w:cs="Arial"/>
                <w:color w:val="000000"/>
                <w:kern w:val="0"/>
                <w:sz w:val="12"/>
                <w:szCs w:val="12"/>
                <w:lang w:eastAsia="it-IT" w:bidi="ar-SA"/>
              </w:rPr>
              <w:t>VIA CAMPO SPORTIVO</w:t>
            </w:r>
          </w:p>
        </w:tc>
      </w:tr>
    </w:tbl>
    <w:p w:rsidR="00095DD3" w:rsidRPr="00095DD3" w:rsidRDefault="00C8007E" w:rsidP="00095DD3">
      <w:pPr>
        <w:suppressAutoHyphens w:val="0"/>
        <w:autoSpaceDN/>
        <w:rPr>
          <w:rFonts w:ascii="Calibri" w:eastAsia="Calibri" w:hAnsi="Calibri" w:cs="Times New Roman"/>
          <w:kern w:val="0"/>
          <w:sz w:val="2"/>
          <w:szCs w:val="22"/>
          <w:lang w:eastAsia="en-US" w:bidi="ar-SA"/>
        </w:rPr>
      </w:pPr>
      <w:r>
        <w:rPr>
          <w:rFonts w:ascii="Times New Roman" w:eastAsia="Times New Roman" w:hAnsi="Times New Roman" w:cs="Times New Roman"/>
          <w:color w:val="000000"/>
          <w:kern w:val="0"/>
          <w:sz w:val="12"/>
          <w:szCs w:val="12"/>
          <w:lang w:eastAsia="it-IT" w:bidi="ar-SA"/>
        </w:rPr>
        <w:t>RIPOSA: PUCETTA</w:t>
      </w:r>
    </w:p>
    <w:p w:rsidR="00095DD3" w:rsidRDefault="00095DD3" w:rsidP="00135187">
      <w:pPr>
        <w:pStyle w:val="SOTTOTITOLOCAMPIONATO1"/>
      </w:pPr>
    </w:p>
    <w:p w:rsidR="0031543A" w:rsidRPr="007D3866" w:rsidRDefault="007C645D" w:rsidP="0031543A">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t>C</w:t>
      </w:r>
      <w:r w:rsidR="0031543A">
        <w:rPr>
          <w:rFonts w:ascii="Calibri" w:eastAsia="Times New Roman" w:hAnsi="Calibri" w:cs="Times New Roman"/>
          <w:b/>
          <w:bCs/>
          <w:color w:val="0070C0"/>
          <w:kern w:val="32"/>
          <w:sz w:val="44"/>
          <w:szCs w:val="44"/>
          <w:lang w:eastAsia="it-IT" w:bidi="ar-SA"/>
        </w:rPr>
        <w:t>o</w:t>
      </w:r>
      <w:r w:rsidR="0031543A" w:rsidRPr="007D3866">
        <w:rPr>
          <w:rFonts w:ascii="Calibri" w:eastAsia="Times New Roman" w:hAnsi="Calibri" w:cs="Times New Roman"/>
          <w:b/>
          <w:bCs/>
          <w:color w:val="0070C0"/>
          <w:kern w:val="32"/>
          <w:sz w:val="44"/>
          <w:szCs w:val="44"/>
          <w:lang w:eastAsia="it-IT" w:bidi="ar-SA"/>
        </w:rPr>
        <w:t>municazioni per l’Attività Giovanile del C.R.A.</w:t>
      </w:r>
    </w:p>
    <w:p w:rsidR="0031543A" w:rsidRPr="007D3866" w:rsidRDefault="0031543A" w:rsidP="007B3538">
      <w:pPr>
        <w:pStyle w:val="Paragrafoelenco"/>
        <w:keepNext/>
        <w:numPr>
          <w:ilvl w:val="0"/>
          <w:numId w:val="6"/>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proofErr w:type="gramStart"/>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4284210  -</w:t>
      </w:r>
      <w:proofErr w:type="gramEnd"/>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0862/4284219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31543A" w:rsidRDefault="0031543A" w:rsidP="007B3538">
      <w:pPr>
        <w:pStyle w:val="Paragrafoelenco"/>
        <w:numPr>
          <w:ilvl w:val="0"/>
          <w:numId w:val="6"/>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Francesco </w:t>
      </w:r>
      <w:proofErr w:type="spellStart"/>
      <w:r w:rsidRPr="007D3866">
        <w:rPr>
          <w:rFonts w:ascii="Calibri" w:eastAsia="Times New Roman" w:hAnsi="Calibri" w:cs="Arial"/>
          <w:b/>
          <w:kern w:val="0"/>
          <w:lang w:eastAsia="it-IT" w:bidi="ar-SA"/>
        </w:rPr>
        <w:t>Savini</w:t>
      </w:r>
      <w:proofErr w:type="spellEnd"/>
      <w:r w:rsidRPr="007D3866">
        <w:rPr>
          <w:rFonts w:ascii="Calibri" w:eastAsia="Times New Roman" w:hAnsi="Calibri" w:cs="Arial"/>
          <w:b/>
          <w:kern w:val="0"/>
          <w:lang w:eastAsia="it-IT" w:bidi="ar-SA"/>
        </w:rPr>
        <w:t>, 25 -67100 L’Aquila.</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0862/4284210</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0862/4284219</w:t>
      </w:r>
    </w:p>
    <w:p w:rsidR="0031543A" w:rsidRPr="000715DD" w:rsidRDefault="0031543A" w:rsidP="0031543A">
      <w:pPr>
        <w:suppressAutoHyphens w:val="0"/>
        <w:spacing w:line="0" w:lineRule="atLeast"/>
        <w:jc w:val="center"/>
        <w:rPr>
          <w:rFonts w:ascii="Calibri" w:eastAsia="Times New Roman" w:hAnsi="Calibri" w:cs="Arial"/>
          <w:b/>
          <w:kern w:val="0"/>
          <w:sz w:val="16"/>
          <w:szCs w:val="16"/>
          <w:lang w:eastAsia="it-IT" w:bidi="ar-SA"/>
        </w:rPr>
      </w:pPr>
    </w:p>
    <w:p w:rsidR="0031543A" w:rsidRPr="007D3866" w:rsidRDefault="0031543A" w:rsidP="007B3538">
      <w:pPr>
        <w:pStyle w:val="Paragrafoelenco"/>
        <w:numPr>
          <w:ilvl w:val="0"/>
          <w:numId w:val="6"/>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31543A" w:rsidRPr="00826A73" w:rsidRDefault="0031543A" w:rsidP="007B3538">
      <w:pPr>
        <w:pStyle w:val="Paragrafoelenco"/>
        <w:numPr>
          <w:ilvl w:val="0"/>
          <w:numId w:val="6"/>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e-mail</w:t>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19" w:history="1">
        <w:r w:rsidRPr="00826A73">
          <w:rPr>
            <w:rStyle w:val="Collegamentoipertestuale"/>
            <w:rFonts w:ascii="Calibri" w:eastAsia="Times New Roman" w:hAnsi="Calibri" w:cs="Arial"/>
            <w:b/>
            <w:kern w:val="0"/>
            <w:lang w:eastAsia="it-IT" w:bidi="ar-SA"/>
          </w:rPr>
          <w:t>attivitagiovanilelnd@figcabruzzo.it</w:t>
        </w:r>
      </w:hyperlink>
    </w:p>
    <w:p w:rsidR="0031543A" w:rsidRPr="0081749D" w:rsidRDefault="0031543A" w:rsidP="007B3538">
      <w:pPr>
        <w:pStyle w:val="Paragrafoelenco"/>
        <w:numPr>
          <w:ilvl w:val="0"/>
          <w:numId w:val="6"/>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0541EA" w:rsidRDefault="000541EA" w:rsidP="0031543A">
      <w:pPr>
        <w:spacing w:after="240" w:line="276" w:lineRule="auto"/>
        <w:rPr>
          <w:rFonts w:ascii="Calibri" w:hAnsi="Calibri" w:cs="Calibri"/>
          <w:b/>
          <w:sz w:val="32"/>
          <w:szCs w:val="32"/>
        </w:rPr>
      </w:pPr>
    </w:p>
    <w:p w:rsidR="0031543A" w:rsidRDefault="0031543A" w:rsidP="0031543A">
      <w:pPr>
        <w:spacing w:after="240" w:line="276" w:lineRule="auto"/>
        <w:rPr>
          <w:rFonts w:ascii="Calibri" w:hAnsi="Calibri" w:cs="Calibri"/>
          <w:b/>
          <w:sz w:val="32"/>
          <w:szCs w:val="32"/>
        </w:rPr>
      </w:pPr>
      <w:r>
        <w:rPr>
          <w:rFonts w:ascii="Calibri" w:hAnsi="Calibri" w:cs="Calibri"/>
          <w:b/>
          <w:sz w:val="32"/>
          <w:szCs w:val="32"/>
        </w:rPr>
        <w:lastRenderedPageBreak/>
        <w:t>COMUNICATI UFFICIALI SGS - S.S. 2018/2019</w:t>
      </w:r>
    </w:p>
    <w:p w:rsidR="0031543A" w:rsidRDefault="0031543A" w:rsidP="0031543A">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0" w:history="1">
        <w:r w:rsidR="00F57CFE" w:rsidRPr="00334257">
          <w:rPr>
            <w:rFonts w:ascii="Calibri" w:eastAsia="Times New Roman" w:hAnsi="Calibri" w:cs="Calibri"/>
            <w:b/>
            <w:color w:val="0000FF"/>
            <w:kern w:val="0"/>
            <w:sz w:val="28"/>
            <w:szCs w:val="28"/>
            <w:u w:val="single"/>
            <w:lang w:val="x-none" w:eastAsia="it-IT" w:bidi="ar-SA"/>
          </w:rPr>
          <w:t>COMUNICATO UFFICIALE N. 1</w:t>
        </w:r>
      </w:hyperlink>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1" w:history="1">
        <w:r w:rsidR="00F57CFE" w:rsidRPr="00334257">
          <w:rPr>
            <w:rFonts w:ascii="Calibri" w:eastAsia="Times New Roman" w:hAnsi="Calibri" w:cs="Calibri"/>
            <w:b/>
            <w:color w:val="0000FF"/>
            <w:kern w:val="0"/>
            <w:sz w:val="28"/>
            <w:szCs w:val="28"/>
            <w:u w:val="single"/>
            <w:lang w:val="x-none" w:eastAsia="it-IT" w:bidi="ar-SA"/>
          </w:rPr>
          <w:t>COMUNICATO UFFICIALE N. 2 – Scuole Calcio</w:t>
        </w:r>
      </w:hyperlink>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2" w:history="1">
        <w:r w:rsidR="00F57CFE" w:rsidRPr="00334257">
          <w:rPr>
            <w:rFonts w:ascii="Calibri" w:eastAsia="Times New Roman" w:hAnsi="Calibri" w:cs="Calibri"/>
            <w:b/>
            <w:color w:val="0000FF"/>
            <w:kern w:val="0"/>
            <w:sz w:val="28"/>
            <w:szCs w:val="28"/>
            <w:u w:val="single"/>
            <w:lang w:val="x-none" w:eastAsia="it-IT" w:bidi="ar-SA"/>
          </w:rPr>
          <w:t>COMUNICATO UFFICIALE N. 3 – Circolare Tesseramento</w:t>
        </w:r>
      </w:hyperlink>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3" w:history="1">
        <w:r w:rsidR="00F57CFE" w:rsidRPr="00334257">
          <w:rPr>
            <w:rFonts w:ascii="Calibri" w:eastAsia="Times New Roman" w:hAnsi="Calibri" w:cs="Calibri"/>
            <w:b/>
            <w:color w:val="0000FF"/>
            <w:kern w:val="0"/>
            <w:sz w:val="28"/>
            <w:szCs w:val="28"/>
            <w:u w:val="single"/>
            <w:lang w:val="x-none" w:eastAsia="it-IT" w:bidi="ar-SA"/>
          </w:rPr>
          <w:t>COMUNICATO UFFICIALE N. 6 – Linee Guida Tornei Organizzati da Società</w:t>
        </w:r>
      </w:hyperlink>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4" w:history="1">
        <w:r w:rsidR="00F57CFE" w:rsidRPr="00334257">
          <w:rPr>
            <w:rFonts w:ascii="Calibri" w:eastAsia="Times New Roman" w:hAnsi="Calibri" w:cs="Calibri"/>
            <w:b/>
            <w:color w:val="0000FF"/>
            <w:kern w:val="0"/>
            <w:sz w:val="28"/>
            <w:szCs w:val="28"/>
            <w:u w:val="single"/>
            <w:lang w:val="x-none" w:eastAsia="it-IT" w:bidi="ar-SA"/>
          </w:rPr>
          <w:t>COMUNICATO UFFICIALE N. 8 – Circolare n.1 Attività di Base 2018/2019</w:t>
        </w:r>
      </w:hyperlink>
    </w:p>
    <w:p w:rsidR="00F57CFE" w:rsidRPr="00334257" w:rsidRDefault="00E9751B" w:rsidP="00F57CFE">
      <w:pPr>
        <w:suppressAutoHyphens w:val="0"/>
        <w:autoSpaceDN/>
        <w:spacing w:line="276" w:lineRule="auto"/>
        <w:jc w:val="both"/>
        <w:rPr>
          <w:rFonts w:ascii="Calibri" w:eastAsia="Times New Roman" w:hAnsi="Calibri" w:cs="Calibri"/>
          <w:b/>
          <w:kern w:val="0"/>
          <w:sz w:val="28"/>
          <w:szCs w:val="28"/>
          <w:lang w:val="x-none" w:eastAsia="it-IT" w:bidi="ar-SA"/>
        </w:rPr>
      </w:pPr>
      <w:hyperlink r:id="rId25" w:history="1">
        <w:r w:rsidR="00F57CFE" w:rsidRPr="00334257">
          <w:rPr>
            <w:rFonts w:ascii="Calibri" w:eastAsia="Times New Roman" w:hAnsi="Calibri" w:cs="Calibri"/>
            <w:b/>
            <w:color w:val="0000FF"/>
            <w:kern w:val="0"/>
            <w:sz w:val="28"/>
            <w:szCs w:val="28"/>
            <w:u w:val="single"/>
            <w:lang w:val="x-none" w:eastAsia="it-IT" w:bidi="ar-SA"/>
          </w:rPr>
          <w:t>COMUNICATO UFFICIALE N. 10 – Criteri di Ammissione ai Campionati Reg. 19/20</w:t>
        </w:r>
      </w:hyperlink>
    </w:p>
    <w:p w:rsidR="00F57CFE" w:rsidRDefault="00E9751B" w:rsidP="00F57CFE">
      <w:pPr>
        <w:pStyle w:val="LndNormale1"/>
        <w:spacing w:after="240" w:line="276" w:lineRule="auto"/>
        <w:rPr>
          <w:rFonts w:ascii="Calibri" w:hAnsi="Calibri" w:cs="Calibri"/>
          <w:szCs w:val="22"/>
        </w:rPr>
      </w:pPr>
      <w:hyperlink r:id="rId26" w:history="1">
        <w:r w:rsidR="00F57CFE" w:rsidRPr="00334257">
          <w:rPr>
            <w:rFonts w:ascii="Calibri" w:hAnsi="Calibri" w:cs="Calibri"/>
            <w:b/>
            <w:color w:val="0000FF"/>
            <w:sz w:val="28"/>
            <w:szCs w:val="28"/>
            <w:u w:val="single"/>
          </w:rPr>
          <w:t>COMUNICATO UFFICIALE N. 14 – Circolare n. 1 Attività Giovanile</w:t>
        </w:r>
      </w:hyperlink>
    </w:p>
    <w:p w:rsidR="00F57CFE" w:rsidRDefault="00F57CFE" w:rsidP="0031543A">
      <w:pPr>
        <w:pStyle w:val="LndNormale1"/>
        <w:spacing w:after="240" w:line="276" w:lineRule="auto"/>
        <w:rPr>
          <w:rFonts w:ascii="Calibri" w:hAnsi="Calibri" w:cs="Calibri"/>
          <w:szCs w:val="22"/>
        </w:rPr>
      </w:pPr>
    </w:p>
    <w:p w:rsidR="0031543A" w:rsidRDefault="0031543A" w:rsidP="0031543A">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p>
    <w:p w:rsidR="0031543A" w:rsidRDefault="0031543A" w:rsidP="0031543A">
      <w:pPr>
        <w:suppressAutoHyphens w:val="0"/>
        <w:autoSpaceDN/>
        <w:spacing w:line="276" w:lineRule="auto"/>
        <w:jc w:val="both"/>
        <w:rPr>
          <w:rFonts w:ascii="Calibri" w:eastAsia="Times New Roman" w:hAnsi="Calibri" w:cs="Calibri"/>
          <w:b/>
          <w:color w:val="0000FF"/>
          <w:kern w:val="0"/>
          <w:sz w:val="28"/>
          <w:szCs w:val="28"/>
          <w:u w:val="single"/>
          <w:lang w:eastAsia="it-IT" w:bidi="ar-SA"/>
        </w:rPr>
      </w:pPr>
    </w:p>
    <w:p w:rsidR="0031543A" w:rsidRDefault="0031543A" w:rsidP="007B3538">
      <w:pPr>
        <w:pStyle w:val="Standard"/>
        <w:widowControl w:val="0"/>
        <w:numPr>
          <w:ilvl w:val="0"/>
          <w:numId w:val="6"/>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 xml:space="preserve">AVEZZANO (AQ) </w:t>
      </w:r>
      <w:r w:rsidR="00E679E6">
        <w:rPr>
          <w:rFonts w:ascii="Calibri" w:hAnsi="Calibri" w:cs="Arial"/>
          <w:b/>
          <w:bCs/>
          <w:sz w:val="22"/>
          <w:szCs w:val="22"/>
        </w:rPr>
        <w:t xml:space="preserve">- </w:t>
      </w:r>
      <w:r>
        <w:rPr>
          <w:rFonts w:ascii="Calibri" w:hAnsi="Calibri" w:cs="Arial"/>
          <w:b/>
          <w:bCs/>
          <w:sz w:val="22"/>
          <w:szCs w:val="22"/>
        </w:rPr>
        <w:t>Pubblicato in AVEZZANO ed affisso all’albo della Delegazione</w:t>
      </w:r>
    </w:p>
    <w:p w:rsidR="0031543A" w:rsidRDefault="0031543A" w:rsidP="00E679E6">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CB0104">
        <w:rPr>
          <w:rFonts w:ascii="Calibri" w:hAnsi="Calibri" w:cs="Arial"/>
          <w:b/>
          <w:bCs/>
          <w:sz w:val="22"/>
          <w:szCs w:val="22"/>
        </w:rPr>
        <w:t>2</w:t>
      </w:r>
      <w:r w:rsidR="00767FCC">
        <w:rPr>
          <w:rFonts w:ascii="Calibri" w:hAnsi="Calibri" w:cs="Arial"/>
          <w:b/>
          <w:bCs/>
          <w:sz w:val="22"/>
          <w:szCs w:val="22"/>
        </w:rPr>
        <w:t>9</w:t>
      </w:r>
      <w:r>
        <w:rPr>
          <w:rFonts w:ascii="Calibri" w:hAnsi="Calibri" w:cs="Arial"/>
          <w:b/>
          <w:bCs/>
          <w:sz w:val="22"/>
          <w:szCs w:val="22"/>
        </w:rPr>
        <w:t>-1</w:t>
      </w:r>
      <w:r w:rsidR="00411A7A">
        <w:rPr>
          <w:rFonts w:ascii="Calibri" w:hAnsi="Calibri" w:cs="Arial"/>
          <w:b/>
          <w:bCs/>
          <w:sz w:val="22"/>
          <w:szCs w:val="22"/>
        </w:rPr>
        <w:t>1</w:t>
      </w:r>
      <w:r>
        <w:rPr>
          <w:rFonts w:ascii="Calibri" w:hAnsi="Calibri" w:cs="Arial"/>
          <w:b/>
          <w:bCs/>
          <w:sz w:val="22"/>
          <w:szCs w:val="22"/>
        </w:rPr>
        <w:t>-2018</w:t>
      </w:r>
    </w:p>
    <w:p w:rsidR="0031543A" w:rsidRDefault="0031543A" w:rsidP="0031543A">
      <w:pPr>
        <w:rPr>
          <w:rFonts w:ascii="Calibri" w:hAnsi="Calibri" w:cs="Times New Roman"/>
          <w:sz w:val="20"/>
          <w:szCs w:val="20"/>
        </w:rPr>
      </w:pPr>
    </w:p>
    <w:p w:rsidR="0031543A" w:rsidRDefault="0031543A" w:rsidP="0031543A">
      <w:pPr>
        <w:rPr>
          <w:rFonts w:ascii="Calibri" w:hAnsi="Calibri" w:cs="Times New Roman"/>
          <w:sz w:val="20"/>
          <w:szCs w:val="20"/>
        </w:rPr>
      </w:pPr>
    </w:p>
    <w:tbl>
      <w:tblPr>
        <w:tblW w:w="9778" w:type="dxa"/>
        <w:tblCellMar>
          <w:left w:w="10" w:type="dxa"/>
          <w:right w:w="10" w:type="dxa"/>
        </w:tblCellMar>
        <w:tblLook w:val="04A0" w:firstRow="1" w:lastRow="0" w:firstColumn="1" w:lastColumn="0" w:noHBand="0" w:noVBand="1"/>
      </w:tblPr>
      <w:tblGrid>
        <w:gridCol w:w="4690"/>
        <w:gridCol w:w="5088"/>
      </w:tblGrid>
      <w:tr w:rsidR="0031543A" w:rsidTr="0031543A">
        <w:trPr>
          <w:trHeight w:val="1123"/>
        </w:trPr>
        <w:tc>
          <w:tcPr>
            <w:tcW w:w="4690"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088"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31543A" w:rsidRDefault="0031543A" w:rsidP="0031543A">
      <w:pPr>
        <w:pStyle w:val="Standard"/>
        <w:spacing w:line="276" w:lineRule="auto"/>
        <w:jc w:val="both"/>
        <w:rPr>
          <w:rFonts w:ascii="Calibri" w:hAnsi="Calibri" w:cs="Calibri"/>
          <w:b/>
          <w:sz w:val="28"/>
          <w:szCs w:val="28"/>
        </w:rPr>
      </w:pPr>
    </w:p>
    <w:sectPr w:rsidR="0031543A" w:rsidSect="00FE6C53">
      <w:headerReference w:type="even" r:id="rId27"/>
      <w:headerReference w:type="default" r:id="rId28"/>
      <w:footerReference w:type="even" r:id="rId29"/>
      <w:footerReference w:type="default" r:id="rId30"/>
      <w:headerReference w:type="first" r:id="rId31"/>
      <w:footerReference w:type="first" r:id="rId3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51B" w:rsidRDefault="00E9751B" w:rsidP="00F176A9">
      <w:pPr>
        <w:rPr>
          <w:rFonts w:hint="eastAsia"/>
        </w:rPr>
      </w:pPr>
      <w:r>
        <w:separator/>
      </w:r>
    </w:p>
  </w:endnote>
  <w:endnote w:type="continuationSeparator" w:id="0">
    <w:p w:rsidR="00E9751B" w:rsidRDefault="00E9751B"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21   del   29 </w:t>
    </w:r>
    <w:proofErr w:type="gramStart"/>
    <w:r>
      <w:rPr>
        <w:rFonts w:ascii="Calibri" w:hAnsi="Calibri" w:cs="Calibri"/>
        <w:b/>
        <w:color w:val="17365D"/>
        <w:sz w:val="22"/>
        <w:szCs w:val="22"/>
      </w:rPr>
      <w:t>Novembre</w:t>
    </w:r>
    <w:proofErr w:type="gramEnd"/>
    <w:r>
      <w:rPr>
        <w:rFonts w:ascii="Calibri" w:hAnsi="Calibri" w:cs="Calibri"/>
        <w:b/>
        <w:color w:val="17365D"/>
        <w:sz w:val="22"/>
        <w:szCs w:val="22"/>
      </w:rPr>
      <w:t xml:space="preserve"> 2018</w:t>
    </w:r>
  </w:p>
  <w:p w:rsidR="00406145" w:rsidRDefault="00406145"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406145" w:rsidRDefault="00406145"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406145" w:rsidRDefault="00406145"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51B" w:rsidRDefault="00E9751B" w:rsidP="00F176A9">
      <w:pPr>
        <w:rPr>
          <w:rFonts w:hint="eastAsia"/>
        </w:rPr>
      </w:pPr>
      <w:r>
        <w:separator/>
      </w:r>
    </w:p>
  </w:footnote>
  <w:footnote w:type="continuationSeparator" w:id="0">
    <w:p w:rsidR="00E9751B" w:rsidRDefault="00E9751B"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45" w:rsidRDefault="00406145">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F9930A2"/>
    <w:multiLevelType w:val="hybridMultilevel"/>
    <w:tmpl w:val="978A1386"/>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8"/>
  </w:num>
  <w:num w:numId="2">
    <w:abstractNumId w:val="5"/>
  </w:num>
  <w:num w:numId="3">
    <w:abstractNumId w:val="2"/>
  </w:num>
  <w:num w:numId="4">
    <w:abstractNumId w:val="14"/>
  </w:num>
  <w:num w:numId="5">
    <w:abstractNumId w:val="11"/>
  </w:num>
  <w:num w:numId="6">
    <w:abstractNumId w:val="13"/>
  </w:num>
  <w:num w:numId="7">
    <w:abstractNumId w:val="16"/>
  </w:num>
  <w:num w:numId="8">
    <w:abstractNumId w:val="0"/>
  </w:num>
  <w:num w:numId="9">
    <w:abstractNumId w:val="9"/>
  </w:num>
  <w:num w:numId="10">
    <w:abstractNumId w:val="6"/>
  </w:num>
  <w:num w:numId="11">
    <w:abstractNumId w:val="7"/>
  </w:num>
  <w:num w:numId="12">
    <w:abstractNumId w:val="4"/>
  </w:num>
  <w:num w:numId="13">
    <w:abstractNumId w:val="15"/>
  </w:num>
  <w:num w:numId="14">
    <w:abstractNumId w:val="1"/>
  </w:num>
  <w:num w:numId="15">
    <w:abstractNumId w:val="3"/>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6FC0"/>
    <w:rsid w:val="000132FA"/>
    <w:rsid w:val="0001358E"/>
    <w:rsid w:val="00020506"/>
    <w:rsid w:val="00025116"/>
    <w:rsid w:val="00031B6F"/>
    <w:rsid w:val="00034D5B"/>
    <w:rsid w:val="00035431"/>
    <w:rsid w:val="00035D13"/>
    <w:rsid w:val="00036C73"/>
    <w:rsid w:val="0004524E"/>
    <w:rsid w:val="00052F2D"/>
    <w:rsid w:val="000541EA"/>
    <w:rsid w:val="0005489A"/>
    <w:rsid w:val="00062BF5"/>
    <w:rsid w:val="00062FCF"/>
    <w:rsid w:val="000709B6"/>
    <w:rsid w:val="0007130B"/>
    <w:rsid w:val="000715DD"/>
    <w:rsid w:val="00086A33"/>
    <w:rsid w:val="00092512"/>
    <w:rsid w:val="00095DD3"/>
    <w:rsid w:val="00097E7E"/>
    <w:rsid w:val="000A3F86"/>
    <w:rsid w:val="000B2C89"/>
    <w:rsid w:val="000B3F59"/>
    <w:rsid w:val="000B7329"/>
    <w:rsid w:val="000C0C3B"/>
    <w:rsid w:val="000C379D"/>
    <w:rsid w:val="000D1A50"/>
    <w:rsid w:val="000D759A"/>
    <w:rsid w:val="000F0377"/>
    <w:rsid w:val="000F20DC"/>
    <w:rsid w:val="000F4B76"/>
    <w:rsid w:val="000F55CA"/>
    <w:rsid w:val="000F61F8"/>
    <w:rsid w:val="00102AED"/>
    <w:rsid w:val="00105127"/>
    <w:rsid w:val="00110FFA"/>
    <w:rsid w:val="00112BCE"/>
    <w:rsid w:val="001130B9"/>
    <w:rsid w:val="0011580B"/>
    <w:rsid w:val="001215E5"/>
    <w:rsid w:val="00121BB8"/>
    <w:rsid w:val="00125A2B"/>
    <w:rsid w:val="0012742E"/>
    <w:rsid w:val="00127BD2"/>
    <w:rsid w:val="00130E09"/>
    <w:rsid w:val="00135187"/>
    <w:rsid w:val="0013560F"/>
    <w:rsid w:val="00152A8E"/>
    <w:rsid w:val="00160FF5"/>
    <w:rsid w:val="00165BDE"/>
    <w:rsid w:val="001660DE"/>
    <w:rsid w:val="00167708"/>
    <w:rsid w:val="00182BEF"/>
    <w:rsid w:val="001842A5"/>
    <w:rsid w:val="001872B4"/>
    <w:rsid w:val="00193E32"/>
    <w:rsid w:val="00195B25"/>
    <w:rsid w:val="001A113D"/>
    <w:rsid w:val="001A2CFC"/>
    <w:rsid w:val="001A3D26"/>
    <w:rsid w:val="001A46CC"/>
    <w:rsid w:val="001A5E83"/>
    <w:rsid w:val="001A7A89"/>
    <w:rsid w:val="001C15A9"/>
    <w:rsid w:val="001C5C17"/>
    <w:rsid w:val="001C6B00"/>
    <w:rsid w:val="001D2C73"/>
    <w:rsid w:val="001D3F58"/>
    <w:rsid w:val="001D588C"/>
    <w:rsid w:val="001D6519"/>
    <w:rsid w:val="001E30CE"/>
    <w:rsid w:val="001F254A"/>
    <w:rsid w:val="00206FF8"/>
    <w:rsid w:val="0021441D"/>
    <w:rsid w:val="002271C5"/>
    <w:rsid w:val="00231CD4"/>
    <w:rsid w:val="002530BF"/>
    <w:rsid w:val="00253198"/>
    <w:rsid w:val="0026131B"/>
    <w:rsid w:val="00262BF6"/>
    <w:rsid w:val="002658FC"/>
    <w:rsid w:val="00265CB9"/>
    <w:rsid w:val="002724E1"/>
    <w:rsid w:val="00274604"/>
    <w:rsid w:val="00274A76"/>
    <w:rsid w:val="00282143"/>
    <w:rsid w:val="002906BD"/>
    <w:rsid w:val="0029177D"/>
    <w:rsid w:val="002A0F9B"/>
    <w:rsid w:val="002A0F9F"/>
    <w:rsid w:val="002A35A3"/>
    <w:rsid w:val="002B7C0C"/>
    <w:rsid w:val="002C0310"/>
    <w:rsid w:val="002D1450"/>
    <w:rsid w:val="002D1E9D"/>
    <w:rsid w:val="002D33D6"/>
    <w:rsid w:val="002E0D0B"/>
    <w:rsid w:val="002E7F87"/>
    <w:rsid w:val="002F3709"/>
    <w:rsid w:val="002F5A68"/>
    <w:rsid w:val="00304F7A"/>
    <w:rsid w:val="0030562F"/>
    <w:rsid w:val="00310F98"/>
    <w:rsid w:val="00312081"/>
    <w:rsid w:val="00313AC9"/>
    <w:rsid w:val="0031543A"/>
    <w:rsid w:val="003167D8"/>
    <w:rsid w:val="0031721A"/>
    <w:rsid w:val="00331F9E"/>
    <w:rsid w:val="00334DA5"/>
    <w:rsid w:val="00336920"/>
    <w:rsid w:val="0034014C"/>
    <w:rsid w:val="0034268F"/>
    <w:rsid w:val="0034548B"/>
    <w:rsid w:val="003478C6"/>
    <w:rsid w:val="0035460F"/>
    <w:rsid w:val="003551B6"/>
    <w:rsid w:val="0036600B"/>
    <w:rsid w:val="00372188"/>
    <w:rsid w:val="0037259B"/>
    <w:rsid w:val="00377802"/>
    <w:rsid w:val="003837DC"/>
    <w:rsid w:val="00385443"/>
    <w:rsid w:val="003903C7"/>
    <w:rsid w:val="00390E83"/>
    <w:rsid w:val="003A7B2C"/>
    <w:rsid w:val="003B1A51"/>
    <w:rsid w:val="003B7FC6"/>
    <w:rsid w:val="003C14B6"/>
    <w:rsid w:val="003C69FA"/>
    <w:rsid w:val="003C78CE"/>
    <w:rsid w:val="003D0B5E"/>
    <w:rsid w:val="003D4755"/>
    <w:rsid w:val="003F4190"/>
    <w:rsid w:val="00400FFC"/>
    <w:rsid w:val="004027E7"/>
    <w:rsid w:val="00406145"/>
    <w:rsid w:val="00411A7A"/>
    <w:rsid w:val="00427B8A"/>
    <w:rsid w:val="00433EA5"/>
    <w:rsid w:val="00441D77"/>
    <w:rsid w:val="0045379B"/>
    <w:rsid w:val="00455967"/>
    <w:rsid w:val="0045625C"/>
    <w:rsid w:val="00462BDA"/>
    <w:rsid w:val="0046556C"/>
    <w:rsid w:val="00467C49"/>
    <w:rsid w:val="0047014D"/>
    <w:rsid w:val="00471860"/>
    <w:rsid w:val="00480D5E"/>
    <w:rsid w:val="00483AD8"/>
    <w:rsid w:val="00484BB9"/>
    <w:rsid w:val="00493912"/>
    <w:rsid w:val="004955DB"/>
    <w:rsid w:val="00496C04"/>
    <w:rsid w:val="004B6A06"/>
    <w:rsid w:val="004B790B"/>
    <w:rsid w:val="004D41A7"/>
    <w:rsid w:val="004E592F"/>
    <w:rsid w:val="004F7B2E"/>
    <w:rsid w:val="00501F48"/>
    <w:rsid w:val="00502572"/>
    <w:rsid w:val="00503D8A"/>
    <w:rsid w:val="00503E27"/>
    <w:rsid w:val="005043C0"/>
    <w:rsid w:val="00504AAF"/>
    <w:rsid w:val="00514C52"/>
    <w:rsid w:val="005163EA"/>
    <w:rsid w:val="00520F51"/>
    <w:rsid w:val="005335A5"/>
    <w:rsid w:val="00537B0E"/>
    <w:rsid w:val="005407F5"/>
    <w:rsid w:val="0054273C"/>
    <w:rsid w:val="005446B5"/>
    <w:rsid w:val="005462D4"/>
    <w:rsid w:val="00554FED"/>
    <w:rsid w:val="00573D06"/>
    <w:rsid w:val="005742D7"/>
    <w:rsid w:val="005769AA"/>
    <w:rsid w:val="005771FC"/>
    <w:rsid w:val="00580CC5"/>
    <w:rsid w:val="00581511"/>
    <w:rsid w:val="00582119"/>
    <w:rsid w:val="00591DC1"/>
    <w:rsid w:val="0059333A"/>
    <w:rsid w:val="005A2342"/>
    <w:rsid w:val="005A33C6"/>
    <w:rsid w:val="005A5B40"/>
    <w:rsid w:val="005B2AA2"/>
    <w:rsid w:val="005B5962"/>
    <w:rsid w:val="005B616B"/>
    <w:rsid w:val="005C0E52"/>
    <w:rsid w:val="005D796C"/>
    <w:rsid w:val="005E6BF3"/>
    <w:rsid w:val="005F28E1"/>
    <w:rsid w:val="006131BB"/>
    <w:rsid w:val="00614B81"/>
    <w:rsid w:val="0061749C"/>
    <w:rsid w:val="00621A55"/>
    <w:rsid w:val="00630EAD"/>
    <w:rsid w:val="006318B2"/>
    <w:rsid w:val="00631ECD"/>
    <w:rsid w:val="0064554B"/>
    <w:rsid w:val="00652835"/>
    <w:rsid w:val="006528C8"/>
    <w:rsid w:val="00653567"/>
    <w:rsid w:val="006537B0"/>
    <w:rsid w:val="006576C7"/>
    <w:rsid w:val="0066186C"/>
    <w:rsid w:val="00674295"/>
    <w:rsid w:val="00675A3E"/>
    <w:rsid w:val="006818F4"/>
    <w:rsid w:val="00694BEF"/>
    <w:rsid w:val="006A3836"/>
    <w:rsid w:val="006B7794"/>
    <w:rsid w:val="006C132E"/>
    <w:rsid w:val="006C2C36"/>
    <w:rsid w:val="006D18C8"/>
    <w:rsid w:val="006D512E"/>
    <w:rsid w:val="006D731B"/>
    <w:rsid w:val="006E16A2"/>
    <w:rsid w:val="006E2345"/>
    <w:rsid w:val="006E2947"/>
    <w:rsid w:val="006E463F"/>
    <w:rsid w:val="006E4DC2"/>
    <w:rsid w:val="006E5E64"/>
    <w:rsid w:val="006F0C7B"/>
    <w:rsid w:val="006F2B02"/>
    <w:rsid w:val="006F4900"/>
    <w:rsid w:val="006F5D82"/>
    <w:rsid w:val="00702C50"/>
    <w:rsid w:val="00705A36"/>
    <w:rsid w:val="00706411"/>
    <w:rsid w:val="00714003"/>
    <w:rsid w:val="00715393"/>
    <w:rsid w:val="00715FCA"/>
    <w:rsid w:val="00721F76"/>
    <w:rsid w:val="00724FD1"/>
    <w:rsid w:val="0073156F"/>
    <w:rsid w:val="00731F72"/>
    <w:rsid w:val="00733001"/>
    <w:rsid w:val="00735C0B"/>
    <w:rsid w:val="0074559C"/>
    <w:rsid w:val="00755954"/>
    <w:rsid w:val="007569D1"/>
    <w:rsid w:val="00761EC2"/>
    <w:rsid w:val="00767FCC"/>
    <w:rsid w:val="00772323"/>
    <w:rsid w:val="0077562D"/>
    <w:rsid w:val="00777654"/>
    <w:rsid w:val="00781EE1"/>
    <w:rsid w:val="00792F70"/>
    <w:rsid w:val="007930F6"/>
    <w:rsid w:val="0079411D"/>
    <w:rsid w:val="00794B56"/>
    <w:rsid w:val="007956F0"/>
    <w:rsid w:val="007A59F2"/>
    <w:rsid w:val="007A61C4"/>
    <w:rsid w:val="007B3538"/>
    <w:rsid w:val="007B7D00"/>
    <w:rsid w:val="007C15CF"/>
    <w:rsid w:val="007C30D1"/>
    <w:rsid w:val="007C450C"/>
    <w:rsid w:val="007C49D4"/>
    <w:rsid w:val="007C645D"/>
    <w:rsid w:val="007C6A6E"/>
    <w:rsid w:val="007D3866"/>
    <w:rsid w:val="007D4EFF"/>
    <w:rsid w:val="007E1BC3"/>
    <w:rsid w:val="007E35C8"/>
    <w:rsid w:val="007E5632"/>
    <w:rsid w:val="007F56F6"/>
    <w:rsid w:val="007F5ECE"/>
    <w:rsid w:val="007F72E5"/>
    <w:rsid w:val="00800B66"/>
    <w:rsid w:val="0080483F"/>
    <w:rsid w:val="00815E7F"/>
    <w:rsid w:val="00816E29"/>
    <w:rsid w:val="00816EF2"/>
    <w:rsid w:val="0081749D"/>
    <w:rsid w:val="00820B4F"/>
    <w:rsid w:val="00823DF6"/>
    <w:rsid w:val="00825959"/>
    <w:rsid w:val="00826A73"/>
    <w:rsid w:val="0083267B"/>
    <w:rsid w:val="008341AF"/>
    <w:rsid w:val="00834759"/>
    <w:rsid w:val="00835EF1"/>
    <w:rsid w:val="00836C0A"/>
    <w:rsid w:val="00840E34"/>
    <w:rsid w:val="00841897"/>
    <w:rsid w:val="00851951"/>
    <w:rsid w:val="0085295C"/>
    <w:rsid w:val="00862D7C"/>
    <w:rsid w:val="00863F13"/>
    <w:rsid w:val="00867EDE"/>
    <w:rsid w:val="00872340"/>
    <w:rsid w:val="00874CFF"/>
    <w:rsid w:val="00891F6F"/>
    <w:rsid w:val="00893006"/>
    <w:rsid w:val="008A36EA"/>
    <w:rsid w:val="008A3F45"/>
    <w:rsid w:val="008A6133"/>
    <w:rsid w:val="008B6FC3"/>
    <w:rsid w:val="008C20E8"/>
    <w:rsid w:val="008D0816"/>
    <w:rsid w:val="008D5B1C"/>
    <w:rsid w:val="008E307B"/>
    <w:rsid w:val="008E4683"/>
    <w:rsid w:val="008F0BDB"/>
    <w:rsid w:val="008F2294"/>
    <w:rsid w:val="008F2DDD"/>
    <w:rsid w:val="008F4E64"/>
    <w:rsid w:val="008F6C28"/>
    <w:rsid w:val="00900159"/>
    <w:rsid w:val="00900611"/>
    <w:rsid w:val="00900A4E"/>
    <w:rsid w:val="009048DE"/>
    <w:rsid w:val="00905ECB"/>
    <w:rsid w:val="00911B31"/>
    <w:rsid w:val="009165BF"/>
    <w:rsid w:val="00917235"/>
    <w:rsid w:val="00921455"/>
    <w:rsid w:val="00922CD5"/>
    <w:rsid w:val="009340B9"/>
    <w:rsid w:val="00942F61"/>
    <w:rsid w:val="0094618E"/>
    <w:rsid w:val="00957A82"/>
    <w:rsid w:val="00962E9B"/>
    <w:rsid w:val="00967A13"/>
    <w:rsid w:val="00971B70"/>
    <w:rsid w:val="00976383"/>
    <w:rsid w:val="00977EF0"/>
    <w:rsid w:val="009959AE"/>
    <w:rsid w:val="009A5773"/>
    <w:rsid w:val="009A7EB7"/>
    <w:rsid w:val="009B172B"/>
    <w:rsid w:val="009B2678"/>
    <w:rsid w:val="009B2813"/>
    <w:rsid w:val="009B521E"/>
    <w:rsid w:val="009B59FF"/>
    <w:rsid w:val="009C2049"/>
    <w:rsid w:val="009D008F"/>
    <w:rsid w:val="009D00F6"/>
    <w:rsid w:val="009D4CF6"/>
    <w:rsid w:val="009D4F8B"/>
    <w:rsid w:val="009D68B7"/>
    <w:rsid w:val="009E07A3"/>
    <w:rsid w:val="009E4F5A"/>
    <w:rsid w:val="009E5FB3"/>
    <w:rsid w:val="009F4AF8"/>
    <w:rsid w:val="009F62FE"/>
    <w:rsid w:val="00A00457"/>
    <w:rsid w:val="00A01610"/>
    <w:rsid w:val="00A036D6"/>
    <w:rsid w:val="00A04755"/>
    <w:rsid w:val="00A05730"/>
    <w:rsid w:val="00A10B9A"/>
    <w:rsid w:val="00A135CC"/>
    <w:rsid w:val="00A13690"/>
    <w:rsid w:val="00A14352"/>
    <w:rsid w:val="00A16C25"/>
    <w:rsid w:val="00A24A4A"/>
    <w:rsid w:val="00A273A3"/>
    <w:rsid w:val="00A27D97"/>
    <w:rsid w:val="00A315F1"/>
    <w:rsid w:val="00A31769"/>
    <w:rsid w:val="00A35EE5"/>
    <w:rsid w:val="00A439D4"/>
    <w:rsid w:val="00A47D44"/>
    <w:rsid w:val="00A553AB"/>
    <w:rsid w:val="00A5653E"/>
    <w:rsid w:val="00A56809"/>
    <w:rsid w:val="00A6095E"/>
    <w:rsid w:val="00A67349"/>
    <w:rsid w:val="00A70527"/>
    <w:rsid w:val="00A73AEE"/>
    <w:rsid w:val="00A7483B"/>
    <w:rsid w:val="00A76D77"/>
    <w:rsid w:val="00A8260C"/>
    <w:rsid w:val="00A92B40"/>
    <w:rsid w:val="00A94113"/>
    <w:rsid w:val="00A97C6A"/>
    <w:rsid w:val="00AA3203"/>
    <w:rsid w:val="00AA4E58"/>
    <w:rsid w:val="00AA542E"/>
    <w:rsid w:val="00AA54C7"/>
    <w:rsid w:val="00AB0069"/>
    <w:rsid w:val="00AB54FE"/>
    <w:rsid w:val="00AB6DBB"/>
    <w:rsid w:val="00AB7F97"/>
    <w:rsid w:val="00AC2002"/>
    <w:rsid w:val="00AC2376"/>
    <w:rsid w:val="00AC3ABB"/>
    <w:rsid w:val="00AE5507"/>
    <w:rsid w:val="00AE687A"/>
    <w:rsid w:val="00AF2B31"/>
    <w:rsid w:val="00AF6B66"/>
    <w:rsid w:val="00AF7D8C"/>
    <w:rsid w:val="00B00C10"/>
    <w:rsid w:val="00B015E4"/>
    <w:rsid w:val="00B055D8"/>
    <w:rsid w:val="00B27AD4"/>
    <w:rsid w:val="00B33452"/>
    <w:rsid w:val="00B364D2"/>
    <w:rsid w:val="00B36CBD"/>
    <w:rsid w:val="00B42A83"/>
    <w:rsid w:val="00B445DD"/>
    <w:rsid w:val="00B5065F"/>
    <w:rsid w:val="00B517EE"/>
    <w:rsid w:val="00B53F5E"/>
    <w:rsid w:val="00B55063"/>
    <w:rsid w:val="00B56A4D"/>
    <w:rsid w:val="00B60A24"/>
    <w:rsid w:val="00B70B76"/>
    <w:rsid w:val="00B74576"/>
    <w:rsid w:val="00BA0549"/>
    <w:rsid w:val="00BA64DA"/>
    <w:rsid w:val="00BC1E0A"/>
    <w:rsid w:val="00BC66BF"/>
    <w:rsid w:val="00BE0680"/>
    <w:rsid w:val="00BE1E79"/>
    <w:rsid w:val="00BF1092"/>
    <w:rsid w:val="00BF19C0"/>
    <w:rsid w:val="00BF1C38"/>
    <w:rsid w:val="00C0072F"/>
    <w:rsid w:val="00C0535B"/>
    <w:rsid w:val="00C05569"/>
    <w:rsid w:val="00C06E9C"/>
    <w:rsid w:val="00C0766D"/>
    <w:rsid w:val="00C1094C"/>
    <w:rsid w:val="00C146E3"/>
    <w:rsid w:val="00C14B02"/>
    <w:rsid w:val="00C1527F"/>
    <w:rsid w:val="00C22CA8"/>
    <w:rsid w:val="00C30FA2"/>
    <w:rsid w:val="00C3288F"/>
    <w:rsid w:val="00C32EDB"/>
    <w:rsid w:val="00C3306C"/>
    <w:rsid w:val="00C52267"/>
    <w:rsid w:val="00C541A4"/>
    <w:rsid w:val="00C55C04"/>
    <w:rsid w:val="00C571FE"/>
    <w:rsid w:val="00C61526"/>
    <w:rsid w:val="00C624FA"/>
    <w:rsid w:val="00C63D4A"/>
    <w:rsid w:val="00C66FEE"/>
    <w:rsid w:val="00C70CDE"/>
    <w:rsid w:val="00C721CE"/>
    <w:rsid w:val="00C7223F"/>
    <w:rsid w:val="00C72986"/>
    <w:rsid w:val="00C74830"/>
    <w:rsid w:val="00C774F0"/>
    <w:rsid w:val="00C77F95"/>
    <w:rsid w:val="00C8007E"/>
    <w:rsid w:val="00C81A5B"/>
    <w:rsid w:val="00C8513C"/>
    <w:rsid w:val="00C95FFB"/>
    <w:rsid w:val="00CA74DB"/>
    <w:rsid w:val="00CB0104"/>
    <w:rsid w:val="00CB17FF"/>
    <w:rsid w:val="00CB43A9"/>
    <w:rsid w:val="00CC2A97"/>
    <w:rsid w:val="00CC400F"/>
    <w:rsid w:val="00CC47B1"/>
    <w:rsid w:val="00CD13E8"/>
    <w:rsid w:val="00CD26A2"/>
    <w:rsid w:val="00CE0579"/>
    <w:rsid w:val="00CE1499"/>
    <w:rsid w:val="00CE268B"/>
    <w:rsid w:val="00CE4222"/>
    <w:rsid w:val="00CF09BD"/>
    <w:rsid w:val="00D0063B"/>
    <w:rsid w:val="00D0288E"/>
    <w:rsid w:val="00D1234B"/>
    <w:rsid w:val="00D12827"/>
    <w:rsid w:val="00D16320"/>
    <w:rsid w:val="00D250C4"/>
    <w:rsid w:val="00D32991"/>
    <w:rsid w:val="00D43D67"/>
    <w:rsid w:val="00D516FC"/>
    <w:rsid w:val="00D54713"/>
    <w:rsid w:val="00D628DB"/>
    <w:rsid w:val="00D62C3E"/>
    <w:rsid w:val="00D6600A"/>
    <w:rsid w:val="00D731F6"/>
    <w:rsid w:val="00D75FD3"/>
    <w:rsid w:val="00D77AC3"/>
    <w:rsid w:val="00D91303"/>
    <w:rsid w:val="00D91DE1"/>
    <w:rsid w:val="00D97AA6"/>
    <w:rsid w:val="00DA0DDB"/>
    <w:rsid w:val="00DA2787"/>
    <w:rsid w:val="00DA59B4"/>
    <w:rsid w:val="00DB579C"/>
    <w:rsid w:val="00DC09EF"/>
    <w:rsid w:val="00DC4729"/>
    <w:rsid w:val="00DD3F20"/>
    <w:rsid w:val="00DD4052"/>
    <w:rsid w:val="00DD4214"/>
    <w:rsid w:val="00DE148F"/>
    <w:rsid w:val="00DF05F3"/>
    <w:rsid w:val="00DF1871"/>
    <w:rsid w:val="00DF70FD"/>
    <w:rsid w:val="00E119AA"/>
    <w:rsid w:val="00E12599"/>
    <w:rsid w:val="00E170F8"/>
    <w:rsid w:val="00E30CDF"/>
    <w:rsid w:val="00E34273"/>
    <w:rsid w:val="00E34E8D"/>
    <w:rsid w:val="00E37B22"/>
    <w:rsid w:val="00E40200"/>
    <w:rsid w:val="00E4140A"/>
    <w:rsid w:val="00E43CC1"/>
    <w:rsid w:val="00E479DC"/>
    <w:rsid w:val="00E53A4B"/>
    <w:rsid w:val="00E5782A"/>
    <w:rsid w:val="00E60669"/>
    <w:rsid w:val="00E679E6"/>
    <w:rsid w:val="00E769F9"/>
    <w:rsid w:val="00E7703E"/>
    <w:rsid w:val="00E77973"/>
    <w:rsid w:val="00E81225"/>
    <w:rsid w:val="00E82DA7"/>
    <w:rsid w:val="00E85B84"/>
    <w:rsid w:val="00E95C51"/>
    <w:rsid w:val="00E9751B"/>
    <w:rsid w:val="00EA2DAC"/>
    <w:rsid w:val="00EA331F"/>
    <w:rsid w:val="00EC385E"/>
    <w:rsid w:val="00ED328D"/>
    <w:rsid w:val="00EE2085"/>
    <w:rsid w:val="00EE45A3"/>
    <w:rsid w:val="00EF059D"/>
    <w:rsid w:val="00EF0A9F"/>
    <w:rsid w:val="00EF4A09"/>
    <w:rsid w:val="00F10480"/>
    <w:rsid w:val="00F12537"/>
    <w:rsid w:val="00F16A2C"/>
    <w:rsid w:val="00F17671"/>
    <w:rsid w:val="00F176A9"/>
    <w:rsid w:val="00F33D76"/>
    <w:rsid w:val="00F40D6A"/>
    <w:rsid w:val="00F41B6D"/>
    <w:rsid w:val="00F44034"/>
    <w:rsid w:val="00F45026"/>
    <w:rsid w:val="00F54950"/>
    <w:rsid w:val="00F55053"/>
    <w:rsid w:val="00F55CC9"/>
    <w:rsid w:val="00F57CFE"/>
    <w:rsid w:val="00F60EBC"/>
    <w:rsid w:val="00F61298"/>
    <w:rsid w:val="00F6445F"/>
    <w:rsid w:val="00F654A7"/>
    <w:rsid w:val="00F74174"/>
    <w:rsid w:val="00F7476E"/>
    <w:rsid w:val="00F77068"/>
    <w:rsid w:val="00F7792A"/>
    <w:rsid w:val="00F831EA"/>
    <w:rsid w:val="00F83DA0"/>
    <w:rsid w:val="00F84F36"/>
    <w:rsid w:val="00F94D08"/>
    <w:rsid w:val="00F9551D"/>
    <w:rsid w:val="00FC0554"/>
    <w:rsid w:val="00FC34D8"/>
    <w:rsid w:val="00FD2646"/>
    <w:rsid w:val="00FD488F"/>
    <w:rsid w:val="00FD5FAC"/>
    <w:rsid w:val="00FD76C9"/>
    <w:rsid w:val="00FE6C53"/>
    <w:rsid w:val="00FF3060"/>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6BBF"/>
  <w15:docId w15:val="{2A051C3D-7082-4590-8B8E-48F4DE84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sd.coni.it/" TargetMode="External"/><Relationship Id="rId18" Type="http://schemas.openxmlformats.org/officeDocument/2006/relationships/hyperlink" Target="https://www.marshaffinity.it/figc/" TargetMode="External"/><Relationship Id="rId26" Type="http://schemas.openxmlformats.org/officeDocument/2006/relationships/hyperlink" Target="https://www.figc.it/it/giovani/sgs/comunicati-ufficiali/comunicato-ufficiale-n-14-del-24-09-2018/" TargetMode="External"/><Relationship Id="rId3" Type="http://schemas.openxmlformats.org/officeDocument/2006/relationships/styles" Target="styles.xml"/><Relationship Id="rId21" Type="http://schemas.openxmlformats.org/officeDocument/2006/relationships/hyperlink" Target="https://www.figc.it/it/giovani/sgs/comunicati-ufficiali/comunicato-ufficiale-n-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www.lnd.it/it/servizi/assicurazioni" TargetMode="External"/><Relationship Id="rId25" Type="http://schemas.openxmlformats.org/officeDocument/2006/relationships/hyperlink" Target="https://www.figc.it/it/giovani/sgs/comunicati-ufficiali/comunicato-ufficiale-n-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gc.it/other/MODELLI_PER_RICHIESTA_E_RINUNCIA_AL_PREMIO.pdf" TargetMode="External"/><Relationship Id="rId20" Type="http://schemas.openxmlformats.org/officeDocument/2006/relationships/hyperlink" Target="https://www.figc.it/it/giovani/sgs/comunicati-ufficiali/comunicato-ufficiale-n-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s://www.figc.it/media/2384/comunicato-ufficiale-n-08-del-10-08-2018.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igc.it/other/PremiPreparazione/tabella_premi_preparazione_ss_2018-2019.pdf" TargetMode="External"/><Relationship Id="rId23" Type="http://schemas.openxmlformats.org/officeDocument/2006/relationships/hyperlink" Target="https://www.figc.it/it/giovani/sgs/comunicati-ufficiali/comunicato-ufficiale-n-06/" TargetMode="External"/><Relationship Id="rId28" Type="http://schemas.openxmlformats.org/officeDocument/2006/relationships/header" Target="header2.xml"/><Relationship Id="rId10" Type="http://schemas.openxmlformats.org/officeDocument/2006/relationships/hyperlink" Target="mailto:del.avezzano@figcabruzzo.it" TargetMode="External"/><Relationship Id="rId19" Type="http://schemas.openxmlformats.org/officeDocument/2006/relationships/hyperlink" Target="mailto:attivitagiovanilelnd@figcabruzzo.i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comunicati/0/2017_2018/allegati/67_1.doc" TargetMode="External"/><Relationship Id="rId22" Type="http://schemas.openxmlformats.org/officeDocument/2006/relationships/hyperlink" Target="https://www.figc.it/it/giovani/sgs/comunicati-ufficiali/comunicato-ufficiale-n-03/"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4D0B-366D-4A70-B5BA-8DAAE398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3506</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242</cp:revision>
  <cp:lastPrinted>2018-05-10T10:53:00Z</cp:lastPrinted>
  <dcterms:created xsi:type="dcterms:W3CDTF">2018-06-21T07:54:00Z</dcterms:created>
  <dcterms:modified xsi:type="dcterms:W3CDTF">2018-11-29T18:35:00Z</dcterms:modified>
</cp:coreProperties>
</file>