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Via Roma 183 - 67051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086326528</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3288F">
        <w:rPr>
          <w:rFonts w:ascii="Calibri" w:eastAsia="Times New Roman" w:hAnsi="Calibri" w:cs="Calibri"/>
          <w:b/>
          <w:sz w:val="44"/>
          <w:szCs w:val="44"/>
        </w:rPr>
        <w:t>06</w:t>
      </w:r>
      <w:r>
        <w:rPr>
          <w:rFonts w:ascii="Calibri" w:eastAsia="Times New Roman" w:hAnsi="Calibri" w:cs="Calibri"/>
          <w:b/>
          <w:sz w:val="44"/>
          <w:szCs w:val="44"/>
        </w:rPr>
        <w:t xml:space="preserve"> del </w:t>
      </w:r>
      <w:r w:rsidR="00C3288F">
        <w:rPr>
          <w:rFonts w:ascii="Calibri" w:eastAsia="Times New Roman" w:hAnsi="Calibri" w:cs="Calibri"/>
          <w:b/>
          <w:sz w:val="44"/>
          <w:szCs w:val="44"/>
        </w:rPr>
        <w:t>09</w:t>
      </w:r>
      <w:r w:rsidR="0034548B" w:rsidRPr="0034548B">
        <w:rPr>
          <w:rFonts w:ascii="Calibri" w:eastAsia="Times New Roman" w:hAnsi="Calibri" w:cs="Calibri"/>
          <w:b/>
          <w:sz w:val="44"/>
          <w:szCs w:val="44"/>
        </w:rPr>
        <w:t xml:space="preserve"> </w:t>
      </w:r>
      <w:r w:rsidR="00C3288F">
        <w:rPr>
          <w:rFonts w:ascii="Calibri" w:eastAsia="Times New Roman" w:hAnsi="Calibri" w:cs="Calibri"/>
          <w:b/>
          <w:sz w:val="44"/>
          <w:szCs w:val="44"/>
        </w:rPr>
        <w:t>AGOSTO</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COMUNICAZIONI DELLA DELEGAZIONE DISTRETTUALE DI AVEZZANO ATTIVITA’ DI BASE</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 COMUNICAZIONI </w:t>
      </w:r>
    </w:p>
    <w:p w:rsidR="001D2C73" w:rsidRDefault="001D2C73"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433EA5" w:rsidRDefault="00433EA5" w:rsidP="00C571FE">
      <w:pPr>
        <w:pStyle w:val="Standard"/>
        <w:rPr>
          <w:rFonts w:ascii="Calibri" w:hAnsi="Calibri"/>
          <w:b/>
          <w:sz w:val="32"/>
          <w:szCs w:val="32"/>
          <w:u w:val="single"/>
          <w:shd w:val="clear" w:color="auto" w:fill="C0C0C0"/>
        </w:rPr>
      </w:pPr>
    </w:p>
    <w:p w:rsidR="003167D8" w:rsidRPr="003167D8" w:rsidRDefault="003167D8" w:rsidP="003167D8">
      <w:pPr>
        <w:suppressAutoHyphens w:val="0"/>
        <w:autoSpaceDN/>
        <w:rPr>
          <w:rFonts w:ascii="Calibri" w:eastAsia="Times New Roman" w:hAnsi="Calibri" w:cs="Times New Roman"/>
          <w:kern w:val="0"/>
          <w:lang w:eastAsia="it-IT" w:bidi="ar-SA"/>
        </w:rPr>
      </w:pPr>
    </w:p>
    <w:bookmarkStart w:id="1"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lastRenderedPageBreak/>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Fonts w:hint="eastAsia"/>
        </w:rPr>
        <w:fldChar w:fldCharType="end"/>
      </w:r>
    </w:p>
    <w:p w:rsidR="00826A73" w:rsidRDefault="00826A73" w:rsidP="004B6A06">
      <w:pPr>
        <w:suppressAutoHyphens w:val="0"/>
        <w:spacing w:after="240" w:line="276" w:lineRule="auto"/>
        <w:rPr>
          <w:rFonts w:ascii="Calibri" w:eastAsia="Times New Roman" w:hAnsi="Calibri" w:cs="Calibri"/>
          <w:b/>
          <w:kern w:val="0"/>
          <w:sz w:val="32"/>
          <w:szCs w:val="32"/>
          <w:lang w:eastAsia="it-IT" w:bidi="ar-SA"/>
        </w:rPr>
      </w:pPr>
    </w:p>
    <w:p w:rsidR="00826A73" w:rsidRDefault="00826A73" w:rsidP="00826A73">
      <w:pPr>
        <w:suppressAutoHyphens w:val="0"/>
        <w:spacing w:before="360" w:after="240"/>
        <w:jc w:val="center"/>
        <w:outlineLvl w:val="0"/>
        <w:rPr>
          <w:rFonts w:ascii="Calibri" w:eastAsia="Times New Roman" w:hAnsi="Calibri" w:cs="Aharoni"/>
          <w:b/>
          <w:smallCaps/>
          <w:color w:val="FF0000"/>
          <w:kern w:val="0"/>
          <w:sz w:val="36"/>
          <w:szCs w:val="36"/>
          <w:u w:val="single"/>
          <w:lang w:eastAsia="it-IT" w:bidi="ar-SA"/>
        </w:rPr>
      </w:pPr>
      <w:r>
        <w:rPr>
          <w:rFonts w:ascii="Calibri" w:eastAsia="Times New Roman" w:hAnsi="Calibri" w:cs="Aharoni"/>
          <w:b/>
          <w:smallCaps/>
          <w:color w:val="FF0000"/>
          <w:kern w:val="0"/>
          <w:sz w:val="36"/>
          <w:szCs w:val="36"/>
          <w:u w:val="single"/>
          <w:lang w:eastAsia="it-IT" w:bidi="ar-SA"/>
        </w:rPr>
        <w:t>CHIUSURA UFFICI</w:t>
      </w:r>
    </w:p>
    <w:p w:rsidR="00826A73" w:rsidRDefault="00826A73" w:rsidP="00826A73">
      <w:pPr>
        <w:suppressAutoHyphens w:val="0"/>
        <w:ind w:left="284"/>
        <w:jc w:val="center"/>
        <w:rPr>
          <w:rFonts w:ascii="Calibri" w:eastAsia="Times New Roman" w:hAnsi="Calibri" w:cs="Arial"/>
          <w:noProof/>
          <w:kern w:val="0"/>
          <w:sz w:val="28"/>
          <w:szCs w:val="28"/>
          <w:lang w:eastAsia="it-IT" w:bidi="ar-SA"/>
        </w:rPr>
      </w:pPr>
      <w:r>
        <w:rPr>
          <w:rFonts w:ascii="Calibri" w:eastAsia="Times New Roman" w:hAnsi="Calibri" w:cs="Arial"/>
          <w:noProof/>
          <w:kern w:val="0"/>
          <w:sz w:val="28"/>
          <w:szCs w:val="28"/>
          <w:lang w:eastAsia="it-IT" w:bidi="ar-SA"/>
        </w:rPr>
        <w:t>Si porta a conoscenza che gli Uffici della Delegazione Distrettuale  di Avezzano</w:t>
      </w:r>
    </w:p>
    <w:p w:rsidR="00826A73" w:rsidRDefault="00826A73" w:rsidP="00826A73">
      <w:pPr>
        <w:suppressAutoHyphens w:val="0"/>
        <w:ind w:left="284"/>
        <w:jc w:val="center"/>
        <w:rPr>
          <w:rFonts w:ascii="Calibri" w:eastAsia="Times New Roman" w:hAnsi="Calibri" w:cs="Arial"/>
          <w:noProof/>
          <w:kern w:val="0"/>
          <w:sz w:val="18"/>
          <w:szCs w:val="18"/>
          <w:lang w:eastAsia="it-IT" w:bidi="ar-SA"/>
        </w:rPr>
      </w:pPr>
    </w:p>
    <w:p w:rsidR="00826A73" w:rsidRDefault="00826A73" w:rsidP="00826A73">
      <w:pPr>
        <w:suppressAutoHyphens w:val="0"/>
        <w:ind w:left="284"/>
        <w:jc w:val="center"/>
        <w:rPr>
          <w:rFonts w:ascii="Calibri" w:eastAsia="Times New Roman" w:hAnsi="Calibri" w:cs="Arial"/>
          <w:b/>
          <w:noProof/>
          <w:kern w:val="0"/>
          <w:sz w:val="40"/>
          <w:szCs w:val="40"/>
          <w:highlight w:val="yellow"/>
          <w:lang w:eastAsia="it-IT" w:bidi="ar-SA"/>
        </w:rPr>
      </w:pPr>
      <w:r>
        <w:rPr>
          <w:rFonts w:ascii="Calibri" w:eastAsia="Times New Roman" w:hAnsi="Calibri" w:cs="Arial"/>
          <w:b/>
          <w:noProof/>
          <w:kern w:val="0"/>
          <w:sz w:val="40"/>
          <w:szCs w:val="40"/>
          <w:highlight w:val="yellow"/>
          <w:lang w:eastAsia="it-IT" w:bidi="ar-SA"/>
        </w:rPr>
        <w:t>resteranno chiusi</w:t>
      </w:r>
    </w:p>
    <w:p w:rsidR="00826A73" w:rsidRDefault="00826A73" w:rsidP="00826A73">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826A73">
      <w:pPr>
        <w:suppressAutoHyphens w:val="0"/>
        <w:ind w:left="284"/>
        <w:jc w:val="center"/>
        <w:rPr>
          <w:rFonts w:ascii="Calibri" w:eastAsia="Times New Roman" w:hAnsi="Calibri" w:cs="Arial"/>
          <w:b/>
          <w:noProof/>
          <w:kern w:val="0"/>
          <w:sz w:val="36"/>
          <w:szCs w:val="36"/>
          <w:u w:val="single"/>
          <w:lang w:eastAsia="it-IT" w:bidi="ar-SA"/>
        </w:rPr>
      </w:pPr>
      <w:r>
        <w:rPr>
          <w:rFonts w:ascii="Calibri" w:eastAsia="Times New Roman" w:hAnsi="Calibri" w:cs="Arial"/>
          <w:b/>
          <w:noProof/>
          <w:kern w:val="0"/>
          <w:sz w:val="36"/>
          <w:szCs w:val="36"/>
          <w:highlight w:val="yellow"/>
          <w:u w:val="single"/>
          <w:lang w:eastAsia="it-IT" w:bidi="ar-SA"/>
        </w:rPr>
        <w:t>da lunedì 13 a venerdì 17 Agosto 2018</w:t>
      </w:r>
    </w:p>
    <w:p w:rsidR="00826A73" w:rsidRDefault="00826A73" w:rsidP="004B6A06">
      <w:pPr>
        <w:suppressAutoHyphens w:val="0"/>
        <w:spacing w:after="240" w:line="276" w:lineRule="auto"/>
        <w:rPr>
          <w:rFonts w:ascii="Calibri" w:eastAsia="Times New Roman" w:hAnsi="Calibri" w:cs="Calibri"/>
          <w:b/>
          <w:kern w:val="0"/>
          <w:sz w:val="32"/>
          <w:szCs w:val="32"/>
          <w:lang w:eastAsia="it-IT" w:bidi="ar-SA"/>
        </w:rPr>
      </w:pPr>
    </w:p>
    <w:p w:rsidR="00826A73" w:rsidRDefault="00826A73"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 xml:space="preserve">ORARIO DI APERTURA UFFICIO </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17.00.--.19,00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pacing w:line="256" w:lineRule="auto"/>
              <w:jc w:val="center"/>
              <w:rPr>
                <w:rFonts w:hint="eastAsia"/>
              </w:rPr>
            </w:pPr>
            <w:r>
              <w:rPr>
                <w:rFonts w:ascii="Calibri" w:eastAsia="Times New Roman" w:hAnsi="Calibri" w:cs="Calibri"/>
                <w:kern w:val="0"/>
                <w:lang w:eastAsia="it-IT" w:bidi="ar-SA"/>
              </w:rPr>
              <w:t>17.00.--.19,00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17.00.--.19,00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17.00.--.19,00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4B6A06"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del.avezzano@figcabruzzo.it </w:t>
        </w:r>
      </w:hyperlink>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lastRenderedPageBreak/>
        <w:t>RICARICHE PORTAFOGLI ISCRIZIONE E TESSERAMENTO – NOVITA’</w:t>
      </w: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ISCRIZIONE AI CAMPIONATI 2018/2019</w:t>
      </w:r>
    </w:p>
    <w:p w:rsidR="004B6A06" w:rsidRDefault="004B6A06" w:rsidP="004B6A06">
      <w:pPr>
        <w:suppressAutoHyphens w:val="0"/>
        <w:spacing w:line="480"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 xml:space="preserve">Giovedì 23 </w:t>
      </w:r>
      <w:proofErr w:type="gramStart"/>
      <w:r>
        <w:rPr>
          <w:rFonts w:ascii="Calibri" w:eastAsia="Times New Roman" w:hAnsi="Calibri" w:cs="Calibri"/>
          <w:b/>
          <w:color w:val="244061"/>
          <w:kern w:val="0"/>
          <w:sz w:val="28"/>
          <w:szCs w:val="28"/>
          <w:lang w:eastAsia="it-IT" w:bidi="ar-SA"/>
        </w:rPr>
        <w:t>Agosto</w:t>
      </w:r>
      <w:proofErr w:type="gramEnd"/>
      <w:r>
        <w:rPr>
          <w:rFonts w:ascii="Calibri" w:eastAsia="Times New Roman" w:hAnsi="Calibri" w:cs="Calibri"/>
          <w:b/>
          <w:color w:val="244061"/>
          <w:kern w:val="0"/>
          <w:sz w:val="28"/>
          <w:szCs w:val="28"/>
          <w:lang w:eastAsia="it-IT" w:bidi="ar-SA"/>
        </w:rPr>
        <w:t xml:space="preserve"> 2018 – Ore 12.00</w:t>
      </w:r>
    </w:p>
    <w:p w:rsidR="004B6A06" w:rsidRDefault="004B6A06" w:rsidP="004B6A06">
      <w:pPr>
        <w:suppressAutoHyphens w:val="0"/>
        <w:spacing w:line="0" w:lineRule="atLeast"/>
        <w:jc w:val="center"/>
        <w:rPr>
          <w:rFonts w:ascii="Calibri" w:eastAsia="Times New Roman" w:hAnsi="Calibri" w:cs="Calibri"/>
          <w:b/>
          <w:kern w:val="0"/>
          <w:sz w:val="22"/>
          <w:szCs w:val="22"/>
          <w:lang w:eastAsia="it-IT" w:bidi="ar-SA"/>
        </w:rPr>
      </w:pPr>
      <w:r>
        <w:rPr>
          <w:rFonts w:ascii="Calibri" w:eastAsia="Times New Roman" w:hAnsi="Calibri" w:cs="Calibri"/>
          <w:b/>
          <w:kern w:val="0"/>
          <w:sz w:val="22"/>
          <w:szCs w:val="22"/>
          <w:lang w:eastAsia="it-IT" w:bidi="ar-SA"/>
        </w:rPr>
        <w:t>3^ Categoria</w:t>
      </w:r>
    </w:p>
    <w:p w:rsidR="004B6A06" w:rsidRDefault="004B6A06" w:rsidP="004B6A06">
      <w:pPr>
        <w:suppressAutoHyphens w:val="0"/>
        <w:spacing w:line="0" w:lineRule="atLeast"/>
        <w:jc w:val="center"/>
        <w:rPr>
          <w:rFonts w:ascii="Calibri" w:eastAsia="Times New Roman" w:hAnsi="Calibri" w:cs="Calibri"/>
          <w:b/>
          <w:kern w:val="0"/>
          <w:sz w:val="22"/>
          <w:szCs w:val="22"/>
          <w:lang w:eastAsia="it-IT" w:bidi="ar-SA"/>
        </w:rPr>
      </w:pPr>
      <w:r>
        <w:rPr>
          <w:rFonts w:ascii="Calibri" w:eastAsia="Times New Roman" w:hAnsi="Calibri" w:cs="Calibri"/>
          <w:b/>
          <w:kern w:val="0"/>
          <w:sz w:val="22"/>
          <w:szCs w:val="22"/>
          <w:lang w:eastAsia="it-IT" w:bidi="ar-SA"/>
        </w:rPr>
        <w:t>Juniores Regionale</w:t>
      </w:r>
    </w:p>
    <w:p w:rsidR="004B6A06" w:rsidRDefault="004B6A06" w:rsidP="004B6A06">
      <w:pPr>
        <w:suppressAutoHyphens w:val="0"/>
        <w:spacing w:line="0" w:lineRule="atLeast"/>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Regionale Femminile Serie “C” Calcio a 11</w:t>
      </w:r>
    </w:p>
    <w:p w:rsidR="004B6A06" w:rsidRDefault="004B6A06" w:rsidP="004B6A06">
      <w:pPr>
        <w:suppressAutoHyphens w:val="0"/>
        <w:spacing w:line="0" w:lineRule="atLeast"/>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Calcio a 5 Regionale Serie “C2”</w:t>
      </w:r>
    </w:p>
    <w:p w:rsidR="004B6A06" w:rsidRDefault="004B6A06" w:rsidP="004B6A06">
      <w:pPr>
        <w:suppressAutoHyphens w:val="0"/>
        <w:spacing w:line="0" w:lineRule="atLeast"/>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Regionale Juniores Calcio a 5 Maschile</w:t>
      </w:r>
    </w:p>
    <w:p w:rsidR="004B6A06" w:rsidRDefault="004B6A06" w:rsidP="004B6A06">
      <w:pPr>
        <w:suppressAutoHyphens w:val="0"/>
        <w:spacing w:line="0" w:lineRule="atLeast"/>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Regionale Calcio a 5 Femminile Serie “C”</w:t>
      </w:r>
    </w:p>
    <w:p w:rsidR="004B6A06" w:rsidRDefault="004B6A06" w:rsidP="004B6A06">
      <w:pPr>
        <w:suppressAutoHyphens w:val="0"/>
        <w:spacing w:line="0" w:lineRule="atLeast"/>
        <w:jc w:val="center"/>
        <w:rPr>
          <w:rFonts w:ascii="Calibri" w:eastAsia="Times New Roman" w:hAnsi="Calibri" w:cs="Calibri"/>
          <w:b/>
          <w:kern w:val="0"/>
          <w:sz w:val="22"/>
          <w:szCs w:val="22"/>
          <w:lang w:eastAsia="it-IT" w:bidi="ar-SA"/>
        </w:rPr>
      </w:pPr>
      <w:r>
        <w:rPr>
          <w:rFonts w:ascii="Calibri" w:eastAsia="Times New Roman" w:hAnsi="Calibri" w:cs="Calibri"/>
          <w:b/>
          <w:kern w:val="0"/>
          <w:sz w:val="22"/>
          <w:szCs w:val="22"/>
          <w:lang w:eastAsia="it-IT" w:bidi="ar-SA"/>
        </w:rPr>
        <w:t>Provinciale Calcio a 5 Serie “D”</w:t>
      </w:r>
    </w:p>
    <w:p w:rsidR="004B6A06" w:rsidRDefault="004B6A06" w:rsidP="004B6A06">
      <w:pPr>
        <w:suppressAutoHyphens w:val="0"/>
        <w:spacing w:line="0" w:lineRule="atLeast"/>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Regionale Juniores Calcio a 5 Femminile</w:t>
      </w:r>
    </w:p>
    <w:p w:rsidR="004B6A06" w:rsidRDefault="004B6A06" w:rsidP="004B6A06">
      <w:pPr>
        <w:suppressAutoHyphens w:val="0"/>
        <w:spacing w:line="0" w:lineRule="atLeast"/>
        <w:jc w:val="center"/>
        <w:rPr>
          <w:rFonts w:ascii="Calibri" w:eastAsia="Times New Roman" w:hAnsi="Calibri" w:cs="Calibri"/>
          <w:kern w:val="0"/>
          <w:sz w:val="22"/>
          <w:szCs w:val="22"/>
          <w:lang w:eastAsia="it-IT" w:bidi="ar-SA"/>
        </w:rPr>
      </w:pPr>
      <w:r w:rsidRPr="00062FCF">
        <w:rPr>
          <w:rFonts w:ascii="Calibri" w:eastAsia="Times New Roman" w:hAnsi="Calibri" w:cs="Calibri"/>
          <w:kern w:val="0"/>
          <w:sz w:val="22"/>
          <w:szCs w:val="22"/>
          <w:highlight w:val="yellow"/>
          <w:lang w:eastAsia="it-IT" w:bidi="ar-SA"/>
        </w:rPr>
        <w:t>Amatori</w:t>
      </w:r>
    </w:p>
    <w:p w:rsidR="004B6A06" w:rsidRDefault="004B6A06" w:rsidP="004B6A06">
      <w:pPr>
        <w:suppressAutoHyphens w:val="0"/>
        <w:jc w:val="center"/>
        <w:rPr>
          <w:rFonts w:ascii="Calibri" w:eastAsia="Times New Roman" w:hAnsi="Calibri" w:cs="Calibri"/>
          <w:kern w:val="0"/>
          <w:sz w:val="22"/>
          <w:szCs w:val="22"/>
          <w:lang w:eastAsia="it-IT" w:bidi="ar-SA"/>
        </w:rPr>
      </w:pPr>
    </w:p>
    <w:p w:rsidR="004B6A06" w:rsidRDefault="004B6A06" w:rsidP="004B6A06">
      <w:pPr>
        <w:suppressAutoHyphens w:val="0"/>
        <w:spacing w:after="480"/>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La documentazione ed il pagamento relativo alle iscrizioni, devono pervenire entro il termine sopra riportato al Comitato Regionale obbligatoriamente tramite il sistema informatico on-line (</w:t>
      </w:r>
      <w:r>
        <w:rPr>
          <w:rFonts w:ascii="Calibri" w:eastAsia="Times New Roman" w:hAnsi="Calibri" w:cs="Calibri"/>
          <w:b/>
          <w:kern w:val="0"/>
          <w:sz w:val="22"/>
          <w:szCs w:val="22"/>
          <w:lang w:eastAsia="it-IT" w:bidi="ar-SA"/>
        </w:rPr>
        <w:t>con documentazione dematerializzata ed inviata attraverso la nuova procedura della firma elettronica</w:t>
      </w:r>
      <w:r>
        <w:rPr>
          <w:rFonts w:ascii="Calibri" w:eastAsia="Times New Roman" w:hAnsi="Calibri" w:cs="Calibri"/>
          <w:kern w:val="0"/>
          <w:sz w:val="22"/>
          <w:szCs w:val="22"/>
          <w:lang w:eastAsia="it-IT" w:bidi="ar-SA"/>
        </w:rPr>
        <w:t>).</w:t>
      </w: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lastRenderedPageBreak/>
        <w:t>COSTI DI ISCRIZIONE AI CAMPIONATI 2018/2019</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 </w:t>
      </w:r>
      <w:proofErr w:type="gramStart"/>
      <w:r>
        <w:rPr>
          <w:rFonts w:ascii="Calibri" w:eastAsia="Times New Roman" w:hAnsi="Calibri" w:cs="Calibri"/>
          <w:kern w:val="0"/>
          <w:sz w:val="22"/>
          <w:szCs w:val="22"/>
          <w:lang w:eastAsia="it-IT" w:bidi="ar-SA"/>
        </w:rPr>
        <w:t>riportano ,</w:t>
      </w:r>
      <w:proofErr w:type="gramEnd"/>
      <w:r>
        <w:rPr>
          <w:rFonts w:ascii="Calibri" w:eastAsia="Times New Roman" w:hAnsi="Calibri" w:cs="Calibri"/>
          <w:kern w:val="0"/>
          <w:sz w:val="22"/>
          <w:szCs w:val="22"/>
          <w:lang w:eastAsia="it-IT" w:bidi="ar-SA"/>
        </w:rPr>
        <w:t xml:space="preserve"> di seguito gli importi e le disposizioni in materia di diritti ed oneri finanziari da corrispondere per l’iscrizione ai Campionati della stagione sportiva 2018/2019 unitamente alla modulistica prevista (importi in euro):</w:t>
      </w: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CATEGORIA</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ISCRIZIONE</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ASSOCIAZIONE</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ORGANIZZATIVE</w:t>
            </w:r>
          </w:p>
        </w:tc>
        <w:tc>
          <w:tcPr>
            <w:tcW w:w="19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572"/>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 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già affiliata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520,00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1.120,00</w:t>
            </w:r>
            <w:r>
              <w:rPr>
                <w:rFonts w:ascii="Calibri" w:eastAsia="Times New Roman" w:hAnsi="Calibri" w:cs="Calibri"/>
                <w:kern w:val="0"/>
                <w:sz w:val="22"/>
                <w:szCs w:val="22"/>
                <w:lang w:eastAsia="it-IT" w:bidi="ar-SA"/>
              </w:rPr>
              <w:t xml:space="preserve"> più spese assicurative</w:t>
            </w:r>
          </w:p>
        </w:tc>
      </w:tr>
      <w:tr w:rsidR="004B6A06" w:rsidTr="004B6A06">
        <w:trPr>
          <w:trHeight w:val="708"/>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 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Riserva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520,00</w:t>
            </w:r>
          </w:p>
        </w:tc>
        <w:tc>
          <w:tcPr>
            <w:tcW w:w="1887"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820,00</w:t>
            </w:r>
          </w:p>
        </w:tc>
      </w:tr>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di nuova affiliazione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600,00 + 890,00</w:t>
            </w:r>
            <w:r>
              <w:rPr>
                <w:rFonts w:ascii="Calibri" w:eastAsia="Times New Roman" w:hAnsi="Calibri" w:cs="Calibri"/>
                <w:kern w:val="0"/>
                <w:sz w:val="22"/>
                <w:szCs w:val="22"/>
                <w:lang w:eastAsia="it-IT" w:bidi="ar-SA"/>
              </w:rPr>
              <w:t xml:space="preserve"> di quota forfettaria assicurazione</w:t>
            </w:r>
          </w:p>
        </w:tc>
      </w:tr>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REG.LE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100,00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850,00</w:t>
            </w:r>
          </w:p>
        </w:tc>
      </w:tr>
      <w:tr w:rsidR="004B6A06" w:rsidTr="004B6A06">
        <w:trPr>
          <w:trHeight w:val="1017"/>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REGIONALE</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Pura già affiliata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1.350,00</w:t>
            </w:r>
            <w:r>
              <w:rPr>
                <w:rFonts w:ascii="Calibri" w:eastAsia="Times New Roman" w:hAnsi="Calibri" w:cs="Calibri"/>
                <w:kern w:val="0"/>
                <w:sz w:val="22"/>
                <w:szCs w:val="22"/>
                <w:lang w:eastAsia="it-IT" w:bidi="ar-SA"/>
              </w:rPr>
              <w:t xml:space="preserve"> più spese assicurative</w:t>
            </w:r>
          </w:p>
        </w:tc>
      </w:tr>
      <w:tr w:rsidR="004B6A06" w:rsidTr="004B6A06">
        <w:trPr>
          <w:trHeight w:val="975"/>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REGIONALE</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Pura e di nuova affiliazione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1.350,00 + 890,00</w:t>
            </w:r>
            <w:r>
              <w:rPr>
                <w:rFonts w:ascii="Calibri" w:eastAsia="Times New Roman" w:hAnsi="Calibri" w:cs="Calibri"/>
                <w:kern w:val="0"/>
                <w:sz w:val="22"/>
                <w:szCs w:val="22"/>
                <w:lang w:eastAsia="it-IT" w:bidi="ar-SA"/>
              </w:rPr>
              <w:t xml:space="preserve"> di quota forfettaria assicurazione</w:t>
            </w:r>
          </w:p>
        </w:tc>
      </w:tr>
    </w:tbl>
    <w:p w:rsidR="004B6A06" w:rsidRDefault="004B6A06" w:rsidP="004B6A06">
      <w:pPr>
        <w:suppressAutoHyphens w:val="0"/>
        <w:spacing w:after="240"/>
        <w:jc w:val="both"/>
        <w:rPr>
          <w:rFonts w:ascii="Calibri" w:eastAsia="Times New Roman" w:hAnsi="Calibri" w:cs="Calibri"/>
          <w:kern w:val="0"/>
          <w:lang w:eastAsia="it-IT" w:bidi="ar-SA"/>
        </w:rPr>
      </w:pP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r>
        <w:rPr>
          <w:rFonts w:ascii="Calibri" w:eastAsia="Times New Roman" w:hAnsi="Calibri" w:cs="Calibri"/>
          <w:b/>
          <w:i/>
          <w:kern w:val="0"/>
          <w:lang w:eastAsia="it-IT" w:bidi="ar-SA"/>
        </w:rPr>
        <w:t xml:space="preserve">1) Anche per la </w:t>
      </w:r>
      <w:proofErr w:type="spellStart"/>
      <w:r>
        <w:rPr>
          <w:rFonts w:ascii="Calibri" w:eastAsia="Times New Roman" w:hAnsi="Calibri" w:cs="Calibri"/>
          <w:b/>
          <w:i/>
          <w:kern w:val="0"/>
          <w:lang w:eastAsia="it-IT" w:bidi="ar-SA"/>
        </w:rPr>
        <w:t>s.s.</w:t>
      </w:r>
      <w:proofErr w:type="spellEnd"/>
      <w:r>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Terza Categoria.</w:t>
      </w: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4B6A06" w:rsidTr="004B6A06">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604"/>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SERIE D già affiliata</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450,00</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250,00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1.000,00</w:t>
            </w:r>
            <w:r>
              <w:rPr>
                <w:rFonts w:ascii="Calibri" w:eastAsia="Times New Roman" w:hAnsi="Calibri" w:cs="Calibri"/>
                <w:kern w:val="0"/>
                <w:sz w:val="22"/>
                <w:szCs w:val="22"/>
                <w:lang w:eastAsia="it-IT" w:bidi="ar-SA"/>
              </w:rPr>
              <w:t xml:space="preserve"> più spese assicurative</w:t>
            </w:r>
          </w:p>
        </w:tc>
      </w:tr>
      <w:tr w:rsidR="004B6A06" w:rsidTr="004B6A06">
        <w:trPr>
          <w:trHeight w:val="698"/>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Serie D di nuova affiliazione</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2)</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250,00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550,00 + 640,00</w:t>
            </w:r>
            <w:r>
              <w:rPr>
                <w:rFonts w:ascii="Calibri" w:eastAsia="Times New Roman" w:hAnsi="Calibri" w:cs="Calibri"/>
                <w:kern w:val="0"/>
                <w:sz w:val="22"/>
                <w:szCs w:val="22"/>
                <w:lang w:eastAsia="it-IT" w:bidi="ar-SA"/>
              </w:rPr>
              <w:t xml:space="preserve"> di quota forfettaria assicurazione</w:t>
            </w:r>
          </w:p>
        </w:tc>
      </w:tr>
      <w:tr w:rsidR="004B6A06" w:rsidTr="004B6A06">
        <w:trPr>
          <w:trHeight w:val="698"/>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SERIE D Riserva che ha preso parte nella </w:t>
            </w:r>
            <w:proofErr w:type="spellStart"/>
            <w:r>
              <w:rPr>
                <w:rFonts w:ascii="Calibri" w:eastAsia="Times New Roman" w:hAnsi="Calibri" w:cs="Calibri"/>
                <w:kern w:val="0"/>
                <w:sz w:val="22"/>
                <w:szCs w:val="22"/>
                <w:lang w:eastAsia="it-IT" w:bidi="ar-SA"/>
              </w:rPr>
              <w:t>s.s.</w:t>
            </w:r>
            <w:proofErr w:type="spellEnd"/>
            <w:r>
              <w:rPr>
                <w:rFonts w:ascii="Calibri" w:eastAsia="Times New Roman" w:hAnsi="Calibri" w:cs="Calibri"/>
                <w:kern w:val="0"/>
                <w:sz w:val="22"/>
                <w:szCs w:val="22"/>
                <w:lang w:eastAsia="it-IT" w:bidi="ar-SA"/>
              </w:rPr>
              <w:t xml:space="preserve"> 2017/2018</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450,00</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200,00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 xml:space="preserve">650,00 </w:t>
            </w:r>
          </w:p>
        </w:tc>
      </w:tr>
      <w:tr w:rsidR="004B6A06" w:rsidTr="004B6A06">
        <w:trPr>
          <w:trHeight w:val="991"/>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lastRenderedPageBreak/>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SERIE D Riserva che prende parte per la prima volta nella </w:t>
            </w:r>
            <w:proofErr w:type="spellStart"/>
            <w:r>
              <w:rPr>
                <w:rFonts w:ascii="Calibri" w:eastAsia="Times New Roman" w:hAnsi="Calibri" w:cs="Calibri"/>
                <w:kern w:val="0"/>
                <w:sz w:val="22"/>
                <w:szCs w:val="22"/>
                <w:lang w:eastAsia="it-IT" w:bidi="ar-SA"/>
              </w:rPr>
              <w:t>s.s.</w:t>
            </w:r>
            <w:proofErr w:type="spellEnd"/>
            <w:r>
              <w:rPr>
                <w:rFonts w:ascii="Calibri" w:eastAsia="Times New Roman" w:hAnsi="Calibri" w:cs="Calibri"/>
                <w:kern w:val="0"/>
                <w:sz w:val="22"/>
                <w:szCs w:val="22"/>
                <w:lang w:eastAsia="it-IT" w:bidi="ar-SA"/>
              </w:rPr>
              <w:t xml:space="preserve"> 2018/2019</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2)</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200,00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 xml:space="preserve">200,00 </w:t>
            </w:r>
          </w:p>
        </w:tc>
      </w:tr>
      <w:tr w:rsidR="004B6A06" w:rsidTr="004B6A06">
        <w:trPr>
          <w:trHeight w:val="694"/>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COPPA ABRUZZO CALCIO A 5 SERIE D</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50,00</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center"/>
              <w:rPr>
                <w:rFonts w:ascii="Calibri" w:eastAsia="Times New Roman" w:hAnsi="Calibri" w:cs="Calibri"/>
                <w:kern w:val="0"/>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center"/>
              <w:rPr>
                <w:rFonts w:ascii="Calibri" w:eastAsia="Times New Roman" w:hAnsi="Calibri" w:cs="Calibri"/>
                <w:kern w:val="0"/>
                <w:lang w:eastAsia="it-IT" w:bidi="ar-SA"/>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50,00</w:t>
            </w:r>
          </w:p>
        </w:tc>
      </w:tr>
    </w:tbl>
    <w:p w:rsidR="004B6A06" w:rsidRDefault="004B6A06" w:rsidP="004B6A06">
      <w:pPr>
        <w:suppressAutoHyphens w:val="0"/>
        <w:spacing w:after="240"/>
        <w:jc w:val="both"/>
        <w:rPr>
          <w:rFonts w:ascii="Calibri" w:eastAsia="Times New Roman" w:hAnsi="Calibri" w:cs="Calibri"/>
          <w:kern w:val="0"/>
          <w:lang w:eastAsia="it-IT" w:bidi="ar-SA"/>
        </w:rPr>
      </w:pP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r>
        <w:rPr>
          <w:rFonts w:ascii="Calibri" w:eastAsia="Times New Roman" w:hAnsi="Calibri" w:cs="Calibri"/>
          <w:b/>
          <w:i/>
          <w:kern w:val="0"/>
          <w:lang w:eastAsia="it-IT" w:bidi="ar-SA"/>
        </w:rPr>
        <w:t xml:space="preserve">2) Anche per la </w:t>
      </w:r>
      <w:proofErr w:type="spellStart"/>
      <w:r>
        <w:rPr>
          <w:rFonts w:ascii="Calibri" w:eastAsia="Times New Roman" w:hAnsi="Calibri" w:cs="Calibri"/>
          <w:b/>
          <w:i/>
          <w:kern w:val="0"/>
          <w:lang w:eastAsia="it-IT" w:bidi="ar-SA"/>
        </w:rPr>
        <w:t>s.s.</w:t>
      </w:r>
      <w:proofErr w:type="spellEnd"/>
      <w:r>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Calcio a 5 Serie D.</w:t>
      </w: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4B6A06" w:rsidRDefault="004B6A06">
            <w:pPr>
              <w:suppressAutoHyphens w:val="0"/>
              <w:spacing w:line="256" w:lineRule="auto"/>
              <w:rPr>
                <w:rFonts w:ascii="Calibri" w:eastAsia="Times New Roman" w:hAnsi="Calibri" w:cs="Calibri"/>
                <w:i/>
                <w:color w:val="244061"/>
                <w:kern w:val="0"/>
                <w:lang w:eastAsia="it-IT" w:bidi="ar-SA"/>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AMATORI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65,00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150,00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1.365,00</w:t>
            </w:r>
          </w:p>
        </w:tc>
      </w:tr>
      <w:tr w:rsidR="004B6A06" w:rsidTr="004B6A06">
        <w:trPr>
          <w:trHeight w:val="632"/>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AMATORI Riserva</w:t>
            </w:r>
          </w:p>
        </w:tc>
        <w:tc>
          <w:tcPr>
            <w:tcW w:w="1560"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600,00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1.000,00</w:t>
            </w:r>
          </w:p>
        </w:tc>
      </w:tr>
    </w:tbl>
    <w:p w:rsidR="004B6A06" w:rsidRDefault="004B6A06" w:rsidP="004B6A06">
      <w:pPr>
        <w:suppressAutoHyphens w:val="0"/>
        <w:spacing w:after="240"/>
        <w:jc w:val="both"/>
        <w:rPr>
          <w:rFonts w:ascii="Calibri" w:eastAsia="Times New Roman" w:hAnsi="Calibri" w:cs="Calibri"/>
          <w:b/>
          <w:kern w:val="0"/>
          <w:lang w:eastAsia="it-IT" w:bidi="ar-SA"/>
        </w:rPr>
      </w:pP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b/>
          <w:kern w:val="0"/>
          <w:sz w:val="22"/>
          <w:szCs w:val="22"/>
          <w:lang w:eastAsia="it-IT" w:bidi="ar-SA"/>
        </w:rPr>
        <w:t xml:space="preserve">Per le Società già </w:t>
      </w:r>
      <w:proofErr w:type="gramStart"/>
      <w:r>
        <w:rPr>
          <w:rFonts w:ascii="Calibri" w:eastAsia="Times New Roman" w:hAnsi="Calibri" w:cs="Calibri"/>
          <w:b/>
          <w:kern w:val="0"/>
          <w:sz w:val="22"/>
          <w:szCs w:val="22"/>
          <w:lang w:eastAsia="it-IT" w:bidi="ar-SA"/>
        </w:rPr>
        <w:t>affiliate ,</w:t>
      </w:r>
      <w:proofErr w:type="gramEnd"/>
      <w:r>
        <w:rPr>
          <w:rFonts w:ascii="Calibri" w:eastAsia="Times New Roman" w:hAnsi="Calibri" w:cs="Calibri"/>
          <w:b/>
          <w:kern w:val="0"/>
          <w:sz w:val="22"/>
          <w:szCs w:val="22"/>
          <w:lang w:eastAsia="it-IT" w:bidi="ar-SA"/>
        </w:rPr>
        <w:t xml:space="preserve"> al totale sopra indicato viene aggiunto direttamente dal sistema informatico il SALDO CONTABILE a DEBITO risultante dall’ESTRATTO CONTO REGIONALE consolidato al 30.06.2018</w:t>
      </w:r>
      <w:r>
        <w:rPr>
          <w:rFonts w:ascii="Calibri" w:eastAsia="Times New Roman" w:hAnsi="Calibri" w:cs="Calibri"/>
          <w:kern w:val="0"/>
          <w:sz w:val="22"/>
          <w:szCs w:val="22"/>
          <w:lang w:eastAsia="it-IT" w:bidi="ar-SA"/>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I due documenti, ESTRATTO CONTO REGIONALE e ESTRATTO CONTO FEDERALE (che contiene il dettaglio dei costi assicurativi relativi alla stagione 2017/2018) sono disponibili sul sito internet utilizzando la procedura on-line, a partire dal mese di luglio e pertanto non saranno inviati alle Società.</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N.B.: per le voci “acconto spese </w:t>
      </w:r>
      <w:proofErr w:type="spellStart"/>
      <w:proofErr w:type="gramStart"/>
      <w:r>
        <w:rPr>
          <w:rFonts w:ascii="Calibri" w:eastAsia="Times New Roman" w:hAnsi="Calibri" w:cs="Calibri"/>
          <w:kern w:val="0"/>
          <w:sz w:val="22"/>
          <w:szCs w:val="22"/>
          <w:lang w:eastAsia="it-IT" w:bidi="ar-SA"/>
        </w:rPr>
        <w:t>organizzative”ed</w:t>
      </w:r>
      <w:proofErr w:type="spellEnd"/>
      <w:proofErr w:type="gramEnd"/>
      <w:r>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2018.</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Dopo tale data verranno </w:t>
      </w:r>
      <w:proofErr w:type="gramStart"/>
      <w:r>
        <w:rPr>
          <w:rFonts w:ascii="Calibri" w:eastAsia="Times New Roman" w:hAnsi="Calibri" w:cs="Calibri"/>
          <w:kern w:val="0"/>
          <w:sz w:val="22"/>
          <w:szCs w:val="22"/>
          <w:lang w:eastAsia="it-IT" w:bidi="ar-SA"/>
        </w:rPr>
        <w:t>applicate ,</w:t>
      </w:r>
      <w:proofErr w:type="gramEnd"/>
      <w:r>
        <w:rPr>
          <w:rFonts w:ascii="Calibri" w:eastAsia="Times New Roman" w:hAnsi="Calibri" w:cs="Calibri"/>
          <w:kern w:val="0"/>
          <w:sz w:val="22"/>
          <w:szCs w:val="22"/>
          <w:lang w:eastAsia="it-IT" w:bidi="ar-SA"/>
        </w:rPr>
        <w:t xml:space="preserve"> le procedure del “</w:t>
      </w:r>
      <w:r>
        <w:rPr>
          <w:rFonts w:ascii="Calibri" w:eastAsia="Times New Roman" w:hAnsi="Calibri" w:cs="Calibri"/>
          <w:b/>
          <w:kern w:val="0"/>
          <w:sz w:val="22"/>
          <w:szCs w:val="22"/>
          <w:lang w:eastAsia="it-IT" w:bidi="ar-SA"/>
        </w:rPr>
        <w:t>prelievo coattivo</w:t>
      </w:r>
      <w:r>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4B6A06" w:rsidRDefault="004B6A06" w:rsidP="004B6A06">
      <w:pPr>
        <w:suppressAutoHyphens w:val="0"/>
        <w:spacing w:after="24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Pr>
          <w:rFonts w:ascii="Calibri" w:eastAsia="Times New Roman" w:hAnsi="Calibri" w:cs="Calibri"/>
          <w:b/>
          <w:i/>
          <w:kern w:val="0"/>
          <w:sz w:val="22"/>
          <w:szCs w:val="22"/>
          <w:lang w:eastAsia="it-IT" w:bidi="ar-SA"/>
        </w:rPr>
        <w:t>effettuato ,</w:t>
      </w:r>
      <w:proofErr w:type="gramEnd"/>
      <w:r>
        <w:rPr>
          <w:rFonts w:ascii="Calibri" w:eastAsia="Times New Roman" w:hAnsi="Calibri" w:cs="Calibri"/>
          <w:b/>
          <w:i/>
          <w:kern w:val="0"/>
          <w:sz w:val="22"/>
          <w:szCs w:val="22"/>
          <w:lang w:eastAsia="it-IT" w:bidi="ar-SA"/>
        </w:rPr>
        <w:t xml:space="preserve"> entro i termini previsti , con:</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bonifico bancario</w:t>
      </w:r>
      <w:r>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w:t>
      </w:r>
      <w:r>
        <w:rPr>
          <w:rFonts w:ascii="Calibri" w:eastAsia="Times New Roman" w:hAnsi="Calibri" w:cs="Calibri"/>
          <w:kern w:val="0"/>
          <w:sz w:val="22"/>
          <w:szCs w:val="22"/>
          <w:lang w:eastAsia="en-US" w:bidi="ar-SA"/>
        </w:rPr>
        <w:lastRenderedPageBreak/>
        <w:t>deve essere allegata tassativamente la copia del bonifico bancario nella cui causale vanno indicati la denominazione e la matricola della Società.)</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a mezzo assegno</w:t>
      </w:r>
      <w:r>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ORARIO UFFICIALE COMPETIZIONI 2016/2017</w:t>
      </w:r>
    </w:p>
    <w:p w:rsidR="004B6A06" w:rsidRDefault="004B6A06" w:rsidP="004B6A06">
      <w:pPr>
        <w:numPr>
          <w:ilvl w:val="0"/>
          <w:numId w:val="27"/>
        </w:numPr>
        <w:suppressAutoHyphens w:val="0"/>
        <w:spacing w:after="240" w:line="276" w:lineRule="auto"/>
        <w:ind w:left="0" w:firstLine="0"/>
        <w:jc w:val="both"/>
        <w:outlineLvl w:val="0"/>
        <w:rPr>
          <w:rFonts w:ascii="Calibri" w:eastAsia="Arial" w:hAnsi="Calibri" w:cs="Calibri"/>
          <w:color w:val="000000"/>
          <w:kern w:val="0"/>
          <w:sz w:val="22"/>
          <w:szCs w:val="22"/>
          <w:lang w:eastAsia="it-IT" w:bidi="ar-SA"/>
        </w:rPr>
      </w:pPr>
      <w:r>
        <w:rPr>
          <w:rFonts w:ascii="Calibri" w:eastAsia="Arial" w:hAnsi="Calibri" w:cs="Calibri"/>
          <w:color w:val="000000"/>
          <w:kern w:val="0"/>
          <w:sz w:val="22"/>
          <w:szCs w:val="22"/>
          <w:lang w:eastAsia="it-IT" w:bidi="ar-SA"/>
        </w:rPr>
        <w:t>Si riporta di seguito l’orario ufficiale delle competizioni per la stagione 2017/2018 come disposto dal Comunicato Ufficiale N.3 del 1° luglio 2017 della LND.</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29 </w:t>
      </w:r>
      <w:r>
        <w:rPr>
          <w:rFonts w:ascii="Calibri" w:eastAsia="Times New Roman" w:hAnsi="Calibri" w:cs="Calibri"/>
          <w:kern w:val="0"/>
          <w:sz w:val="22"/>
          <w:szCs w:val="22"/>
          <w:lang w:eastAsia="it-IT" w:bidi="ar-SA"/>
        </w:rPr>
        <w:tab/>
        <w:t>luglio</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9 </w:t>
      </w:r>
      <w:r>
        <w:rPr>
          <w:rFonts w:ascii="Calibri" w:eastAsia="Times New Roman" w:hAnsi="Calibri" w:cs="Calibri"/>
          <w:kern w:val="0"/>
          <w:sz w:val="22"/>
          <w:szCs w:val="22"/>
          <w:lang w:eastAsia="it-IT" w:bidi="ar-SA"/>
        </w:rPr>
        <w:tab/>
        <w:t>settembre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28 </w:t>
      </w:r>
      <w:r>
        <w:rPr>
          <w:rFonts w:ascii="Calibri" w:eastAsia="Times New Roman" w:hAnsi="Calibri" w:cs="Calibri"/>
          <w:kern w:val="0"/>
          <w:sz w:val="22"/>
          <w:szCs w:val="22"/>
          <w:lang w:eastAsia="it-IT" w:bidi="ar-SA"/>
        </w:rPr>
        <w:tab/>
        <w:t>ottobre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14.30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27 </w:t>
      </w:r>
      <w:r>
        <w:rPr>
          <w:rFonts w:ascii="Calibri" w:eastAsia="Times New Roman" w:hAnsi="Calibri" w:cs="Calibri"/>
          <w:kern w:val="0"/>
          <w:sz w:val="22"/>
          <w:szCs w:val="22"/>
          <w:lang w:eastAsia="it-IT" w:bidi="ar-SA"/>
        </w:rPr>
        <w:tab/>
        <w:t>gennaio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31 </w:t>
      </w:r>
      <w:r>
        <w:rPr>
          <w:rFonts w:ascii="Calibri" w:eastAsia="Times New Roman" w:hAnsi="Calibri" w:cs="Calibri"/>
          <w:kern w:val="0"/>
          <w:sz w:val="22"/>
          <w:szCs w:val="22"/>
          <w:lang w:eastAsia="it-IT" w:bidi="ar-SA"/>
        </w:rPr>
        <w:tab/>
        <w:t>marzo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48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21 </w:t>
      </w:r>
      <w:r>
        <w:rPr>
          <w:rFonts w:ascii="Calibri" w:eastAsia="Times New Roman" w:hAnsi="Calibri" w:cs="Calibri"/>
          <w:kern w:val="0"/>
          <w:sz w:val="22"/>
          <w:szCs w:val="22"/>
          <w:lang w:eastAsia="it-IT" w:bidi="ar-SA"/>
        </w:rPr>
        <w:tab/>
        <w:t>aprile</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16.30</w:t>
      </w: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bookmarkStart w:id="2" w:name="RISULTATI_GARE_LND"/>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4B6A06">
      <w:pPr>
        <w:numPr>
          <w:ilvl w:val="0"/>
          <w:numId w:val="27"/>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4B6A06">
      <w:pPr>
        <w:numPr>
          <w:ilvl w:val="0"/>
          <w:numId w:val="27"/>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4B6A06">
      <w:pPr>
        <w:numPr>
          <w:ilvl w:val="0"/>
          <w:numId w:val="27"/>
        </w:numPr>
        <w:suppressAutoHyphens w:val="0"/>
        <w:ind w:left="0" w:firstLine="0"/>
        <w:jc w:val="both"/>
        <w:outlineLvl w:val="0"/>
        <w:rPr>
          <w:rFonts w:ascii="Calibri" w:eastAsia="Arial" w:hAnsi="Calibri" w:cs="Calibri"/>
          <w:kern w:val="0"/>
          <w:lang w:eastAsia="it-IT" w:bidi="ar-SA"/>
        </w:rPr>
      </w:pPr>
    </w:p>
    <w:p w:rsidR="004B6A06" w:rsidRDefault="004B6A06" w:rsidP="004B6A06">
      <w:pPr>
        <w:numPr>
          <w:ilvl w:val="0"/>
          <w:numId w:val="27"/>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2"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826A73" w:rsidRDefault="00826A73"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DOMANDA DI AFFILIAZIONE ALLA F.I.G.C.</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Per ottenere l’affiliazione alla F.I.G.C. le Società devono presentare apposita domanda al Presidente Federale per il tramite del Comitato Regionale territorialmente competente che esprime sulla stessa il proprio parere.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Pertanto, le Società </w:t>
      </w:r>
      <w:r>
        <w:rPr>
          <w:rFonts w:ascii="Calibri" w:eastAsia="Times New Roman" w:hAnsi="Calibri" w:cs="Calibri"/>
          <w:bCs/>
          <w:color w:val="000000"/>
          <w:kern w:val="0"/>
          <w:sz w:val="22"/>
          <w:szCs w:val="22"/>
          <w:lang w:eastAsia="it-IT" w:bidi="ar-SA"/>
        </w:rPr>
        <w:t>di nuova costituzione</w:t>
      </w:r>
      <w:r>
        <w:rPr>
          <w:rFonts w:ascii="Calibri" w:eastAsia="Times New Roman" w:hAnsi="Calibri" w:cs="Calibri"/>
          <w:color w:val="000000"/>
          <w:kern w:val="0"/>
          <w:sz w:val="22"/>
          <w:szCs w:val="22"/>
          <w:lang w:eastAsia="it-IT" w:bidi="ar-SA"/>
        </w:rPr>
        <w:t xml:space="preserve">, che intendono partecipare </w:t>
      </w:r>
      <w:r>
        <w:rPr>
          <w:rFonts w:ascii="Calibri" w:eastAsia="Times New Roman" w:hAnsi="Calibri" w:cs="Calibri"/>
          <w:bCs/>
          <w:color w:val="000000"/>
          <w:kern w:val="0"/>
          <w:sz w:val="22"/>
          <w:szCs w:val="22"/>
          <w:lang w:eastAsia="it-IT" w:bidi="ar-SA"/>
        </w:rPr>
        <w:t xml:space="preserve">all’attività organizzata dalla L.N.D. </w:t>
      </w:r>
      <w:r>
        <w:rPr>
          <w:rFonts w:ascii="Calibri" w:eastAsia="Times New Roman" w:hAnsi="Calibri" w:cs="Calibri"/>
          <w:color w:val="000000"/>
          <w:kern w:val="0"/>
          <w:sz w:val="22"/>
          <w:szCs w:val="22"/>
          <w:lang w:eastAsia="it-IT" w:bidi="ar-SA"/>
        </w:rPr>
        <w:t xml:space="preserve">dovranno presentare al Comitato Regionale Abruzzo (Via </w:t>
      </w:r>
      <w:proofErr w:type="spellStart"/>
      <w:proofErr w:type="gramStart"/>
      <w:r>
        <w:rPr>
          <w:rFonts w:ascii="Calibri" w:eastAsia="Times New Roman" w:hAnsi="Calibri" w:cs="Calibri"/>
          <w:color w:val="000000"/>
          <w:kern w:val="0"/>
          <w:sz w:val="22"/>
          <w:szCs w:val="22"/>
          <w:lang w:eastAsia="it-IT" w:bidi="ar-SA"/>
        </w:rPr>
        <w:t>F.Savini</w:t>
      </w:r>
      <w:proofErr w:type="spellEnd"/>
      <w:proofErr w:type="gramEnd"/>
      <w:r>
        <w:rPr>
          <w:rFonts w:ascii="Calibri" w:eastAsia="Times New Roman" w:hAnsi="Calibri" w:cs="Calibri"/>
          <w:color w:val="000000"/>
          <w:kern w:val="0"/>
          <w:sz w:val="22"/>
          <w:szCs w:val="22"/>
          <w:lang w:eastAsia="it-IT" w:bidi="ar-SA"/>
        </w:rPr>
        <w:t xml:space="preserve"> n° 25 – 67100 L’Aquila ):</w:t>
      </w:r>
    </w:p>
    <w:p w:rsidR="004B6A06" w:rsidRDefault="004B6A06" w:rsidP="004B6A06">
      <w:pPr>
        <w:numPr>
          <w:ilvl w:val="0"/>
          <w:numId w:val="28"/>
        </w:numPr>
        <w:suppressAutoHyphens w:val="0"/>
        <w:spacing w:before="120" w:after="120"/>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color w:val="000000"/>
          <w:kern w:val="0"/>
          <w:sz w:val="22"/>
          <w:szCs w:val="22"/>
          <w:lang w:eastAsia="en-US" w:bidi="ar-SA"/>
        </w:rPr>
        <w:t>Domanda di Affiliazione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bCs/>
          <w:color w:val="000000"/>
          <w:kern w:val="0"/>
          <w:sz w:val="22"/>
          <w:szCs w:val="22"/>
          <w:lang w:eastAsia="it-IT" w:bidi="ar-SA"/>
        </w:rPr>
        <w:t>modulo</w:t>
      </w:r>
      <w:r>
        <w:rPr>
          <w:rFonts w:ascii="Calibri" w:eastAsia="Times New Roman" w:hAnsi="Calibri" w:cs="Calibri"/>
          <w:b/>
          <w:bCs/>
          <w:color w:val="000000"/>
          <w:kern w:val="0"/>
          <w:sz w:val="22"/>
          <w:szCs w:val="22"/>
          <w:lang w:eastAsia="it-IT" w:bidi="ar-SA"/>
        </w:rPr>
        <w:t xml:space="preserve"> </w:t>
      </w:r>
      <w:r>
        <w:rPr>
          <w:rFonts w:ascii="Calibri" w:eastAsia="Times New Roman" w:hAnsi="Calibri" w:cs="Calibri"/>
          <w:color w:val="000000"/>
          <w:kern w:val="0"/>
          <w:sz w:val="22"/>
          <w:szCs w:val="22"/>
          <w:lang w:eastAsia="it-IT" w:bidi="ar-SA"/>
        </w:rPr>
        <w:t xml:space="preserve">predisposto dalla Segreteria Federale scaricabile dal sito </w:t>
      </w:r>
      <w:hyperlink r:id="rId13" w:history="1">
        <w:r>
          <w:rPr>
            <w:rStyle w:val="Collegamentoipertestuale"/>
            <w:rFonts w:ascii="Calibri" w:eastAsia="Times New Roman" w:hAnsi="Calibri" w:cs="Calibri"/>
            <w:kern w:val="0"/>
            <w:sz w:val="22"/>
            <w:szCs w:val="22"/>
            <w:lang w:eastAsia="it-IT" w:bidi="ar-SA"/>
          </w:rPr>
          <w:t>www.figcabruzzo.it</w:t>
        </w:r>
      </w:hyperlink>
      <w:r>
        <w:rPr>
          <w:rFonts w:ascii="Calibri" w:eastAsia="Times New Roman" w:hAnsi="Calibri" w:cs="Calibri"/>
          <w:color w:val="000000"/>
          <w:kern w:val="0"/>
          <w:sz w:val="22"/>
          <w:szCs w:val="22"/>
          <w:lang w:eastAsia="it-IT" w:bidi="ar-SA"/>
        </w:rPr>
        <w:t xml:space="preserve"> alla voce “servizi” (</w:t>
      </w:r>
      <w:r>
        <w:rPr>
          <w:rFonts w:ascii="Calibri" w:eastAsia="Times New Roman" w:hAnsi="Calibri" w:cs="Calibri"/>
          <w:b/>
          <w:color w:val="000000"/>
          <w:kern w:val="0"/>
          <w:sz w:val="22"/>
          <w:szCs w:val="22"/>
          <w:u w:val="single"/>
          <w:lang w:eastAsia="it-IT" w:bidi="ar-SA"/>
        </w:rPr>
        <w:t>va compilato in triplice copia</w:t>
      </w:r>
      <w:r>
        <w:rPr>
          <w:rFonts w:ascii="Calibri" w:eastAsia="Times New Roman" w:hAnsi="Calibri" w:cs="Calibri"/>
          <w:color w:val="000000"/>
          <w:kern w:val="0"/>
          <w:sz w:val="22"/>
          <w:szCs w:val="22"/>
          <w:lang w:eastAsia="it-IT" w:bidi="ar-SA"/>
        </w:rPr>
        <w:t>);</w:t>
      </w:r>
    </w:p>
    <w:p w:rsidR="004B6A06" w:rsidRDefault="004B6A06" w:rsidP="004B6A06">
      <w:pPr>
        <w:numPr>
          <w:ilvl w:val="1"/>
          <w:numId w:val="28"/>
        </w:numPr>
        <w:suppressAutoHyphens w:val="0"/>
        <w:ind w:left="1134" w:hanging="425"/>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tutte le copie devono essere debitamente compilate con particolare riferimento agli indirizzi della sede sociale e della corrispondenza (CAP compreso);</w:t>
      </w:r>
    </w:p>
    <w:p w:rsidR="004B6A06" w:rsidRDefault="004B6A06" w:rsidP="004B6A06">
      <w:pPr>
        <w:numPr>
          <w:ilvl w:val="1"/>
          <w:numId w:val="28"/>
        </w:numPr>
        <w:suppressAutoHyphens w:val="0"/>
        <w:spacing w:after="240"/>
        <w:ind w:left="1134" w:hanging="425"/>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il timbro sociale, apposto sulle tre facciate, deve riportare l’esatta denominazione della Società corrispondente a quella dell’atto costitutivo e dello statuto.</w:t>
      </w:r>
    </w:p>
    <w:p w:rsidR="004B6A06" w:rsidRDefault="004B6A06" w:rsidP="004B6A06">
      <w:pPr>
        <w:numPr>
          <w:ilvl w:val="0"/>
          <w:numId w:val="28"/>
        </w:numPr>
        <w:suppressAutoHyphens w:val="0"/>
        <w:spacing w:after="240"/>
        <w:ind w:left="284" w:hanging="284"/>
        <w:jc w:val="both"/>
        <w:rPr>
          <w:rFonts w:ascii="Calibri" w:eastAsia="Times New Roman" w:hAnsi="Calibri" w:cs="Calibri"/>
          <w:b/>
          <w:bCs/>
          <w:color w:val="000000"/>
          <w:kern w:val="0"/>
          <w:sz w:val="22"/>
          <w:szCs w:val="22"/>
          <w:lang w:eastAsia="en-US" w:bidi="ar-SA"/>
        </w:rPr>
      </w:pPr>
      <w:r>
        <w:rPr>
          <w:rFonts w:ascii="Calibri" w:eastAsia="Times New Roman" w:hAnsi="Calibri" w:cs="Calibri"/>
          <w:b/>
          <w:bCs/>
          <w:color w:val="000000"/>
          <w:kern w:val="0"/>
          <w:sz w:val="22"/>
          <w:szCs w:val="22"/>
          <w:lang w:eastAsia="en-US" w:bidi="ar-SA"/>
        </w:rPr>
        <w:t>Atto Costitutivo e Statuto Sociale</w:t>
      </w:r>
    </w:p>
    <w:p w:rsidR="004B6A06" w:rsidRDefault="004B6A06" w:rsidP="004B6A06">
      <w:pPr>
        <w:suppressAutoHyphens w:val="0"/>
        <w:spacing w:before="120" w:after="12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La Società che richiede l’affiliazione alla FIGC deve presentare l’Atto costituito e lo Statuto sociale:</w:t>
      </w:r>
    </w:p>
    <w:p w:rsidR="004B6A06" w:rsidRDefault="004B6A06" w:rsidP="004B6A06">
      <w:pPr>
        <w:numPr>
          <w:ilvl w:val="0"/>
          <w:numId w:val="29"/>
        </w:numPr>
        <w:suppressAutoHyphens w:val="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ATTO COSTITUTIVO contenente l’elenco nominativo dei componenti l’Organo direttivo (scaricabile dal sito </w:t>
      </w:r>
      <w:hyperlink r:id="rId14"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9"/>
        </w:numPr>
        <w:suppressAutoHyphens w:val="0"/>
        <w:spacing w:after="240"/>
        <w:ind w:left="1066" w:hanging="357"/>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STATUTO SOCIALE (scaricabile dal sito </w:t>
      </w:r>
      <w:hyperlink r:id="rId15"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8"/>
        </w:numPr>
        <w:suppressAutoHyphens w:val="0"/>
        <w:spacing w:after="240"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Dichiarazione attestante la disponibilità di un campo regolamentare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6" w:history="1">
        <w:r>
          <w:rPr>
            <w:rStyle w:val="Collegamentoipertestuale"/>
            <w:rFonts w:ascii="Calibri" w:eastAsia="Times New Roman" w:hAnsi="Calibri" w:cs="Calibri"/>
            <w:kern w:val="0"/>
            <w:sz w:val="22"/>
            <w:szCs w:val="22"/>
            <w:lang w:eastAsia="it-IT" w:bidi="ar-SA"/>
          </w:rPr>
          <w:t>www.figcabruzzo.it</w:t>
        </w:r>
      </w:hyperlink>
      <w:r>
        <w:rPr>
          <w:rFonts w:ascii="Calibri" w:eastAsia="Times New Roman" w:hAnsi="Calibri" w:cs="Calibri"/>
          <w:color w:val="000000"/>
          <w:kern w:val="0"/>
          <w:sz w:val="22"/>
          <w:szCs w:val="22"/>
          <w:lang w:eastAsia="it-IT" w:bidi="ar-SA"/>
        </w:rPr>
        <w:t xml:space="preserve"> alla voce “servizi”)</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La Società dovrà svolgere l’attività nell’impianto dichiarato disponibile all’atto dell’affiliazione, impianto che deve insistere sul territorio del Comune ove </w:t>
      </w:r>
      <w:proofErr w:type="gramStart"/>
      <w:r>
        <w:rPr>
          <w:rFonts w:ascii="Calibri" w:eastAsia="Times New Roman" w:hAnsi="Calibri" w:cs="Calibri"/>
          <w:color w:val="000000"/>
          <w:kern w:val="0"/>
          <w:sz w:val="22"/>
          <w:szCs w:val="22"/>
          <w:lang w:eastAsia="it-IT" w:bidi="ar-SA"/>
        </w:rPr>
        <w:t>la  Società</w:t>
      </w:r>
      <w:proofErr w:type="gramEnd"/>
      <w:r>
        <w:rPr>
          <w:rFonts w:ascii="Calibri" w:eastAsia="Times New Roman" w:hAnsi="Calibri" w:cs="Calibri"/>
          <w:color w:val="000000"/>
          <w:kern w:val="0"/>
          <w:sz w:val="22"/>
          <w:szCs w:val="22"/>
          <w:lang w:eastAsia="it-IT" w:bidi="ar-SA"/>
        </w:rPr>
        <w:t xml:space="preserve"> ha la propria sede sociale.</w:t>
      </w:r>
    </w:p>
    <w:p w:rsidR="004B6A06" w:rsidRDefault="004B6A06" w:rsidP="004B6A06">
      <w:pPr>
        <w:numPr>
          <w:ilvl w:val="0"/>
          <w:numId w:val="28"/>
        </w:numPr>
        <w:suppressAutoHyphens w:val="0"/>
        <w:spacing w:after="120"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Dichiarazione di appartenenza o meno al Settore per l’Attività Giovanile e Scolastica</w:t>
      </w:r>
      <w:r>
        <w:rPr>
          <w:rFonts w:ascii="Calibri" w:eastAsia="Times New Roman" w:hAnsi="Calibri" w:cs="Calibri"/>
          <w:b/>
          <w:bCs/>
          <w:i/>
          <w:iCs/>
          <w:color w:val="000000"/>
          <w:kern w:val="0"/>
          <w:sz w:val="22"/>
          <w:szCs w:val="22"/>
          <w:lang w:eastAsia="en-US" w:bidi="ar-SA"/>
        </w:rPr>
        <w:t xml:space="preserve"> </w:t>
      </w:r>
      <w:r>
        <w:rPr>
          <w:rFonts w:ascii="Calibri" w:eastAsia="Times New Roman" w:hAnsi="Calibri" w:cs="Calibri"/>
          <w:color w:val="000000"/>
          <w:kern w:val="0"/>
          <w:sz w:val="22"/>
          <w:szCs w:val="22"/>
          <w:lang w:eastAsia="en-US" w:bidi="ar-SA"/>
        </w:rPr>
        <w:t xml:space="preserve">(scaricabile dal Sito </w:t>
      </w:r>
      <w:hyperlink r:id="rId17"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8"/>
        </w:numPr>
        <w:suppressAutoHyphens w:val="0"/>
        <w:spacing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Tassa di Affiliazione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Ogni pratica deve essere accompagnata dalla relativa tassa di affiliazione, da versarsi a mezzo di assegno circolare non trasferibile, intestato a F.I.G.C. L.N.D. – C.R. Abruzzo, </w:t>
      </w:r>
      <w:proofErr w:type="gramStart"/>
      <w:r>
        <w:rPr>
          <w:rFonts w:ascii="Calibri" w:eastAsia="Times New Roman" w:hAnsi="Calibri" w:cs="Calibri"/>
          <w:color w:val="000000"/>
          <w:kern w:val="0"/>
          <w:sz w:val="22"/>
          <w:szCs w:val="22"/>
          <w:lang w:eastAsia="it-IT" w:bidi="ar-SA"/>
        </w:rPr>
        <w:t>dell’ importo</w:t>
      </w:r>
      <w:proofErr w:type="gramEnd"/>
      <w:r>
        <w:rPr>
          <w:rFonts w:ascii="Calibri" w:eastAsia="Times New Roman" w:hAnsi="Calibri" w:cs="Calibri"/>
          <w:color w:val="000000"/>
          <w:kern w:val="0"/>
          <w:sz w:val="22"/>
          <w:szCs w:val="22"/>
          <w:lang w:eastAsia="it-IT" w:bidi="ar-SA"/>
        </w:rPr>
        <w:t xml:space="preserve"> di:</w:t>
      </w:r>
    </w:p>
    <w:p w:rsidR="004B6A06" w:rsidRDefault="004B6A06" w:rsidP="004B6A06">
      <w:pPr>
        <w:suppressAutoHyphens w:val="0"/>
        <w:jc w:val="both"/>
        <w:rPr>
          <w:rFonts w:ascii="Calibri" w:eastAsia="Times New Roman" w:hAnsi="Calibri" w:cs="Calibri"/>
          <w:kern w:val="0"/>
          <w:sz w:val="22"/>
          <w:szCs w:val="22"/>
          <w:u w:val="single"/>
          <w:lang w:eastAsia="it-IT" w:bidi="ar-SA"/>
        </w:rPr>
      </w:pPr>
      <w:r>
        <w:rPr>
          <w:rFonts w:ascii="Calibri" w:eastAsia="Times New Roman" w:hAnsi="Calibri" w:cs="Calibri"/>
          <w:b/>
          <w:bCs/>
          <w:kern w:val="0"/>
          <w:sz w:val="22"/>
          <w:szCs w:val="22"/>
          <w:lang w:eastAsia="it-IT" w:bidi="ar-SA"/>
        </w:rPr>
        <w:t xml:space="preserve">€. 65,00 </w:t>
      </w:r>
      <w:r>
        <w:rPr>
          <w:rFonts w:ascii="Calibri" w:eastAsia="Times New Roman" w:hAnsi="Calibri" w:cs="Calibri"/>
          <w:kern w:val="0"/>
          <w:sz w:val="22"/>
          <w:szCs w:val="22"/>
          <w:lang w:eastAsia="it-IT" w:bidi="ar-SA"/>
        </w:rPr>
        <w:t xml:space="preserve">per le Società della Lega Nazionale Dilettanti </w:t>
      </w:r>
    </w:p>
    <w:p w:rsidR="004B6A06" w:rsidRDefault="004B6A06" w:rsidP="004B6A06">
      <w:pPr>
        <w:suppressAutoHyphens w:val="0"/>
        <w:spacing w:after="240"/>
        <w:jc w:val="both"/>
        <w:outlineLvl w:val="0"/>
        <w:rPr>
          <w:rFonts w:ascii="Calibri" w:eastAsia="Times New Roman" w:hAnsi="Calibri" w:cs="Calibri"/>
          <w:kern w:val="0"/>
          <w:sz w:val="22"/>
          <w:szCs w:val="22"/>
          <w:lang w:eastAsia="it-IT" w:bidi="ar-SA"/>
        </w:rPr>
      </w:pPr>
      <w:r>
        <w:rPr>
          <w:rFonts w:ascii="Calibri" w:eastAsia="Times New Roman" w:hAnsi="Calibri" w:cs="Calibri"/>
          <w:b/>
          <w:bCs/>
          <w:kern w:val="0"/>
          <w:sz w:val="22"/>
          <w:szCs w:val="22"/>
          <w:lang w:eastAsia="it-IT" w:bidi="ar-SA"/>
        </w:rPr>
        <w:t xml:space="preserve">€. 20,00 </w:t>
      </w:r>
      <w:r>
        <w:rPr>
          <w:rFonts w:ascii="Calibri" w:eastAsia="Times New Roman" w:hAnsi="Calibri" w:cs="Calibri"/>
          <w:kern w:val="0"/>
          <w:sz w:val="22"/>
          <w:szCs w:val="22"/>
          <w:lang w:eastAsia="it-IT" w:bidi="ar-SA"/>
        </w:rPr>
        <w:t xml:space="preserve">per le Società che svolgono esclusivamente Attività Giovanile e Scolastica </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Si invitano le Società a corredare le pratiche sopra indicate con:</w:t>
      </w:r>
    </w:p>
    <w:p w:rsidR="004B6A06" w:rsidRDefault="004B6A06" w:rsidP="004B6A06">
      <w:pPr>
        <w:numPr>
          <w:ilvl w:val="0"/>
          <w:numId w:val="30"/>
        </w:num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Numero di cellulare del responsabile a cui fare riferimento</w:t>
      </w:r>
    </w:p>
    <w:p w:rsidR="004B6A06" w:rsidRDefault="004B6A06" w:rsidP="004B6A06">
      <w:pPr>
        <w:numPr>
          <w:ilvl w:val="0"/>
          <w:numId w:val="30"/>
        </w:num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Numero di fax funzionante</w:t>
      </w:r>
    </w:p>
    <w:p w:rsidR="004B6A06" w:rsidRDefault="004B6A06" w:rsidP="004B6A06">
      <w:pPr>
        <w:numPr>
          <w:ilvl w:val="0"/>
          <w:numId w:val="30"/>
        </w:numPr>
        <w:suppressAutoHyphens w:val="0"/>
        <w:spacing w:after="240"/>
        <w:ind w:left="714" w:hanging="357"/>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Indirizzo e-mail Società</w:t>
      </w:r>
    </w:p>
    <w:p w:rsidR="004B6A06" w:rsidRDefault="004B6A06" w:rsidP="004B6A06">
      <w:pPr>
        <w:suppressAutoHyphens w:val="0"/>
        <w:spacing w:after="240"/>
        <w:jc w:val="both"/>
        <w:rPr>
          <w:rFonts w:ascii="Calibri" w:eastAsia="Times New Roman" w:hAnsi="Calibri" w:cs="Calibri"/>
          <w:bCs/>
          <w:color w:val="000000"/>
          <w:kern w:val="0"/>
          <w:sz w:val="22"/>
          <w:szCs w:val="22"/>
          <w:lang w:eastAsia="it-IT" w:bidi="ar-SA"/>
        </w:rPr>
      </w:pPr>
      <w:r>
        <w:rPr>
          <w:rFonts w:ascii="Calibri" w:eastAsia="Times New Roman" w:hAnsi="Calibri" w:cs="Calibri"/>
          <w:bCs/>
          <w:color w:val="000000"/>
          <w:kern w:val="0"/>
          <w:sz w:val="22"/>
          <w:szCs w:val="22"/>
          <w:lang w:eastAsia="it-IT" w:bidi="ar-SA"/>
        </w:rPr>
        <w:lastRenderedPageBreak/>
        <w:t xml:space="preserve">Tutti i documenti IN ORIGINALE, potranno essere presentati </w:t>
      </w:r>
      <w:r>
        <w:rPr>
          <w:rFonts w:ascii="Calibri" w:eastAsia="Times New Roman" w:hAnsi="Calibri" w:cs="Calibri"/>
          <w:b/>
          <w:bCs/>
          <w:color w:val="000000"/>
          <w:kern w:val="0"/>
          <w:sz w:val="22"/>
          <w:szCs w:val="22"/>
          <w:u w:val="single"/>
          <w:lang w:eastAsia="it-IT" w:bidi="ar-SA"/>
        </w:rPr>
        <w:t>a partire dal 2 luglio 2017</w:t>
      </w:r>
      <w:r>
        <w:rPr>
          <w:rFonts w:ascii="Calibri" w:eastAsia="Times New Roman" w:hAnsi="Calibri" w:cs="Calibri"/>
          <w:bCs/>
          <w:color w:val="000000"/>
          <w:kern w:val="0"/>
          <w:sz w:val="22"/>
          <w:szCs w:val="22"/>
          <w:lang w:eastAsia="it-IT" w:bidi="ar-SA"/>
        </w:rPr>
        <w:t xml:space="preserve"> presso la sede del Comitato Regionale Abruzzo (N.B. senza l’affiliazione non è possibile iscriversi a nessun campionato, né fare tesseramenti o altre operazioni similari) e vengono di seguito riepilogati:</w:t>
      </w:r>
    </w:p>
    <w:p w:rsidR="004B6A06" w:rsidRDefault="004B6A06" w:rsidP="004B6A06">
      <w:pPr>
        <w:suppressAutoHyphens w:val="0"/>
        <w:spacing w:after="240"/>
        <w:jc w:val="both"/>
        <w:rPr>
          <w:rFonts w:ascii="Calibri" w:eastAsia="Times New Roman" w:hAnsi="Calibri" w:cs="Calibri"/>
          <w:bCs/>
          <w:color w:val="000000"/>
          <w:kern w:val="0"/>
          <w:sz w:val="22"/>
          <w:szCs w:val="22"/>
          <w:lang w:eastAsia="it-IT" w:bidi="ar-SA"/>
        </w:rPr>
      </w:pPr>
      <w:r>
        <w:rPr>
          <w:rFonts w:ascii="Calibri" w:eastAsia="Times New Roman" w:hAnsi="Calibri" w:cs="Calibri"/>
          <w:bCs/>
          <w:color w:val="000000"/>
          <w:kern w:val="0"/>
          <w:sz w:val="22"/>
          <w:szCs w:val="22"/>
          <w:lang w:eastAsia="it-IT" w:bidi="ar-SA"/>
        </w:rPr>
        <w:t>Domanda affiliazione - atto costitutivo – statuto sociale – disponibilità del campo – dichiarazione di appartenenza o meno al settore giovanile -tassa di affiliazione.</w:t>
      </w:r>
    </w:p>
    <w:p w:rsidR="004B6A06" w:rsidRDefault="004B6A06" w:rsidP="004B6A06">
      <w:pPr>
        <w:suppressAutoHyphens w:val="0"/>
        <w:spacing w:after="240"/>
        <w:jc w:val="both"/>
        <w:rPr>
          <w:rFonts w:ascii="Calibri" w:eastAsia="Times New Roman" w:hAnsi="Calibri" w:cs="Calibri"/>
          <w:bCs/>
          <w:color w:val="000000"/>
          <w:kern w:val="0"/>
          <w:sz w:val="22"/>
          <w:szCs w:val="22"/>
          <w:u w:val="single"/>
          <w:lang w:eastAsia="it-IT" w:bidi="ar-SA"/>
        </w:rPr>
      </w:pPr>
      <w:proofErr w:type="spellStart"/>
      <w:r>
        <w:rPr>
          <w:rFonts w:ascii="Calibri" w:eastAsia="Times New Roman" w:hAnsi="Calibri" w:cs="Calibri"/>
          <w:bCs/>
          <w:color w:val="000000"/>
          <w:kern w:val="0"/>
          <w:sz w:val="22"/>
          <w:szCs w:val="22"/>
          <w:u w:val="single"/>
          <w:lang w:eastAsia="it-IT" w:bidi="ar-SA"/>
        </w:rPr>
        <w:t>n.b.</w:t>
      </w:r>
      <w:proofErr w:type="spellEnd"/>
      <w:r>
        <w:rPr>
          <w:rFonts w:ascii="Calibri" w:eastAsia="Times New Roman" w:hAnsi="Calibri" w:cs="Calibri"/>
          <w:bCs/>
          <w:color w:val="000000"/>
          <w:kern w:val="0"/>
          <w:sz w:val="22"/>
          <w:szCs w:val="22"/>
          <w:u w:val="single"/>
          <w:lang w:eastAsia="it-IT" w:bidi="ar-SA"/>
        </w:rPr>
        <w:t xml:space="preserve"> Successivamente alla affiliazione necessita che ogni </w:t>
      </w:r>
      <w:proofErr w:type="spellStart"/>
      <w:r>
        <w:rPr>
          <w:rFonts w:ascii="Calibri" w:eastAsia="Times New Roman" w:hAnsi="Calibri" w:cs="Calibri"/>
          <w:bCs/>
          <w:color w:val="000000"/>
          <w:kern w:val="0"/>
          <w:sz w:val="22"/>
          <w:szCs w:val="22"/>
          <w:u w:val="single"/>
          <w:lang w:eastAsia="it-IT" w:bidi="ar-SA"/>
        </w:rPr>
        <w:t>societa’</w:t>
      </w:r>
      <w:proofErr w:type="spellEnd"/>
      <w:r>
        <w:rPr>
          <w:rFonts w:ascii="Calibri" w:eastAsia="Times New Roman" w:hAnsi="Calibri" w:cs="Calibri"/>
          <w:bCs/>
          <w:color w:val="000000"/>
          <w:kern w:val="0"/>
          <w:sz w:val="22"/>
          <w:szCs w:val="22"/>
          <w:u w:val="single"/>
          <w:lang w:eastAsia="it-IT" w:bidi="ar-SA"/>
        </w:rPr>
        <w:t xml:space="preserve"> sia in possesso del codice fiscale e/o partita iva per effettuare le varie iscrizioni via web e per potersi iscrivere al registro nazionale delle associazioni e </w:t>
      </w:r>
      <w:proofErr w:type="spellStart"/>
      <w:r>
        <w:rPr>
          <w:rFonts w:ascii="Calibri" w:eastAsia="Times New Roman" w:hAnsi="Calibri" w:cs="Calibri"/>
          <w:bCs/>
          <w:color w:val="000000"/>
          <w:kern w:val="0"/>
          <w:sz w:val="22"/>
          <w:szCs w:val="22"/>
          <w:u w:val="single"/>
          <w:lang w:eastAsia="it-IT" w:bidi="ar-SA"/>
        </w:rPr>
        <w:t>societa’</w:t>
      </w:r>
      <w:proofErr w:type="spellEnd"/>
      <w:r>
        <w:rPr>
          <w:rFonts w:ascii="Calibri" w:eastAsia="Times New Roman" w:hAnsi="Calibri" w:cs="Calibri"/>
          <w:bCs/>
          <w:color w:val="000000"/>
          <w:kern w:val="0"/>
          <w:sz w:val="22"/>
          <w:szCs w:val="22"/>
          <w:u w:val="single"/>
          <w:lang w:eastAsia="it-IT" w:bidi="ar-SA"/>
        </w:rPr>
        <w:t xml:space="preserve"> sportive dilettantistiche (coni).</w:t>
      </w:r>
    </w:p>
    <w:p w:rsidR="004B6A06" w:rsidRDefault="004B6A06" w:rsidP="004B6A06">
      <w:pPr>
        <w:suppressAutoHyphens w:val="0"/>
        <w:spacing w:after="240"/>
        <w:jc w:val="both"/>
        <w:rPr>
          <w:rFonts w:ascii="Calibri" w:eastAsia="Times New Roman" w:hAnsi="Calibri" w:cs="Calibri"/>
          <w:bCs/>
          <w:iCs/>
          <w:color w:val="000000"/>
          <w:kern w:val="0"/>
          <w:sz w:val="22"/>
          <w:szCs w:val="22"/>
          <w:lang w:eastAsia="it-IT" w:bidi="ar-SA"/>
        </w:rPr>
      </w:pPr>
      <w:r>
        <w:rPr>
          <w:rFonts w:ascii="Calibri" w:eastAsia="Times New Roman" w:hAnsi="Calibri" w:cs="Calibri"/>
          <w:bCs/>
          <w:iCs/>
          <w:color w:val="000000"/>
          <w:kern w:val="0"/>
          <w:sz w:val="22"/>
          <w:szCs w:val="22"/>
          <w:lang w:eastAsia="it-IT" w:bidi="ar-SA"/>
        </w:rPr>
        <w:t>Tipologia (sigla) e denominazione sociale (la tipologia deve normalmente precedere la denominazione che deve essere adeguata ai sensi dell’art.</w:t>
      </w:r>
      <w:proofErr w:type="gramStart"/>
      <w:r>
        <w:rPr>
          <w:rFonts w:ascii="Calibri" w:eastAsia="Times New Roman" w:hAnsi="Calibri" w:cs="Calibri"/>
          <w:bCs/>
          <w:iCs/>
          <w:color w:val="000000"/>
          <w:kern w:val="0"/>
          <w:sz w:val="22"/>
          <w:szCs w:val="22"/>
          <w:lang w:eastAsia="it-IT" w:bidi="ar-SA"/>
        </w:rPr>
        <w:t>90 ,</w:t>
      </w:r>
      <w:proofErr w:type="gramEnd"/>
      <w:r>
        <w:rPr>
          <w:rFonts w:ascii="Calibri" w:eastAsia="Times New Roman" w:hAnsi="Calibri" w:cs="Calibri"/>
          <w:bCs/>
          <w:iCs/>
          <w:color w:val="000000"/>
          <w:kern w:val="0"/>
          <w:sz w:val="22"/>
          <w:szCs w:val="22"/>
          <w:lang w:eastAsia="it-IT" w:bidi="ar-SA"/>
        </w:rPr>
        <w:t xml:space="preserve"> commi 18 e 18 ter , della Legge 289/2002 – come modificato dalla Legge 128/2004 -)</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A.S.D. = Associazione 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A.C.D. = Associazione Calcistica o Calcio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S.S.D. = Società 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G.S.D. = Gruppo Sportivo Dilettantistico</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C.S.D. = Centro Sportivo Dilettantistico</w:t>
      </w:r>
    </w:p>
    <w:p w:rsidR="004B6A06" w:rsidRDefault="004B6A06" w:rsidP="004B6A06">
      <w:pPr>
        <w:suppressAutoHyphens w:val="0"/>
        <w:rPr>
          <w:rFonts w:ascii="Calibri" w:eastAsia="Times New Roman" w:hAnsi="Calibri" w:cs="Calibri"/>
          <w:color w:val="000000"/>
          <w:kern w:val="0"/>
          <w:sz w:val="22"/>
          <w:szCs w:val="22"/>
          <w:lang w:val="en-GB" w:eastAsia="it-IT" w:bidi="ar-SA"/>
        </w:rPr>
      </w:pPr>
      <w:r>
        <w:rPr>
          <w:rFonts w:ascii="Calibri" w:eastAsia="Times New Roman" w:hAnsi="Calibri" w:cs="Calibri"/>
          <w:color w:val="000000"/>
          <w:kern w:val="0"/>
          <w:sz w:val="22"/>
          <w:szCs w:val="22"/>
          <w:lang w:val="en-GB" w:eastAsia="it-IT" w:bidi="ar-SA"/>
        </w:rPr>
        <w:t xml:space="preserve">F.C.D. = Football Club </w:t>
      </w:r>
      <w:proofErr w:type="spellStart"/>
      <w:r>
        <w:rPr>
          <w:rFonts w:ascii="Calibri" w:eastAsia="Times New Roman" w:hAnsi="Calibri" w:cs="Calibri"/>
          <w:color w:val="000000"/>
          <w:kern w:val="0"/>
          <w:sz w:val="22"/>
          <w:szCs w:val="22"/>
          <w:lang w:val="en-GB" w:eastAsia="it-IT" w:bidi="ar-SA"/>
        </w:rPr>
        <w:t>Dilettantistico</w:t>
      </w:r>
      <w:proofErr w:type="spellEnd"/>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A.P.D. = Associazione Polisportiva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U.P.D. = Unione Polisportiva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U.S.D. = Unione Sportiva Dilettantistica</w:t>
      </w:r>
    </w:p>
    <w:p w:rsidR="004B6A06" w:rsidRDefault="004B6A06" w:rsidP="004B6A06">
      <w:pPr>
        <w:suppressAutoHyphens w:val="0"/>
        <w:spacing w:after="24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POL. D. = Polisportiva Dilettantistica</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b/>
          <w:bCs/>
          <w:color w:val="000000"/>
          <w:kern w:val="0"/>
          <w:sz w:val="22"/>
          <w:szCs w:val="22"/>
          <w:lang w:eastAsia="it-IT" w:bidi="ar-SA"/>
        </w:rPr>
        <w:t xml:space="preserve">N.B. </w:t>
      </w:r>
      <w:r>
        <w:rPr>
          <w:rFonts w:ascii="Calibri" w:eastAsia="Times New Roman" w:hAnsi="Calibri" w:cs="Calibri"/>
          <w:color w:val="000000"/>
          <w:kern w:val="0"/>
          <w:sz w:val="22"/>
          <w:szCs w:val="22"/>
          <w:lang w:eastAsia="it-IT" w:bidi="ar-SA"/>
        </w:rPr>
        <w:t>La “tipologia” della Società va sempre indicata.</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la denominazione non può superare le 25 lettere compresi gli spazi;</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non possono essere ammesse denominazioni con 25 lettere senza spazi;</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agli effetti della compatibilità delle denominazioni, stante la necessità di diversificare le denominazioni stesse delle società, l’esistenza di altra società con identica o similare denominazione comporta - per la società affilianda - l’inserimento di un’aggettivazione che deve sempre precedere la denominazione;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domanda di affiliazione, di competenza esclusiva della F.I.G.C., che interverrà solo al momento dell’esame finale della documentazione completa.</w:t>
      </w:r>
    </w:p>
    <w:p w:rsidR="004B6A06" w:rsidRDefault="004B6A06" w:rsidP="004B6A06">
      <w:pPr>
        <w:suppressAutoHyphens w:val="0"/>
        <w:spacing w:after="240"/>
        <w:rPr>
          <w:rFonts w:ascii="Calibri" w:eastAsia="Times New Roman" w:hAnsi="Calibri" w:cs="Calibri"/>
          <w:color w:val="000000"/>
          <w:kern w:val="0"/>
          <w:sz w:val="22"/>
          <w:szCs w:val="22"/>
          <w:u w:val="single"/>
          <w:lang w:eastAsia="it-IT" w:bidi="ar-SA"/>
        </w:rPr>
      </w:pPr>
      <w:r>
        <w:rPr>
          <w:rFonts w:ascii="Calibri" w:eastAsia="Times New Roman" w:hAnsi="Calibri" w:cs="Calibri"/>
          <w:color w:val="000000"/>
          <w:kern w:val="0"/>
          <w:sz w:val="22"/>
          <w:szCs w:val="22"/>
          <w:u w:val="single"/>
          <w:lang w:eastAsia="it-IT" w:bidi="ar-SA"/>
        </w:rPr>
        <w:t>ESEMPI DI ALCUNE DENOMINAZIONI INCOMPATIBILI:</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 “SCUOLA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Pr>
          <w:rFonts w:ascii="Calibri" w:eastAsia="Times New Roman" w:hAnsi="Calibri" w:cs="Calibri"/>
          <w:color w:val="000000"/>
          <w:kern w:val="0"/>
          <w:sz w:val="22"/>
          <w:szCs w:val="22"/>
          <w:lang w:eastAsia="en-US" w:bidi="ar-SA"/>
        </w:rPr>
        <w:t>F.I.G.C.e</w:t>
      </w:r>
      <w:proofErr w:type="spellEnd"/>
      <w:r>
        <w:rPr>
          <w:rFonts w:ascii="Calibri" w:eastAsia="Times New Roman" w:hAnsi="Calibri" w:cs="Calibri"/>
          <w:color w:val="000000"/>
          <w:kern w:val="0"/>
          <w:sz w:val="22"/>
          <w:szCs w:val="22"/>
          <w:lang w:eastAsia="en-US" w:bidi="ar-SA"/>
        </w:rPr>
        <w:t xml:space="preserve"> che hanno determinati requisiti</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“NUOVA”, qualora esista altra Società con identica denominazione (per </w:t>
      </w:r>
      <w:proofErr w:type="gramStart"/>
      <w:r>
        <w:rPr>
          <w:rFonts w:ascii="Calibri" w:eastAsia="Times New Roman" w:hAnsi="Calibri" w:cs="Calibri"/>
          <w:color w:val="000000"/>
          <w:kern w:val="0"/>
          <w:sz w:val="22"/>
          <w:szCs w:val="22"/>
          <w:lang w:eastAsia="en-US" w:bidi="ar-SA"/>
        </w:rPr>
        <w:t>esempio :</w:t>
      </w:r>
      <w:proofErr w:type="gramEnd"/>
      <w:r>
        <w:rPr>
          <w:rFonts w:ascii="Calibri" w:eastAsia="Times New Roman" w:hAnsi="Calibri" w:cs="Calibri"/>
          <w:color w:val="000000"/>
          <w:kern w:val="0"/>
          <w:sz w:val="22"/>
          <w:szCs w:val="22"/>
          <w:lang w:eastAsia="en-US" w:bidi="ar-SA"/>
        </w:rPr>
        <w:t xml:space="preserve"> denominazione XXXX è incompatibile con “Nuova XXXX”);</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lastRenderedPageBreak/>
        <w:t>“RINASCITA”, “ANNO</w:t>
      </w:r>
      <w:proofErr w:type="gramStart"/>
      <w:r>
        <w:rPr>
          <w:rFonts w:ascii="Calibri" w:eastAsia="Times New Roman" w:hAnsi="Calibri" w:cs="Calibri"/>
          <w:color w:val="000000"/>
          <w:kern w:val="0"/>
          <w:sz w:val="22"/>
          <w:szCs w:val="22"/>
          <w:lang w:eastAsia="en-US" w:bidi="ar-SA"/>
        </w:rPr>
        <w:t>”,  qualora</w:t>
      </w:r>
      <w:proofErr w:type="gramEnd"/>
      <w:r>
        <w:rPr>
          <w:rFonts w:ascii="Calibri" w:eastAsia="Times New Roman" w:hAnsi="Calibri" w:cs="Calibri"/>
          <w:color w:val="000000"/>
          <w:kern w:val="0"/>
          <w:sz w:val="22"/>
          <w:szCs w:val="22"/>
          <w:lang w:eastAsia="en-US" w:bidi="ar-SA"/>
        </w:rPr>
        <w:t xml:space="preserve"> esista altra Società con identica denominazione </w:t>
      </w:r>
    </w:p>
    <w:p w:rsidR="004B6A06" w:rsidRDefault="004B6A06" w:rsidP="004B6A06">
      <w:pPr>
        <w:suppressAutoHyphens w:val="0"/>
        <w:spacing w:line="276" w:lineRule="auto"/>
        <w:ind w:left="72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(per </w:t>
      </w:r>
      <w:proofErr w:type="gramStart"/>
      <w:r>
        <w:rPr>
          <w:rFonts w:ascii="Calibri" w:eastAsia="Times New Roman" w:hAnsi="Calibri" w:cs="Calibri"/>
          <w:color w:val="000000"/>
          <w:kern w:val="0"/>
          <w:sz w:val="22"/>
          <w:szCs w:val="22"/>
          <w:lang w:eastAsia="en-US" w:bidi="ar-SA"/>
        </w:rPr>
        <w:t>esempio :</w:t>
      </w:r>
      <w:proofErr w:type="gramEnd"/>
      <w:r>
        <w:rPr>
          <w:rFonts w:ascii="Calibri" w:eastAsia="Times New Roman" w:hAnsi="Calibri" w:cs="Calibri"/>
          <w:color w:val="000000"/>
          <w:kern w:val="0"/>
          <w:sz w:val="22"/>
          <w:szCs w:val="22"/>
          <w:lang w:eastAsia="en-US" w:bidi="ar-SA"/>
        </w:rPr>
        <w:t xml:space="preserve"> denominazione XXXX è incompatibile con “Rinascita XXXX”);</w:t>
      </w:r>
    </w:p>
    <w:p w:rsidR="004B6A06" w:rsidRDefault="004B6A06" w:rsidP="004B6A06">
      <w:pPr>
        <w:suppressAutoHyphens w:val="0"/>
        <w:spacing w:line="276" w:lineRule="auto"/>
        <w:ind w:left="72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(per </w:t>
      </w:r>
      <w:proofErr w:type="gramStart"/>
      <w:r>
        <w:rPr>
          <w:rFonts w:ascii="Calibri" w:eastAsia="Times New Roman" w:hAnsi="Calibri" w:cs="Calibri"/>
          <w:color w:val="000000"/>
          <w:kern w:val="0"/>
          <w:sz w:val="22"/>
          <w:szCs w:val="22"/>
          <w:lang w:eastAsia="en-US" w:bidi="ar-SA"/>
        </w:rPr>
        <w:t>esempio :</w:t>
      </w:r>
      <w:proofErr w:type="gramEnd"/>
      <w:r>
        <w:rPr>
          <w:rFonts w:ascii="Calibri" w:eastAsia="Times New Roman" w:hAnsi="Calibri" w:cs="Calibri"/>
          <w:color w:val="000000"/>
          <w:kern w:val="0"/>
          <w:sz w:val="22"/>
          <w:szCs w:val="22"/>
          <w:lang w:eastAsia="en-US" w:bidi="ar-SA"/>
        </w:rPr>
        <w:t xml:space="preserve"> denominazione XXXX è incompatibile con “2009 XXXX”);</w:t>
      </w:r>
    </w:p>
    <w:p w:rsidR="004B6A06" w:rsidRDefault="004B6A06" w:rsidP="004B6A06">
      <w:pPr>
        <w:suppressAutoHyphens w:val="0"/>
        <w:ind w:left="709"/>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(particolare esame per le denominazioni GIOVANI XXXX - GIOVANILE XXXX – BOYS XXXX – JUNIOR XXXX – per esistenza di altra Società con identica denominazione XXXX che partecipano ai relativi campionati giovanili).</w:t>
      </w:r>
    </w:p>
    <w:p w:rsidR="004B6A06" w:rsidRDefault="004B6A06" w:rsidP="004B6A06">
      <w:pPr>
        <w:numPr>
          <w:ilvl w:val="0"/>
          <w:numId w:val="33"/>
        </w:numPr>
        <w:suppressAutoHyphens w:val="0"/>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denominazione di carattere esclusivamente propagandistico o pubblicitario;</w:t>
      </w:r>
    </w:p>
    <w:p w:rsidR="004B6A06" w:rsidRDefault="004B6A06" w:rsidP="004B6A06">
      <w:pPr>
        <w:numPr>
          <w:ilvl w:val="0"/>
          <w:numId w:val="33"/>
        </w:numPr>
        <w:suppressAutoHyphens w:val="0"/>
        <w:spacing w:after="240"/>
        <w:ind w:left="714" w:hanging="357"/>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denominazioni che riportano consonanti peraltro incomprensibili (</w:t>
      </w:r>
      <w:proofErr w:type="spellStart"/>
      <w:r>
        <w:rPr>
          <w:rFonts w:ascii="Calibri" w:eastAsia="Times New Roman" w:hAnsi="Calibri" w:cs="Calibri"/>
          <w:color w:val="000000"/>
          <w:kern w:val="0"/>
          <w:sz w:val="22"/>
          <w:szCs w:val="22"/>
          <w:lang w:eastAsia="en-US" w:bidi="ar-SA"/>
        </w:rPr>
        <w:t>e.s</w:t>
      </w:r>
      <w:proofErr w:type="spellEnd"/>
      <w:r>
        <w:rPr>
          <w:rFonts w:ascii="Calibri" w:eastAsia="Times New Roman" w:hAnsi="Calibri" w:cs="Calibri"/>
          <w:color w:val="000000"/>
          <w:kern w:val="0"/>
          <w:sz w:val="22"/>
          <w:szCs w:val="22"/>
          <w:lang w:eastAsia="en-US" w:bidi="ar-SA"/>
        </w:rPr>
        <w:t>. EF XXXX, MFK XXXX, BSE XXXX, etc.).</w:t>
      </w:r>
    </w:p>
    <w:p w:rsidR="004B6A06" w:rsidRDefault="004B6A06" w:rsidP="004B6A06">
      <w:pPr>
        <w:suppressAutoHyphens w:val="0"/>
        <w:spacing w:after="480"/>
        <w:jc w:val="both"/>
        <w:rPr>
          <w:rFonts w:ascii="Calibri" w:eastAsia="Times New Roman" w:hAnsi="Calibri" w:cs="Calibri"/>
          <w:kern w:val="0"/>
          <w:sz w:val="22"/>
          <w:szCs w:val="22"/>
          <w:lang w:eastAsia="it-IT" w:bidi="ar-SA"/>
        </w:rPr>
      </w:pPr>
      <w:r>
        <w:rPr>
          <w:rFonts w:ascii="Calibri" w:eastAsia="Times New Roman" w:hAnsi="Calibri" w:cs="Calibri"/>
          <w:b/>
          <w:kern w:val="0"/>
          <w:sz w:val="22"/>
          <w:szCs w:val="22"/>
          <w:u w:val="single"/>
          <w:lang w:eastAsia="it-IT" w:bidi="ar-SA"/>
        </w:rPr>
        <w:t>NB:</w:t>
      </w:r>
      <w:r>
        <w:rPr>
          <w:rFonts w:ascii="Calibri" w:eastAsia="Times New Roman" w:hAnsi="Calibri" w:cs="Calibri"/>
          <w:kern w:val="0"/>
          <w:sz w:val="22"/>
          <w:szCs w:val="22"/>
          <w:lang w:eastAsia="it-IT" w:bidi="ar-SA"/>
        </w:rPr>
        <w:t xml:space="preserve"> La password di accesso al sito della </w:t>
      </w:r>
      <w:proofErr w:type="spellStart"/>
      <w:r>
        <w:rPr>
          <w:rFonts w:ascii="Calibri" w:eastAsia="Times New Roman" w:hAnsi="Calibri" w:cs="Calibri"/>
          <w:kern w:val="0"/>
          <w:sz w:val="22"/>
          <w:szCs w:val="22"/>
          <w:lang w:eastAsia="it-IT" w:bidi="ar-SA"/>
        </w:rPr>
        <w:t>l.n.d</w:t>
      </w:r>
      <w:proofErr w:type="spellEnd"/>
      <w:r>
        <w:rPr>
          <w:rFonts w:ascii="Calibri" w:eastAsia="Times New Roman" w:hAnsi="Calibri" w:cs="Calibri"/>
          <w:kern w:val="0"/>
          <w:sz w:val="22"/>
          <w:szCs w:val="22"/>
          <w:lang w:eastAsia="it-IT" w:bidi="ar-SA"/>
        </w:rPr>
        <w:t xml:space="preserve">. (www.lnd.it – link “area società”) per effettuare tutte le procedure sarà inviata </w:t>
      </w:r>
      <w:r>
        <w:rPr>
          <w:rFonts w:ascii="Calibri" w:eastAsia="Times New Roman" w:hAnsi="Calibri" w:cs="Calibri"/>
          <w:b/>
          <w:kern w:val="0"/>
          <w:sz w:val="22"/>
          <w:szCs w:val="22"/>
          <w:u w:val="single"/>
          <w:lang w:eastAsia="it-IT" w:bidi="ar-SA"/>
        </w:rPr>
        <w:t>solo a partire dal 2 luglio 2017</w:t>
      </w:r>
      <w:r>
        <w:rPr>
          <w:rFonts w:ascii="Calibri" w:eastAsia="Times New Roman" w:hAnsi="Calibri" w:cs="Calibri"/>
          <w:kern w:val="0"/>
          <w:sz w:val="22"/>
          <w:szCs w:val="22"/>
          <w:lang w:eastAsia="it-IT" w:bidi="ar-SA"/>
        </w:rPr>
        <w:t xml:space="preserve"> alla e-mail ufficiale indicata dalla società al momento del deposito della pratica di affiliazione.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lastRenderedPageBreak/>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4B6A06"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685B70" w:rsidP="004B6A06">
      <w:pPr>
        <w:numPr>
          <w:ilvl w:val="0"/>
          <w:numId w:val="34"/>
        </w:numPr>
        <w:suppressAutoHyphens w:val="0"/>
        <w:spacing w:line="276" w:lineRule="auto"/>
        <w:jc w:val="both"/>
        <w:rPr>
          <w:rFonts w:ascii="Calibri" w:eastAsia="Times New Roman" w:hAnsi="Calibri" w:cs="Calibri"/>
          <w:kern w:val="0"/>
          <w:sz w:val="22"/>
          <w:szCs w:val="22"/>
          <w:lang w:eastAsia="en-US" w:bidi="ar-SA"/>
        </w:rPr>
      </w:pPr>
      <w:hyperlink r:id="rId18"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4B6A06" w:rsidRDefault="00685B70"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19" w:history="1">
        <w:r w:rsidR="004B6A06">
          <w:rPr>
            <w:rStyle w:val="Collegamentoipertestuale"/>
            <w:rFonts w:ascii="Calibri" w:eastAsia="Times New Roman" w:hAnsi="Calibri" w:cs="Calibri"/>
            <w:kern w:val="0"/>
            <w:sz w:val="22"/>
            <w:szCs w:val="22"/>
            <w:lang w:eastAsia="en-US" w:bidi="ar-SA"/>
          </w:rPr>
          <w:t>Tabella premi di preparazione 2017-2018</w:t>
        </w:r>
      </w:hyperlink>
    </w:p>
    <w:p w:rsidR="004B6A06" w:rsidRDefault="00685B70"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20"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4B6A06" w:rsidRDefault="00685B70" w:rsidP="004B6A06">
      <w:pPr>
        <w:numPr>
          <w:ilvl w:val="0"/>
          <w:numId w:val="35"/>
        </w:numPr>
        <w:suppressAutoHyphens w:val="0"/>
        <w:spacing w:line="276" w:lineRule="auto"/>
        <w:rPr>
          <w:rFonts w:ascii="Calibri" w:eastAsia="Times New Roman" w:hAnsi="Calibri" w:cs="Calibri"/>
          <w:kern w:val="0"/>
          <w:sz w:val="22"/>
          <w:szCs w:val="22"/>
          <w:lang w:eastAsia="it-IT" w:bidi="ar-SA"/>
        </w:rPr>
      </w:pPr>
      <w:hyperlink r:id="rId21" w:history="1">
        <w:r w:rsidR="004B6A06">
          <w:rPr>
            <w:rStyle w:val="Collegamentoipertestuale"/>
            <w:rFonts w:ascii="Calibri" w:eastAsia="Times New Roman" w:hAnsi="Calibri" w:cs="Calibri"/>
            <w:kern w:val="0"/>
            <w:sz w:val="22"/>
            <w:szCs w:val="22"/>
            <w:lang w:eastAsia="it-IT" w:bidi="ar-SA"/>
          </w:rPr>
          <w:t xml:space="preserve">Modalità ed Informazioni Denuncia Infortuni </w:t>
        </w:r>
        <w:proofErr w:type="spellStart"/>
        <w:r w:rsidR="004B6A06">
          <w:rPr>
            <w:rStyle w:val="Collegamentoipertestuale"/>
            <w:rFonts w:ascii="Calibri" w:eastAsia="Times New Roman" w:hAnsi="Calibri" w:cs="Calibri"/>
            <w:kern w:val="0"/>
            <w:sz w:val="22"/>
            <w:szCs w:val="22"/>
            <w:lang w:eastAsia="it-IT" w:bidi="ar-SA"/>
          </w:rPr>
          <w:t>Lnd</w:t>
        </w:r>
        <w:proofErr w:type="spellEnd"/>
        <w:r w:rsidR="004B6A06">
          <w:rPr>
            <w:rStyle w:val="Collegamentoipertestuale"/>
            <w:rFonts w:ascii="Calibri" w:eastAsia="Times New Roman" w:hAnsi="Calibri" w:cs="Calibri"/>
            <w:kern w:val="0"/>
            <w:sz w:val="22"/>
            <w:szCs w:val="22"/>
            <w:lang w:eastAsia="it-IT" w:bidi="ar-SA"/>
          </w:rPr>
          <w:t xml:space="preserve"> 2017-2018</w:t>
        </w:r>
      </w:hyperlink>
    </w:p>
    <w:p w:rsidR="004B6A06" w:rsidRDefault="00685B70" w:rsidP="004B6A06">
      <w:pPr>
        <w:numPr>
          <w:ilvl w:val="0"/>
          <w:numId w:val="35"/>
        </w:numPr>
        <w:suppressAutoHyphens w:val="0"/>
        <w:spacing w:after="480" w:line="276" w:lineRule="auto"/>
        <w:ind w:left="714" w:hanging="357"/>
        <w:rPr>
          <w:rFonts w:ascii="Calibri" w:eastAsia="Times New Roman" w:hAnsi="Calibri" w:cs="Calibri"/>
          <w:b/>
          <w:kern w:val="0"/>
          <w:sz w:val="22"/>
          <w:szCs w:val="22"/>
          <w:lang w:eastAsia="it-IT" w:bidi="ar-SA"/>
        </w:rPr>
      </w:pPr>
      <w:hyperlink r:id="rId22" w:history="1">
        <w:r w:rsidR="004B6A06">
          <w:rPr>
            <w:rStyle w:val="Collegamentoipertestuale"/>
            <w:rFonts w:ascii="Calibri" w:eastAsia="Times New Roman" w:hAnsi="Calibri" w:cs="Calibri"/>
            <w:kern w:val="0"/>
            <w:sz w:val="22"/>
            <w:szCs w:val="22"/>
            <w:lang w:eastAsia="it-IT" w:bidi="ar-SA"/>
          </w:rPr>
          <w:t>Area Sinistri Settore Giovanile</w:t>
        </w:r>
      </w:hyperlink>
    </w:p>
    <w:p w:rsidR="004B6A06" w:rsidRDefault="004B6A06" w:rsidP="004B6A06">
      <w:pPr>
        <w:suppressAutoHyphens w:val="0"/>
        <w:spacing w:after="480" w:line="276" w:lineRule="auto"/>
        <w:rPr>
          <w:rFonts w:ascii="Calibri" w:eastAsia="Times New Roman" w:hAnsi="Calibri" w:cs="Calibri"/>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SCADENZE ISCRIZIONI AI CAMPIONATI 2018/2019</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17 settembre 2018 – Ore 12.00</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17</w:t>
      </w:r>
    </w:p>
    <w:p w:rsidR="004B6A06" w:rsidRDefault="004B6A06" w:rsidP="004B6A06">
      <w:pPr>
        <w:suppressAutoHyphens w:val="0"/>
        <w:spacing w:after="48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15</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lastRenderedPageBreak/>
        <w:t>Lunedì 24 settembre 2018 – Ore 12.00</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ESORDIENTI, PULCINI, PRIMI CALCI, PICCOLI AMICI</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p>
    <w:p w:rsidR="004B6A06" w:rsidRDefault="004B6A06" w:rsidP="004B6A06">
      <w:pPr>
        <w:suppressAutoHyphens w:val="0"/>
        <w:spacing w:after="48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I tornei di Attività Di Base inizieranno improrogabilmente entro il 15 ottobre 2018 come da disposizione riportata sul C.U. n. 1 del 1/7/2018 SGS</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COMUNICAZIONI DELLA DELEGAZIONE DISTRETTUALE DI AVEZZANO ATTIVITA’ DI BASE</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pStyle w:val="Standard"/>
        <w:snapToGrid w:val="0"/>
        <w:spacing w:after="200"/>
        <w:rPr>
          <w:color w:val="FF0000"/>
          <w:u w:val="single"/>
        </w:rPr>
      </w:pPr>
      <w:r>
        <w:rPr>
          <w:color w:val="FF0000"/>
          <w:u w:val="single"/>
        </w:rPr>
        <w:t xml:space="preserve">SI INVITANO LE SOCIETA’ AMATORIALI A PERFEZIONARE AL PIU’ PRESTO L’ISCRIZIONE AL CAMPIONATO AMATORI S.S. 2018/2019, POICHE’ NON </w:t>
      </w:r>
      <w:proofErr w:type="gramStart"/>
      <w:r>
        <w:rPr>
          <w:color w:val="FF0000"/>
          <w:u w:val="single"/>
        </w:rPr>
        <w:t>E’</w:t>
      </w:r>
      <w:proofErr w:type="gramEnd"/>
      <w:r>
        <w:rPr>
          <w:color w:val="FF0000"/>
          <w:u w:val="single"/>
        </w:rPr>
        <w:t xml:space="preserve"> PREVISTA NESSUNA DEROGA ALLA SCADENZA PREVISTA PER IL 23 AGOSTO 2018. OREV 12,00.</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8E307B" w:rsidRDefault="008E307B" w:rsidP="008E307B">
      <w:pPr>
        <w:suppressAutoHyphens w:val="0"/>
        <w:autoSpaceDN/>
        <w:spacing w:before="100" w:beforeAutospacing="1" w:after="100" w:afterAutospacing="1"/>
        <w:jc w:val="center"/>
        <w:outlineLvl w:val="0"/>
        <w:rPr>
          <w:rFonts w:ascii="Calibri" w:eastAsia="Arial" w:hAnsi="Calibri" w:cs="Arial"/>
          <w:b/>
          <w:kern w:val="0"/>
          <w:sz w:val="36"/>
          <w:szCs w:val="36"/>
          <w:u w:val="single"/>
          <w:lang w:eastAsia="it-IT" w:bidi="ar-SA"/>
        </w:rPr>
      </w:pPr>
    </w:p>
    <w:p w:rsidR="00ED328D" w:rsidRDefault="00ED328D"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ED328D" w:rsidRDefault="00ED328D"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826A73" w:rsidRDefault="00826A73"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826A73" w:rsidRDefault="00826A73"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826A73" w:rsidRDefault="00826A73"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lastRenderedPageBreak/>
        <w:t>Segreteria e Contatti Attività Giovanile</w:t>
      </w:r>
    </w:p>
    <w:p w:rsidR="007D3866" w:rsidRPr="007D3866" w:rsidRDefault="007D3866" w:rsidP="007D3866">
      <w:pPr>
        <w:pStyle w:val="Paragrafoelenco"/>
        <w:keepNext/>
        <w:numPr>
          <w:ilvl w:val="0"/>
          <w:numId w:val="8"/>
        </w:numPr>
        <w:pBdr>
          <w:top w:val="single" w:sz="4" w:space="1" w:color="auto"/>
          <w:left w:val="single" w:sz="4" w:space="4"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color w:val="0070C0"/>
          <w:kern w:val="32"/>
          <w:sz w:val="44"/>
          <w:szCs w:val="44"/>
          <w:lang w:eastAsia="it-IT" w:bidi="ar-SA"/>
        </w:rPr>
      </w:pPr>
      <w:r w:rsidRPr="007D3866">
        <w:rPr>
          <w:rFonts w:ascii="Calibri" w:eastAsia="Times New Roman" w:hAnsi="Calibri" w:cs="Times New Roman"/>
          <w:b/>
          <w:bCs/>
          <w:color w:val="0070C0"/>
          <w:kern w:val="32"/>
          <w:sz w:val="44"/>
          <w:szCs w:val="44"/>
          <w:lang w:eastAsia="it-IT" w:bidi="ar-SA"/>
        </w:rPr>
        <w:t>Comunicazioni per l’Attività Giovanile del C.R.A.</w:t>
      </w:r>
    </w:p>
    <w:p w:rsidR="007D3866" w:rsidRPr="007D3866" w:rsidRDefault="007D3866" w:rsidP="007D3866">
      <w:pPr>
        <w:pStyle w:val="Paragrafoelenco"/>
        <w:keepNext/>
        <w:numPr>
          <w:ilvl w:val="0"/>
          <w:numId w:val="8"/>
        </w:numPr>
        <w:pBdr>
          <w:top w:val="single" w:sz="4" w:space="1" w:color="auto"/>
          <w:left w:val="single" w:sz="4" w:space="4"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4284210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7D3866" w:rsidRPr="007D3866" w:rsidRDefault="007D3866" w:rsidP="007D3866">
      <w:pPr>
        <w:pStyle w:val="Paragrafoelenco"/>
        <w:numPr>
          <w:ilvl w:val="0"/>
          <w:numId w:val="8"/>
        </w:numPr>
        <w:suppressAutoHyphens w:val="0"/>
        <w:spacing w:line="0" w:lineRule="atLeast"/>
        <w:jc w:val="both"/>
        <w:rPr>
          <w:rFonts w:ascii="Calibri" w:eastAsia="Times New Roman" w:hAnsi="Calibri" w:cs="Times New Roman"/>
          <w:b/>
          <w:noProof/>
          <w:kern w:val="0"/>
          <w:sz w:val="16"/>
          <w:szCs w:val="16"/>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0862/4284210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16"/>
          <w:szCs w:val="16"/>
          <w:lang w:eastAsia="it-IT" w:bidi="ar-SA"/>
        </w:rPr>
      </w:pPr>
    </w:p>
    <w:p w:rsidR="007D3866" w:rsidRPr="007D3866" w:rsidRDefault="007D3866" w:rsidP="007D3866">
      <w:pPr>
        <w:pStyle w:val="Paragrafoelenco"/>
        <w:numPr>
          <w:ilvl w:val="0"/>
          <w:numId w:val="8"/>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16"/>
          <w:szCs w:val="16"/>
          <w:lang w:eastAsia="it-IT" w:bidi="ar-SA"/>
        </w:rPr>
      </w:pPr>
    </w:p>
    <w:p w:rsidR="00826A73" w:rsidRPr="00826A73"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23" w:history="1">
        <w:r w:rsidRPr="00826A73">
          <w:rPr>
            <w:rStyle w:val="Collegamentoipertestuale"/>
            <w:rFonts w:ascii="Calibri" w:eastAsia="Times New Roman" w:hAnsi="Calibri" w:cs="Arial"/>
            <w:b/>
            <w:kern w:val="0"/>
            <w:lang w:eastAsia="it-IT" w:bidi="ar-SA"/>
          </w:rPr>
          <w:t>attivitagiovanilelnd@figcabruzzo.it</w:t>
        </w:r>
      </w:hyperlink>
    </w:p>
    <w:p w:rsidR="00826A73" w:rsidRPr="00826A73" w:rsidRDefault="00826A73"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p>
    <w:p w:rsidR="007D3866" w:rsidRPr="0081749D" w:rsidRDefault="007D3866"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81749D" w:rsidRDefault="0081749D" w:rsidP="0081749D">
      <w:pPr>
        <w:jc w:val="both"/>
        <w:rPr>
          <w:rFonts w:ascii="Calibri" w:hAnsi="Calibri"/>
          <w:sz w:val="22"/>
          <w:szCs w:val="22"/>
        </w:rPr>
      </w:pPr>
    </w:p>
    <w:p w:rsidR="0081749D" w:rsidRDefault="0081749D" w:rsidP="0081749D">
      <w:pPr>
        <w:pStyle w:val="Testonormale"/>
        <w:pBdr>
          <w:top w:val="single" w:sz="4" w:space="1" w:color="auto"/>
          <w:left w:val="single" w:sz="4" w:space="4" w:color="auto"/>
          <w:bottom w:val="single" w:sz="4" w:space="1" w:color="auto"/>
          <w:right w:val="single" w:sz="4" w:space="4" w:color="auto"/>
          <w:between w:val="single" w:sz="4" w:space="1" w:color="auto"/>
        </w:pBdr>
        <w:shd w:val="clear" w:color="auto" w:fill="D9D9D9"/>
        <w:jc w:val="center"/>
        <w:rPr>
          <w:rFonts w:ascii="Calibri" w:hAnsi="Calibri" w:cs="Arial"/>
          <w:b/>
          <w:sz w:val="28"/>
          <w:szCs w:val="28"/>
        </w:rPr>
      </w:pPr>
      <w:r>
        <w:rPr>
          <w:rFonts w:ascii="Calibri" w:hAnsi="Calibri" w:cs="Arial"/>
          <w:b/>
          <w:sz w:val="28"/>
          <w:szCs w:val="28"/>
        </w:rPr>
        <w:t>CAMPIONATO REGIONALE UNDER 17 (ALLIEVI) e Under 15 (GIOVANISSIMI)</w:t>
      </w:r>
    </w:p>
    <w:p w:rsidR="0081749D" w:rsidRDefault="0081749D" w:rsidP="0081749D">
      <w:pPr>
        <w:rPr>
          <w:rFonts w:ascii="Calibri" w:hAnsi="Calibri" w:cs="Times New Roman"/>
          <w:sz w:val="20"/>
          <w:szCs w:val="20"/>
        </w:rPr>
      </w:pPr>
    </w:p>
    <w:p w:rsidR="0081749D" w:rsidRDefault="0081749D" w:rsidP="0081749D">
      <w:pPr>
        <w:rPr>
          <w:rFonts w:ascii="Calibri" w:hAnsi="Calibri"/>
          <w:b/>
          <w:sz w:val="22"/>
          <w:szCs w:val="22"/>
          <w:u w:val="single"/>
        </w:rPr>
      </w:pPr>
      <w:r>
        <w:rPr>
          <w:rFonts w:ascii="Calibri" w:hAnsi="Calibri"/>
          <w:b/>
          <w:sz w:val="22"/>
          <w:szCs w:val="22"/>
          <w:u w:val="single"/>
        </w:rPr>
        <w:t>RINUNCIA CAMPIONATO UNDER  17</w:t>
      </w:r>
    </w:p>
    <w:p w:rsidR="0081749D" w:rsidRDefault="0081749D" w:rsidP="0081749D">
      <w:pPr>
        <w:jc w:val="both"/>
        <w:rPr>
          <w:rStyle w:val="Enfasigrassetto"/>
          <w:rFonts w:cs="Arial" w:hint="eastAsia"/>
          <w:bCs w:val="0"/>
        </w:rPr>
      </w:pPr>
      <w:r>
        <w:rPr>
          <w:rStyle w:val="Enfasigrassetto"/>
          <w:rFonts w:ascii="Calibri" w:hAnsi="Calibri" w:cs="Arial"/>
          <w:sz w:val="22"/>
          <w:szCs w:val="22"/>
        </w:rPr>
        <w:t>ASD MARSICA CALCIO 2006</w:t>
      </w:r>
    </w:p>
    <w:p w:rsidR="0081749D" w:rsidRDefault="0081749D" w:rsidP="0081749D">
      <w:pPr>
        <w:jc w:val="both"/>
        <w:rPr>
          <w:rStyle w:val="Enfasigrassetto"/>
          <w:rFonts w:ascii="Calibri" w:hAnsi="Calibri" w:cs="Arial"/>
          <w:b w:val="0"/>
          <w:bCs w:val="0"/>
          <w:sz w:val="22"/>
          <w:szCs w:val="22"/>
        </w:rPr>
      </w:pPr>
    </w:p>
    <w:p w:rsidR="0081749D" w:rsidRDefault="0081749D" w:rsidP="0081749D">
      <w:pPr>
        <w:jc w:val="both"/>
        <w:rPr>
          <w:rStyle w:val="Enfasigrassetto"/>
          <w:rFonts w:ascii="Calibri" w:hAnsi="Calibri" w:cs="Arial"/>
          <w:bCs w:val="0"/>
          <w:sz w:val="22"/>
          <w:szCs w:val="22"/>
          <w:u w:val="single"/>
        </w:rPr>
      </w:pPr>
      <w:r>
        <w:rPr>
          <w:rStyle w:val="Enfasigrassetto"/>
          <w:rFonts w:ascii="Calibri" w:hAnsi="Calibri" w:cs="Arial"/>
          <w:sz w:val="22"/>
          <w:szCs w:val="22"/>
          <w:u w:val="single"/>
        </w:rPr>
        <w:t xml:space="preserve">RINUNCIA CAMPIONATO UNDER </w:t>
      </w:r>
    </w:p>
    <w:p w:rsidR="0081749D" w:rsidRDefault="0081749D" w:rsidP="0081749D">
      <w:pPr>
        <w:jc w:val="both"/>
        <w:rPr>
          <w:rStyle w:val="Enfasigrassetto"/>
          <w:rFonts w:ascii="Calibri" w:hAnsi="Calibri" w:cs="Arial"/>
          <w:b w:val="0"/>
          <w:bCs w:val="0"/>
          <w:sz w:val="22"/>
          <w:szCs w:val="22"/>
          <w:u w:val="single"/>
        </w:rPr>
      </w:pPr>
    </w:p>
    <w:p w:rsidR="0081749D" w:rsidRDefault="0081749D" w:rsidP="0081749D">
      <w:pPr>
        <w:jc w:val="both"/>
        <w:rPr>
          <w:rStyle w:val="Enfasigrassetto"/>
          <w:rFonts w:ascii="Calibri" w:hAnsi="Calibri" w:cs="Arial"/>
          <w:b w:val="0"/>
          <w:bCs w:val="0"/>
          <w:sz w:val="22"/>
          <w:szCs w:val="22"/>
        </w:rPr>
      </w:pPr>
      <w:r>
        <w:rPr>
          <w:rStyle w:val="Enfasigrassetto"/>
          <w:rFonts w:ascii="Calibri" w:hAnsi="Calibri" w:cs="Arial"/>
          <w:sz w:val="22"/>
          <w:szCs w:val="22"/>
        </w:rPr>
        <w:t xml:space="preserve">SSD DELFINI BIANCAZZURRI </w:t>
      </w:r>
      <w:proofErr w:type="spellStart"/>
      <w:r>
        <w:rPr>
          <w:rStyle w:val="Enfasigrassetto"/>
          <w:rFonts w:ascii="Calibri" w:hAnsi="Calibri" w:cs="Arial"/>
          <w:sz w:val="22"/>
          <w:szCs w:val="22"/>
        </w:rPr>
        <w:t>srl</w:t>
      </w:r>
      <w:proofErr w:type="spellEnd"/>
    </w:p>
    <w:p w:rsidR="0081749D" w:rsidRDefault="0081749D" w:rsidP="0081749D">
      <w:pPr>
        <w:jc w:val="both"/>
        <w:rPr>
          <w:rStyle w:val="Enfasigrassetto"/>
          <w:rFonts w:ascii="Calibri" w:hAnsi="Calibri" w:cs="Arial"/>
          <w:b w:val="0"/>
          <w:bCs w:val="0"/>
          <w:sz w:val="22"/>
          <w:szCs w:val="22"/>
        </w:rPr>
      </w:pPr>
      <w:r>
        <w:rPr>
          <w:rStyle w:val="Enfasigrassetto"/>
          <w:rFonts w:ascii="Calibri" w:hAnsi="Calibri" w:cs="Arial"/>
          <w:sz w:val="22"/>
          <w:szCs w:val="22"/>
        </w:rPr>
        <w:t>POL. DIL. TORRESE.</w:t>
      </w:r>
    </w:p>
    <w:p w:rsidR="0081749D" w:rsidRDefault="0081749D" w:rsidP="0081749D">
      <w:pPr>
        <w:jc w:val="both"/>
        <w:rPr>
          <w:rStyle w:val="Enfasigrassetto"/>
          <w:rFonts w:ascii="Calibri" w:hAnsi="Calibri" w:cs="Arial"/>
          <w:b w:val="0"/>
          <w:bCs w:val="0"/>
          <w:sz w:val="22"/>
          <w:szCs w:val="22"/>
        </w:rPr>
      </w:pPr>
    </w:p>
    <w:p w:rsidR="0081749D" w:rsidRDefault="0081749D" w:rsidP="0081749D">
      <w:pPr>
        <w:jc w:val="both"/>
        <w:rPr>
          <w:rStyle w:val="Enfasigrassetto"/>
          <w:rFonts w:ascii="Calibri" w:hAnsi="Calibri" w:cs="Arial"/>
          <w:bCs w:val="0"/>
          <w:sz w:val="22"/>
          <w:szCs w:val="22"/>
          <w:u w:val="single"/>
        </w:rPr>
      </w:pPr>
      <w:r>
        <w:rPr>
          <w:rStyle w:val="Enfasigrassetto"/>
          <w:rFonts w:ascii="Calibri" w:hAnsi="Calibri" w:cs="Arial"/>
          <w:sz w:val="22"/>
          <w:szCs w:val="22"/>
          <w:u w:val="single"/>
        </w:rPr>
        <w:t>MANCATA ISCRIZIONE CAMPIONATI REGIONALI UNDER 17 E UNDER 15</w:t>
      </w:r>
    </w:p>
    <w:p w:rsidR="0081749D" w:rsidRDefault="0081749D" w:rsidP="0081749D">
      <w:pPr>
        <w:jc w:val="both"/>
        <w:rPr>
          <w:rStyle w:val="Enfasigrassetto"/>
          <w:rFonts w:ascii="Calibri" w:hAnsi="Calibri" w:cs="Arial"/>
          <w:b w:val="0"/>
          <w:bCs w:val="0"/>
          <w:sz w:val="22"/>
          <w:szCs w:val="22"/>
        </w:rPr>
      </w:pPr>
      <w:r>
        <w:rPr>
          <w:rStyle w:val="Enfasigrassetto"/>
          <w:rFonts w:ascii="Calibri" w:hAnsi="Calibri" w:cs="Arial"/>
          <w:sz w:val="22"/>
          <w:szCs w:val="22"/>
        </w:rPr>
        <w:t xml:space="preserve">L’AQUILA CALCIO 1927 </w:t>
      </w:r>
      <w:proofErr w:type="spellStart"/>
      <w:r>
        <w:rPr>
          <w:rStyle w:val="Enfasigrassetto"/>
          <w:rFonts w:ascii="Calibri" w:hAnsi="Calibri" w:cs="Arial"/>
          <w:sz w:val="22"/>
          <w:szCs w:val="22"/>
        </w:rPr>
        <w:t>srl</w:t>
      </w:r>
      <w:proofErr w:type="spellEnd"/>
    </w:p>
    <w:p w:rsidR="0081749D" w:rsidRDefault="0081749D" w:rsidP="0081749D">
      <w:pPr>
        <w:jc w:val="both"/>
        <w:rPr>
          <w:rStyle w:val="Enfasigrassetto"/>
          <w:rFonts w:ascii="Calibri" w:hAnsi="Calibri" w:cs="Arial"/>
          <w:b w:val="0"/>
          <w:bCs w:val="0"/>
          <w:sz w:val="22"/>
          <w:szCs w:val="22"/>
        </w:rPr>
      </w:pPr>
    </w:p>
    <w:p w:rsidR="0081749D" w:rsidRDefault="0081749D" w:rsidP="0081749D">
      <w:pPr>
        <w:pStyle w:val="LndTitolo1"/>
        <w:spacing w:before="0" w:after="0" w:line="0" w:lineRule="atLeast"/>
        <w:ind w:left="0"/>
      </w:pPr>
      <w:r>
        <w:rPr>
          <w:rFonts w:ascii="Calibri" w:hAnsi="Calibri"/>
          <w:sz w:val="22"/>
          <w:szCs w:val="22"/>
        </w:rPr>
        <w:t xml:space="preserve">COMPLETAMENTO ORGANICI REGIONALI S.S. 2018/2019 UNDER 17 (ALLIEVI) e UNDER 15 (GIOVANISSIMI) </w:t>
      </w:r>
    </w:p>
    <w:p w:rsidR="0081749D" w:rsidRDefault="0081749D" w:rsidP="0081749D">
      <w:pPr>
        <w:jc w:val="both"/>
        <w:rPr>
          <w:rStyle w:val="Enfasigrassetto"/>
          <w:rFonts w:cs="Arial" w:hint="eastAsia"/>
          <w:b w:val="0"/>
          <w:bCs w:val="0"/>
        </w:rPr>
      </w:pPr>
    </w:p>
    <w:p w:rsidR="0081749D" w:rsidRDefault="0081749D" w:rsidP="0081749D">
      <w:pPr>
        <w:pStyle w:val="LndNormale1"/>
        <w:spacing w:line="360" w:lineRule="auto"/>
        <w:rPr>
          <w:rStyle w:val="Enfasigrassetto"/>
          <w:rFonts w:ascii="Calibri" w:hAnsi="Calibri"/>
          <w:sz w:val="24"/>
        </w:rPr>
      </w:pPr>
      <w:r>
        <w:rPr>
          <w:rStyle w:val="Enfasigrassetto"/>
          <w:rFonts w:ascii="Calibri" w:hAnsi="Calibri"/>
          <w:sz w:val="24"/>
        </w:rPr>
        <w:lastRenderedPageBreak/>
        <w:tab/>
        <w:t xml:space="preserve">Il Consiglio Direttivo del Comitato nella riunione del 7.08.2018, preso atto che al Campionato Regionale Under 17 risultano vacanti n° 4 posti, delibera di ammettere al Campionato stesso le seguenti Società: </w:t>
      </w:r>
    </w:p>
    <w:p w:rsidR="0081749D" w:rsidRDefault="0081749D" w:rsidP="0081749D">
      <w:pPr>
        <w:pStyle w:val="LndNormale1"/>
        <w:spacing w:line="360" w:lineRule="auto"/>
        <w:rPr>
          <w:rStyle w:val="Enfasigrassetto"/>
          <w:rFonts w:ascii="Calibri" w:hAnsi="Calibri"/>
          <w:b w:val="0"/>
          <w:sz w:val="24"/>
        </w:rPr>
      </w:pPr>
      <w:r>
        <w:rPr>
          <w:rStyle w:val="Enfasigrassetto"/>
          <w:rFonts w:ascii="Calibri" w:hAnsi="Calibri"/>
          <w:sz w:val="24"/>
        </w:rPr>
        <w:t>ASD ALCYONE CALCIO, USD NEROSTELLATI 1920, ASD VALLE ATERNO FOSSA, ASD CHIETI FC 1922. Il Consiglio Direttivo del Comitato nella riunione del 7.08.2018, preso atto che al Campionato Regionale Giovanissimi risultano vacanti n° 7 posti, delibera di ammettere al Campionato stesso le seguenti Società:</w:t>
      </w:r>
    </w:p>
    <w:p w:rsidR="0081749D" w:rsidRDefault="0081749D" w:rsidP="0081749D">
      <w:pPr>
        <w:pStyle w:val="LndNormale1"/>
        <w:spacing w:line="360" w:lineRule="auto"/>
        <w:rPr>
          <w:b/>
        </w:rPr>
      </w:pPr>
      <w:r>
        <w:rPr>
          <w:rFonts w:ascii="Calibri" w:hAnsi="Calibri"/>
          <w:b/>
          <w:bCs/>
          <w:sz w:val="24"/>
        </w:rPr>
        <w:t>ASD VIRTUS PRATOLA CALCIO, ASD VIRTUS ORTONA CALCIO 2008, ASD GLADIUS PESCARA 2010, SPD AMITERNINA SCOPPITO, ASD VAL DI SANGRO, ASD LANCIANO CALCIO 1920, ASD RIPA 2007.</w:t>
      </w:r>
    </w:p>
    <w:p w:rsidR="0081749D" w:rsidRDefault="0081749D" w:rsidP="0081749D">
      <w:pPr>
        <w:pStyle w:val="LndNormale1"/>
        <w:spacing w:line="360" w:lineRule="auto"/>
        <w:rPr>
          <w:rFonts w:ascii="Calibri" w:hAnsi="Calibri"/>
          <w:bCs/>
          <w:szCs w:val="22"/>
        </w:rPr>
      </w:pPr>
      <w:r>
        <w:rPr>
          <w:rFonts w:ascii="Calibri" w:hAnsi="Calibri"/>
          <w:bCs/>
          <w:szCs w:val="22"/>
        </w:rPr>
        <w:t xml:space="preserve">Il Consiglio Direttivo, sempre nella stessa seduta, in considerazione delle reiterate richieste della Società </w:t>
      </w:r>
      <w:r>
        <w:rPr>
          <w:rFonts w:ascii="Calibri" w:hAnsi="Calibri"/>
          <w:bCs/>
          <w:szCs w:val="22"/>
          <w:u w:val="single"/>
        </w:rPr>
        <w:t>Delfino Pescara 1936</w:t>
      </w:r>
      <w:r>
        <w:rPr>
          <w:rFonts w:ascii="Calibri" w:hAnsi="Calibri"/>
          <w:bCs/>
          <w:szCs w:val="22"/>
        </w:rPr>
        <w:t xml:space="preserve"> e preso atto del parere favorevole espresso dal Settore Giovanile e </w:t>
      </w:r>
      <w:proofErr w:type="gramStart"/>
      <w:r>
        <w:rPr>
          <w:rFonts w:ascii="Calibri" w:hAnsi="Calibri"/>
          <w:bCs/>
          <w:szCs w:val="22"/>
        </w:rPr>
        <w:t>Scolastico  e</w:t>
      </w:r>
      <w:proofErr w:type="gramEnd"/>
      <w:r>
        <w:rPr>
          <w:rFonts w:ascii="Calibri" w:hAnsi="Calibri"/>
          <w:bCs/>
          <w:szCs w:val="22"/>
        </w:rPr>
        <w:t xml:space="preserve"> della FIGC, ha deliberato, di ammettere fuori classifica la predetta Società al Campionato Regionale Under 15 (Giovanissimi)</w:t>
      </w:r>
    </w:p>
    <w:p w:rsidR="0081749D" w:rsidRDefault="0081749D" w:rsidP="0081749D">
      <w:pPr>
        <w:pStyle w:val="LndNormale1"/>
        <w:rPr>
          <w:rFonts w:ascii="Calibri" w:hAnsi="Calibri" w:cs="Arial"/>
          <w:b/>
          <w:szCs w:val="22"/>
        </w:rPr>
      </w:pPr>
      <w:r>
        <w:rPr>
          <w:rFonts w:ascii="Calibri" w:hAnsi="Calibri" w:cs="Arial"/>
          <w:b/>
          <w:szCs w:val="22"/>
        </w:rPr>
        <w:t xml:space="preserve">Le società “ripescate” sono invitate ad effettuare l’iscrizione ed il relativo versamento che dovrà pervenire entro </w:t>
      </w:r>
      <w:r>
        <w:rPr>
          <w:rFonts w:ascii="Calibri" w:hAnsi="Calibri" w:cs="Arial"/>
          <w:b/>
          <w:color w:val="FF0000"/>
          <w:szCs w:val="22"/>
        </w:rPr>
        <w:t xml:space="preserve">MARTEDI’ 21 </w:t>
      </w:r>
      <w:proofErr w:type="gramStart"/>
      <w:r>
        <w:rPr>
          <w:rFonts w:ascii="Calibri" w:hAnsi="Calibri" w:cs="Arial"/>
          <w:b/>
          <w:color w:val="FF0000"/>
          <w:szCs w:val="22"/>
        </w:rPr>
        <w:t>Agosto</w:t>
      </w:r>
      <w:proofErr w:type="gramEnd"/>
      <w:r>
        <w:rPr>
          <w:rFonts w:ascii="Calibri" w:hAnsi="Calibri" w:cs="Arial"/>
          <w:b/>
          <w:color w:val="FF0000"/>
          <w:szCs w:val="22"/>
        </w:rPr>
        <w:t xml:space="preserve"> 2018</w:t>
      </w:r>
      <w:r>
        <w:rPr>
          <w:rFonts w:ascii="Calibri" w:hAnsi="Calibri" w:cs="Arial"/>
          <w:b/>
          <w:szCs w:val="22"/>
        </w:rPr>
        <w:t xml:space="preserve"> </w:t>
      </w:r>
      <w:r>
        <w:rPr>
          <w:rFonts w:ascii="Calibri" w:hAnsi="Calibri"/>
          <w:b/>
          <w:i/>
          <w:szCs w:val="22"/>
          <w:highlight w:val="yellow"/>
          <w:u w:val="single"/>
        </w:rPr>
        <w:t>tramite il sistema informatico on-line (con documentazione dematerializzata ed inviata attraverso la nuova procedura della firma elettronica).</w:t>
      </w:r>
    </w:p>
    <w:p w:rsidR="0081749D" w:rsidRDefault="0081749D" w:rsidP="0081749D">
      <w:pPr>
        <w:pStyle w:val="LndNormale1"/>
        <w:rPr>
          <w:rFonts w:ascii="Calibri" w:hAnsi="Calibri" w:cs="Arial"/>
          <w:b/>
          <w:sz w:val="16"/>
          <w:szCs w:val="16"/>
        </w:rPr>
      </w:pPr>
    </w:p>
    <w:p w:rsidR="0081749D" w:rsidRDefault="0081749D" w:rsidP="0081749D">
      <w:pPr>
        <w:pStyle w:val="LndNormale1"/>
        <w:spacing w:line="360" w:lineRule="auto"/>
        <w:jc w:val="center"/>
        <w:rPr>
          <w:rFonts w:ascii="Calibri" w:hAnsi="Calibri"/>
          <w:b/>
          <w:sz w:val="28"/>
          <w:szCs w:val="28"/>
        </w:rPr>
      </w:pPr>
      <w:r>
        <w:rPr>
          <w:rFonts w:ascii="Calibri" w:hAnsi="Calibri"/>
          <w:b/>
          <w:sz w:val="28"/>
          <w:szCs w:val="28"/>
        </w:rPr>
        <w:t>ELENCO SOCIETA’ AMMESSE</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214"/>
        <w:gridCol w:w="817"/>
        <w:gridCol w:w="4183"/>
      </w:tblGrid>
      <w:tr w:rsidR="0081749D" w:rsidTr="0081749D">
        <w:tc>
          <w:tcPr>
            <w:tcW w:w="5065" w:type="dxa"/>
            <w:gridSpan w:val="2"/>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rPr>
            </w:pPr>
            <w:r>
              <w:rPr>
                <w:rFonts w:ascii="Calibri" w:hAnsi="Calibri"/>
                <w:b/>
              </w:rPr>
              <w:t>UNDER 17 (ALLIEVI)</w:t>
            </w:r>
          </w:p>
        </w:tc>
        <w:tc>
          <w:tcPr>
            <w:tcW w:w="5000" w:type="dxa"/>
            <w:gridSpan w:val="2"/>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rPr>
            </w:pPr>
            <w:r>
              <w:rPr>
                <w:rFonts w:ascii="Calibri" w:hAnsi="Calibri"/>
                <w:b/>
              </w:rPr>
              <w:t>UNDER 15( GIOVANISSIMI)</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proofErr w:type="spellStart"/>
            <w:r>
              <w:rPr>
                <w:rFonts w:ascii="Calibri" w:hAnsi="Calibri"/>
                <w:b/>
                <w:sz w:val="18"/>
                <w:szCs w:val="18"/>
              </w:rPr>
              <w:t>Matric</w:t>
            </w:r>
            <w:proofErr w:type="spellEnd"/>
            <w:r>
              <w:rPr>
                <w:rFonts w:ascii="Calibri" w:hAnsi="Calibri"/>
                <w:b/>
                <w:sz w:val="18"/>
                <w:szCs w:val="18"/>
              </w:rPr>
              <w:t>.</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Società</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proofErr w:type="spellStart"/>
            <w:r>
              <w:rPr>
                <w:rFonts w:ascii="Calibri" w:hAnsi="Calibri"/>
                <w:b/>
                <w:sz w:val="18"/>
                <w:szCs w:val="18"/>
              </w:rPr>
              <w:t>Matric</w:t>
            </w:r>
            <w:proofErr w:type="spellEnd"/>
            <w:r>
              <w:rPr>
                <w:rFonts w:ascii="Calibri" w:hAnsi="Calibri"/>
                <w:b/>
                <w:sz w:val="18"/>
                <w:szCs w:val="18"/>
              </w:rPr>
              <w:t>.</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Società</w:t>
            </w:r>
          </w:p>
        </w:tc>
      </w:tr>
      <w:tr w:rsidR="0081749D" w:rsidTr="0081749D">
        <w:trPr>
          <w:trHeight w:val="332"/>
        </w:trPr>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1040</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ALBA ADRIATICA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932903</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spacing w:line="276" w:lineRule="auto"/>
              <w:jc w:val="center"/>
              <w:rPr>
                <w:rFonts w:ascii="Calibri" w:eastAsia="Times New Roman" w:hAnsi="Calibri" w:cs="Arial"/>
                <w:b/>
                <w:sz w:val="18"/>
                <w:szCs w:val="18"/>
              </w:rPr>
            </w:pPr>
            <w:r>
              <w:rPr>
                <w:rFonts w:ascii="Calibri" w:hAnsi="Calibri" w:cs="Arial"/>
                <w:b/>
                <w:sz w:val="18"/>
                <w:szCs w:val="18"/>
              </w:rPr>
              <w:t>A.S.D. ALCYONE CALCIO</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937840</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S.P.D. AMITERNINA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949189</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BACIGALUPO VASTO MARINA</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600825</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S.S.D. AVEZZANO CALCIO </w:t>
            </w:r>
            <w:proofErr w:type="spellStart"/>
            <w:r>
              <w:rPr>
                <w:rFonts w:ascii="Calibri" w:hAnsi="Calibri"/>
                <w:b/>
                <w:sz w:val="18"/>
                <w:szCs w:val="18"/>
              </w:rPr>
              <w:t>Ar.l</w:t>
            </w:r>
            <w:proofErr w:type="spellEnd"/>
            <w:r>
              <w:rPr>
                <w:rFonts w:ascii="Calibri" w:hAnsi="Calibri"/>
                <w:b/>
                <w:sz w:val="18"/>
                <w:szCs w:val="18"/>
              </w:rPr>
              <w:t>.</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940713</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CALCIO GIULIANOVA</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949189</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BACIGALUPO VASTO MARINA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204236</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CALDORA CALCIO PESCARA</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940713</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CALCIO GIULIANOVA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600521</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CHIETI F.C. 1922</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204236</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CALDORA CALCIO PESCARA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73826</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COLOGNA  CALCIO</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73826</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COLOGNA  CALCIO</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940710</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CUPELLO CALCIO</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940710</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CUPELLO CALCIO</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913971</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CURI</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943397</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A.S.D. CURI PESCARA </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943397</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CURI PESCARA</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913971</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CURI</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932225</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DANNUNZIO PESCARA</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932225</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D’ANNUNZIO PESCARA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922177</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DELFINO PESCARA 1936 SRL</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70066</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FOSSACESIA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920518</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A.S.D. IL DELFINO FLACCO PORTO </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945114</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FRANCAVILLA CALCIO 1927</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70066</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FOSSACESIA</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932460</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GLADIUS PESCARA 2010</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919360</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MARSICA C. 2006</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920518</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A.S.D. IL DELFINO FLACCO PORTO </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201807</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OLYMPIA CEDAS</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919360</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MARSICA C. 2006</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937667</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PENNE 1920</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lastRenderedPageBreak/>
              <w:t>919074</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LANCIANO CALCIO 1920</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600704</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 PINETO CALCIO</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201807</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A.S.D. OLYMPIA  CEDAS </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81709</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RENATO CURI ANGOLANA SRL </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937667</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PENNE 1920</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937829</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A.S.D. RIVER CHIETI 65 </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600704</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 PINETO CALCIO</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62988</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S.S.D. S.NICOLOCALCIO TERAMO S.R.L.</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81709</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RENATO CURI ANGOLANA SRL </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937669</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TAGLIACOZZO</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937829</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A.S.D. RIVER CHIETI 65 </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82105</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POL. D. TORRESE</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62988</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S.S.D. S.NICOLOCALCIO TERAMO S.R.L.</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945454</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A.P.D. VALLE DEL VOMANO</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921035</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VIRTUS ORTONA CALCIO 2008</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920491</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S.S. VIRTUS LANCIANO 1924</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911092</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VIRTUS VASTO CALCIO 2008</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911092</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VIRTUS VASTO CALCIO</w:t>
            </w:r>
          </w:p>
        </w:tc>
      </w:tr>
      <w:tr w:rsidR="0081749D" w:rsidTr="0081749D">
        <w:tc>
          <w:tcPr>
            <w:tcW w:w="851" w:type="dxa"/>
            <w:tcBorders>
              <w:top w:val="single" w:sz="4" w:space="0" w:color="000000"/>
              <w:left w:val="single" w:sz="4" w:space="0" w:color="000000"/>
              <w:bottom w:val="single" w:sz="4" w:space="0" w:color="auto"/>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920491</w:t>
            </w:r>
          </w:p>
        </w:tc>
        <w:tc>
          <w:tcPr>
            <w:tcW w:w="4214" w:type="dxa"/>
            <w:tcBorders>
              <w:top w:val="single" w:sz="4" w:space="0" w:color="000000"/>
              <w:left w:val="single" w:sz="4" w:space="0" w:color="000000"/>
              <w:bottom w:val="single" w:sz="4" w:space="0" w:color="auto"/>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 xml:space="preserve">S.S. VIRTUS LANCIANO 1924 </w:t>
            </w:r>
            <w:proofErr w:type="spellStart"/>
            <w:r>
              <w:rPr>
                <w:rFonts w:ascii="Calibri" w:hAnsi="Calibri"/>
                <w:b/>
                <w:sz w:val="18"/>
                <w:szCs w:val="18"/>
              </w:rPr>
              <w:t>Srl</w:t>
            </w:r>
            <w:proofErr w:type="spellEnd"/>
          </w:p>
        </w:tc>
        <w:tc>
          <w:tcPr>
            <w:tcW w:w="817" w:type="dxa"/>
            <w:tcBorders>
              <w:top w:val="single" w:sz="4" w:space="0" w:color="000000"/>
              <w:left w:val="single" w:sz="4" w:space="0" w:color="000000"/>
              <w:bottom w:val="single" w:sz="4" w:space="0" w:color="auto"/>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915460</w:t>
            </w:r>
          </w:p>
        </w:tc>
        <w:tc>
          <w:tcPr>
            <w:tcW w:w="4183" w:type="dxa"/>
            <w:tcBorders>
              <w:top w:val="single" w:sz="4" w:space="0" w:color="000000"/>
              <w:left w:val="single" w:sz="4" w:space="0" w:color="000000"/>
              <w:bottom w:val="single" w:sz="4" w:space="0" w:color="auto"/>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A.P. 2000 C. ACQUAESAPONE</w:t>
            </w:r>
          </w:p>
        </w:tc>
      </w:tr>
      <w:tr w:rsidR="0081749D" w:rsidTr="0081749D">
        <w:tc>
          <w:tcPr>
            <w:tcW w:w="851"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949454</w:t>
            </w:r>
          </w:p>
        </w:tc>
        <w:tc>
          <w:tcPr>
            <w:tcW w:w="4214"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A.P.D. VALLE DEL VOMANO</w:t>
            </w:r>
          </w:p>
        </w:tc>
        <w:tc>
          <w:tcPr>
            <w:tcW w:w="817"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937671</w:t>
            </w:r>
          </w:p>
        </w:tc>
        <w:tc>
          <w:tcPr>
            <w:tcW w:w="4183"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A.S.D. VIRTUS PRATOLA CALCIO</w:t>
            </w:r>
          </w:p>
        </w:tc>
      </w:tr>
      <w:tr w:rsidR="0081749D" w:rsidTr="0081749D">
        <w:tc>
          <w:tcPr>
            <w:tcW w:w="851"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937671</w:t>
            </w:r>
          </w:p>
        </w:tc>
        <w:tc>
          <w:tcPr>
            <w:tcW w:w="4214"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A.S.D. VIRTUS PRATOLA CALCIO</w:t>
            </w:r>
          </w:p>
        </w:tc>
        <w:tc>
          <w:tcPr>
            <w:tcW w:w="817"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921035</w:t>
            </w:r>
          </w:p>
        </w:tc>
        <w:tc>
          <w:tcPr>
            <w:tcW w:w="4183" w:type="dxa"/>
            <w:tcBorders>
              <w:top w:val="single" w:sz="4" w:space="0" w:color="auto"/>
              <w:left w:val="single" w:sz="4" w:space="0" w:color="auto"/>
              <w:bottom w:val="single" w:sz="4" w:space="0" w:color="auto"/>
              <w:right w:val="single" w:sz="4" w:space="0" w:color="auto"/>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A.S.D. VIRTUS ORTONA CALCIO 2008</w:t>
            </w:r>
          </w:p>
        </w:tc>
      </w:tr>
      <w:tr w:rsidR="0081749D" w:rsidTr="0081749D">
        <w:tc>
          <w:tcPr>
            <w:tcW w:w="851" w:type="dxa"/>
            <w:tcBorders>
              <w:top w:val="single" w:sz="4" w:space="0" w:color="auto"/>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915460</w:t>
            </w:r>
          </w:p>
        </w:tc>
        <w:tc>
          <w:tcPr>
            <w:tcW w:w="4214" w:type="dxa"/>
            <w:tcBorders>
              <w:top w:val="single" w:sz="4" w:space="0" w:color="auto"/>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sz w:val="18"/>
                <w:szCs w:val="18"/>
              </w:rPr>
            </w:pPr>
            <w:r>
              <w:rPr>
                <w:rFonts w:ascii="Calibri" w:hAnsi="Calibri"/>
                <w:b/>
                <w:sz w:val="18"/>
                <w:szCs w:val="18"/>
              </w:rPr>
              <w:t>A.P. 2000 C. ACQUAESAPONE</w:t>
            </w:r>
          </w:p>
        </w:tc>
        <w:tc>
          <w:tcPr>
            <w:tcW w:w="817" w:type="dxa"/>
            <w:tcBorders>
              <w:top w:val="single" w:sz="4" w:space="0" w:color="auto"/>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932460</w:t>
            </w:r>
          </w:p>
        </w:tc>
        <w:tc>
          <w:tcPr>
            <w:tcW w:w="4183" w:type="dxa"/>
            <w:tcBorders>
              <w:top w:val="single" w:sz="4" w:space="0" w:color="auto"/>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A.S.D. GLADIUS PESCARA 2010</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932903</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spacing w:line="276" w:lineRule="auto"/>
              <w:jc w:val="center"/>
              <w:rPr>
                <w:rFonts w:ascii="Calibri" w:eastAsia="Times New Roman" w:hAnsi="Calibri" w:cs="Arial"/>
                <w:b/>
                <w:color w:val="FF0000"/>
                <w:sz w:val="18"/>
                <w:szCs w:val="18"/>
              </w:rPr>
            </w:pPr>
            <w:r>
              <w:rPr>
                <w:rFonts w:ascii="Calibri" w:hAnsi="Calibri" w:cs="Arial"/>
                <w:b/>
                <w:color w:val="FF0000"/>
                <w:sz w:val="18"/>
                <w:szCs w:val="18"/>
              </w:rPr>
              <w:t>A.S.D. ALCYONE CALCIO</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937840</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S.P.D. AMITERNINA</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945108</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U.S.D. NEROSTELLATI 1920</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77714</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A.S.D. VAL DI SANGRO</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930082</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A.S.D. VALLE ATERNO FOSSA</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919074</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A.S.D. LANCIANO CALCIO 1920</w:t>
            </w:r>
          </w:p>
        </w:tc>
      </w:tr>
      <w:tr w:rsidR="0081749D" w:rsidTr="0081749D">
        <w:tc>
          <w:tcPr>
            <w:tcW w:w="851"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600521</w:t>
            </w:r>
          </w:p>
        </w:tc>
        <w:tc>
          <w:tcPr>
            <w:tcW w:w="4214"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CHIETI FC 1922</w:t>
            </w:r>
          </w:p>
        </w:tc>
        <w:tc>
          <w:tcPr>
            <w:tcW w:w="817"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919361</w:t>
            </w:r>
          </w:p>
        </w:tc>
        <w:tc>
          <w:tcPr>
            <w:tcW w:w="4183" w:type="dxa"/>
            <w:tcBorders>
              <w:top w:val="single" w:sz="4" w:space="0" w:color="000000"/>
              <w:left w:val="single" w:sz="4" w:space="0" w:color="000000"/>
              <w:bottom w:val="single" w:sz="4" w:space="0" w:color="000000"/>
              <w:right w:val="single" w:sz="4" w:space="0" w:color="000000"/>
            </w:tcBorders>
            <w:hideMark/>
          </w:tcPr>
          <w:p w:rsidR="0081749D" w:rsidRDefault="0081749D">
            <w:pPr>
              <w:pStyle w:val="LndNormale1"/>
              <w:spacing w:line="360" w:lineRule="auto"/>
              <w:jc w:val="center"/>
              <w:rPr>
                <w:rFonts w:ascii="Calibri" w:hAnsi="Calibri"/>
                <w:b/>
                <w:color w:val="FF0000"/>
                <w:sz w:val="18"/>
                <w:szCs w:val="18"/>
              </w:rPr>
            </w:pPr>
            <w:r>
              <w:rPr>
                <w:rFonts w:ascii="Calibri" w:hAnsi="Calibri"/>
                <w:b/>
                <w:color w:val="FF0000"/>
                <w:sz w:val="18"/>
                <w:szCs w:val="18"/>
              </w:rPr>
              <w:t>A.S.D. RIPA 2007</w:t>
            </w:r>
          </w:p>
        </w:tc>
      </w:tr>
    </w:tbl>
    <w:p w:rsidR="0081749D" w:rsidRDefault="0081749D" w:rsidP="0081749D">
      <w:pPr>
        <w:rPr>
          <w:rFonts w:ascii="Calibri" w:eastAsia="Times New Roman" w:hAnsi="Calibri"/>
          <w:sz w:val="16"/>
          <w:szCs w:val="16"/>
        </w:rPr>
      </w:pPr>
    </w:p>
    <w:p w:rsidR="0081749D" w:rsidRDefault="0081749D" w:rsidP="0081749D">
      <w:pPr>
        <w:rPr>
          <w:rFonts w:ascii="Calibri" w:hAnsi="Calibri"/>
          <w:b/>
        </w:rPr>
      </w:pPr>
      <w:r>
        <w:rPr>
          <w:rFonts w:ascii="Calibri" w:hAnsi="Calibri"/>
          <w:b/>
        </w:rPr>
        <w:t>In rosso le Società ripescate.</w:t>
      </w:r>
    </w:p>
    <w:p w:rsidR="0081749D" w:rsidRDefault="0081749D" w:rsidP="0081749D">
      <w:pPr>
        <w:rPr>
          <w:rFonts w:ascii="Calibri" w:hAnsi="Calibri" w:cs="Arial"/>
          <w:sz w:val="16"/>
          <w:szCs w:val="16"/>
        </w:rPr>
      </w:pPr>
    </w:p>
    <w:p w:rsidR="0081749D" w:rsidRDefault="0081749D" w:rsidP="0081749D">
      <w:pPr>
        <w:rPr>
          <w:rFonts w:ascii="Calibri" w:hAnsi="Calibri" w:cs="Arial"/>
          <w:b/>
        </w:rPr>
      </w:pPr>
      <w:r>
        <w:rPr>
          <w:rFonts w:ascii="Calibri" w:hAnsi="Calibri" w:cs="Arial"/>
          <w:b/>
        </w:rPr>
        <w:t xml:space="preserve">Eventuali rinunce devono pervenire tassativamente entro </w:t>
      </w:r>
      <w:proofErr w:type="gramStart"/>
      <w:r>
        <w:rPr>
          <w:rFonts w:ascii="Calibri" w:hAnsi="Calibri" w:cs="Arial"/>
          <w:b/>
          <w:sz w:val="28"/>
          <w:szCs w:val="28"/>
          <w:highlight w:val="green"/>
          <w:u w:val="single"/>
        </w:rPr>
        <w:t>Martedì</w:t>
      </w:r>
      <w:proofErr w:type="gramEnd"/>
      <w:r>
        <w:rPr>
          <w:rFonts w:ascii="Calibri" w:hAnsi="Calibri" w:cs="Arial"/>
          <w:b/>
          <w:sz w:val="28"/>
          <w:szCs w:val="28"/>
          <w:highlight w:val="green"/>
          <w:u w:val="single"/>
        </w:rPr>
        <w:t xml:space="preserve"> 21 agosto 2018</w:t>
      </w:r>
    </w:p>
    <w:p w:rsidR="0081749D" w:rsidRDefault="0081749D" w:rsidP="0081749D">
      <w:pPr>
        <w:jc w:val="both"/>
        <w:rPr>
          <w:rFonts w:ascii="Calibri" w:hAnsi="Calibri" w:cs="Arial"/>
          <w:b/>
          <w:sz w:val="22"/>
          <w:szCs w:val="22"/>
        </w:rPr>
      </w:pPr>
      <w:r>
        <w:rPr>
          <w:rFonts w:ascii="Calibri" w:hAnsi="Calibri" w:cs="Arial"/>
          <w:b/>
          <w:sz w:val="22"/>
          <w:szCs w:val="22"/>
          <w:highlight w:val="yellow"/>
        </w:rPr>
        <w:t xml:space="preserve">Si ricorda che l’orario ufficiale delle gare dei Campionati Regionali Under 17 (Allievi) e Under 15 (Giovanissimi) è la </w:t>
      </w:r>
      <w:proofErr w:type="gramStart"/>
      <w:r>
        <w:rPr>
          <w:rFonts w:ascii="Calibri" w:hAnsi="Calibri" w:cs="Arial"/>
          <w:b/>
          <w:sz w:val="22"/>
          <w:szCs w:val="22"/>
          <w:highlight w:val="yellow"/>
        </w:rPr>
        <w:t>Domenica</w:t>
      </w:r>
      <w:proofErr w:type="gramEnd"/>
      <w:r>
        <w:rPr>
          <w:rFonts w:ascii="Calibri" w:hAnsi="Calibri" w:cs="Arial"/>
          <w:b/>
          <w:sz w:val="22"/>
          <w:szCs w:val="22"/>
          <w:highlight w:val="yellow"/>
        </w:rPr>
        <w:t xml:space="preserve"> alle ore 10.30, pertanto le gare in casa delle Società che devono incontrare quelle che hanno richiesto di giocare solo nel giorno ed orario ufficiale, saranno programmate la domenica alle ore 10.30, salvo diverso accordo tra le Società interessate.</w:t>
      </w:r>
    </w:p>
    <w:p w:rsidR="0081749D" w:rsidRDefault="0081749D" w:rsidP="0081749D">
      <w:pPr>
        <w:rPr>
          <w:rFonts w:ascii="Calibri" w:hAnsi="Calibri" w:cs="Times New Roman"/>
          <w:sz w:val="22"/>
          <w:szCs w:val="22"/>
        </w:rPr>
      </w:pPr>
    </w:p>
    <w:p w:rsidR="0081749D" w:rsidRDefault="0081749D" w:rsidP="0081749D">
      <w:pPr>
        <w:jc w:val="center"/>
        <w:rPr>
          <w:rFonts w:ascii="Calibri" w:hAnsi="Calibri" w:cs="Arial"/>
          <w:b/>
          <w:color w:val="FF0000"/>
          <w:sz w:val="32"/>
          <w:szCs w:val="32"/>
        </w:rPr>
      </w:pPr>
      <w:r>
        <w:rPr>
          <w:rFonts w:ascii="Calibri" w:hAnsi="Calibri" w:cs="Arial"/>
          <w:b/>
          <w:color w:val="FF0000"/>
          <w:sz w:val="32"/>
          <w:szCs w:val="32"/>
        </w:rPr>
        <w:t xml:space="preserve">INIZIO </w:t>
      </w:r>
      <w:proofErr w:type="gramStart"/>
      <w:r>
        <w:rPr>
          <w:rFonts w:ascii="Calibri" w:hAnsi="Calibri" w:cs="Arial"/>
          <w:b/>
          <w:color w:val="FF0000"/>
          <w:sz w:val="32"/>
          <w:szCs w:val="32"/>
        </w:rPr>
        <w:t>CAMPIONATI:DOMENICA</w:t>
      </w:r>
      <w:proofErr w:type="gramEnd"/>
      <w:r>
        <w:rPr>
          <w:rFonts w:ascii="Calibri" w:hAnsi="Calibri" w:cs="Arial"/>
          <w:b/>
          <w:color w:val="FF0000"/>
          <w:sz w:val="32"/>
          <w:szCs w:val="32"/>
        </w:rPr>
        <w:t xml:space="preserve"> 23 Settembre 2018</w:t>
      </w:r>
    </w:p>
    <w:p w:rsidR="0081749D" w:rsidRDefault="0081749D" w:rsidP="0081749D">
      <w:pPr>
        <w:rPr>
          <w:rFonts w:ascii="Calibri" w:hAnsi="Calibri" w:cs="Arial"/>
          <w:sz w:val="22"/>
          <w:szCs w:val="22"/>
        </w:rPr>
      </w:pPr>
    </w:p>
    <w:p w:rsidR="0081749D" w:rsidRDefault="0081749D" w:rsidP="0081749D">
      <w:pPr>
        <w:pStyle w:val="LndTitolo1"/>
        <w:spacing w:before="0" w:after="0" w:line="0" w:lineRule="atLeast"/>
        <w:jc w:val="center"/>
        <w:rPr>
          <w:rFonts w:ascii="Calibri" w:hAnsi="Calibri"/>
          <w:sz w:val="28"/>
          <w:szCs w:val="28"/>
        </w:rPr>
      </w:pPr>
      <w:r>
        <w:rPr>
          <w:rFonts w:ascii="Calibri" w:hAnsi="Calibri"/>
          <w:sz w:val="28"/>
          <w:szCs w:val="28"/>
        </w:rPr>
        <w:t>Richiesta delle Società per disputare le Gare in</w:t>
      </w:r>
    </w:p>
    <w:p w:rsidR="0081749D" w:rsidRDefault="0081749D" w:rsidP="0081749D">
      <w:pPr>
        <w:pStyle w:val="LndTitolo1"/>
        <w:spacing w:before="0" w:after="0" w:line="0" w:lineRule="atLeast"/>
        <w:jc w:val="center"/>
        <w:rPr>
          <w:rFonts w:ascii="Calibri" w:hAnsi="Calibri"/>
          <w:bCs/>
          <w:color w:val="FF0000"/>
          <w:sz w:val="28"/>
          <w:szCs w:val="28"/>
        </w:rPr>
      </w:pPr>
      <w:r>
        <w:rPr>
          <w:rFonts w:ascii="Calibri" w:hAnsi="Calibri"/>
          <w:bCs/>
          <w:color w:val="FF0000"/>
          <w:sz w:val="28"/>
          <w:szCs w:val="28"/>
          <w:highlight w:val="yellow"/>
        </w:rPr>
        <w:t>Giorni e/o Orari Diversi</w:t>
      </w:r>
    </w:p>
    <w:p w:rsidR="0081749D" w:rsidRDefault="0081749D" w:rsidP="0081749D">
      <w:pPr>
        <w:pStyle w:val="Testonormale"/>
        <w:jc w:val="both"/>
        <w:rPr>
          <w:rFonts w:ascii="Calibri" w:hAnsi="Calibri" w:cs="Arial"/>
          <w:b/>
          <w:color w:val="FF0000"/>
          <w:sz w:val="28"/>
          <w:szCs w:val="28"/>
          <w:u w:val="single"/>
        </w:rPr>
      </w:pPr>
      <w:r>
        <w:rPr>
          <w:rFonts w:ascii="Calibri" w:hAnsi="Calibri" w:cs="Arial"/>
          <w:b/>
          <w:color w:val="FF0000"/>
          <w:sz w:val="28"/>
          <w:szCs w:val="28"/>
          <w:u w:val="single"/>
        </w:rPr>
        <w:t>Campionato Under 17</w:t>
      </w:r>
    </w:p>
    <w:p w:rsidR="0081749D" w:rsidRDefault="0081749D" w:rsidP="0081749D">
      <w:pPr>
        <w:spacing w:line="240" w:lineRule="atLeast"/>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843"/>
        <w:gridCol w:w="1306"/>
      </w:tblGrid>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Società</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Campo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Giorno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Orario</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2000 Calcio </w:t>
            </w:r>
            <w:proofErr w:type="spellStart"/>
            <w:r>
              <w:rPr>
                <w:rFonts w:ascii="Calibri" w:hAnsi="Calibri"/>
              </w:rPr>
              <w:t>Acquaesapone</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G. Speziale Montesilvano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ASD Curi</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Spoltore</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Cologna Calcio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Cologna Spiaggia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10.00</w:t>
            </w:r>
          </w:p>
        </w:tc>
      </w:tr>
      <w:tr w:rsidR="0081749D" w:rsidTr="0081749D">
        <w:trPr>
          <w:trHeight w:val="294"/>
        </w:trPr>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Cupello Calcio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Comunale Cupello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Fossacesia</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Comunale Fossacesia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16.00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Francavilla Calcio 1927</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Antistadio Francavilla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Gladius</w:t>
            </w:r>
            <w:proofErr w:type="spellEnd"/>
            <w:r>
              <w:rPr>
                <w:rFonts w:ascii="Calibri" w:hAnsi="Calibri"/>
              </w:rPr>
              <w:t xml:space="preserve"> Pescara 2010</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Donati-Rancitelli Pescara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Il Delfino </w:t>
            </w:r>
            <w:proofErr w:type="spellStart"/>
            <w:r>
              <w:rPr>
                <w:rFonts w:ascii="Calibri" w:hAnsi="Calibri"/>
              </w:rPr>
              <w:t>Flacco</w:t>
            </w:r>
            <w:proofErr w:type="spellEnd"/>
            <w:r>
              <w:rPr>
                <w:rFonts w:ascii="Calibri" w:hAnsi="Calibri"/>
              </w:rPr>
              <w:t xml:space="preserve"> Porto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 Marco Pescara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lastRenderedPageBreak/>
              <w:t>Lanciano Calcio 1920</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Villa delle Rose Esposito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11.00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Olympia </w:t>
            </w:r>
            <w:proofErr w:type="spellStart"/>
            <w:r>
              <w:rPr>
                <w:rFonts w:ascii="Calibri" w:hAnsi="Calibri"/>
              </w:rPr>
              <w:t>Cedas</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Fiat </w:t>
            </w:r>
            <w:proofErr w:type="spellStart"/>
            <w:r>
              <w:rPr>
                <w:rFonts w:ascii="Calibri" w:hAnsi="Calibri"/>
              </w:rPr>
              <w:t>Cedas</w:t>
            </w:r>
            <w:proofErr w:type="spellEnd"/>
            <w:r>
              <w:rPr>
                <w:rFonts w:ascii="Calibri" w:hAnsi="Calibri"/>
              </w:rPr>
              <w:t xml:space="preserve"> Sulmona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Penne 1920</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Colangelo </w:t>
            </w:r>
            <w:proofErr w:type="spellStart"/>
            <w:r>
              <w:rPr>
                <w:rFonts w:ascii="Calibri" w:hAnsi="Calibri"/>
              </w:rPr>
              <w:t>Ossicelli</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 xml:space="preserve"> 16.00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R. Curi Angolana</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Comunale Città Sant’Angelo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River Chieti 65</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Celdit</w:t>
            </w:r>
            <w:proofErr w:type="spellEnd"/>
            <w:r>
              <w:rPr>
                <w:rFonts w:ascii="Calibri" w:hAnsi="Calibri"/>
              </w:rPr>
              <w:t xml:space="preserve"> Chieti Scalo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S.Nicolo</w:t>
            </w:r>
            <w:proofErr w:type="spellEnd"/>
            <w:r>
              <w:rPr>
                <w:rFonts w:ascii="Calibri" w:hAnsi="Calibri"/>
              </w:rPr>
              <w:t xml:space="preserve"> Notaresco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Dino Besso </w:t>
            </w:r>
            <w:proofErr w:type="spellStart"/>
            <w:r>
              <w:rPr>
                <w:rFonts w:ascii="Calibri" w:hAnsi="Calibri"/>
              </w:rPr>
              <w:t>S.Nicolò</w:t>
            </w:r>
            <w:proofErr w:type="spellEnd"/>
            <w:r>
              <w:rPr>
                <w:rFonts w:ascii="Calibri" w:hAnsi="Calibri"/>
              </w:rPr>
              <w:t xml:space="preserve"> a </w:t>
            </w:r>
            <w:proofErr w:type="spellStart"/>
            <w:r>
              <w:rPr>
                <w:rFonts w:ascii="Calibri" w:hAnsi="Calibri"/>
              </w:rPr>
              <w:t>Tordino</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17.00</w:t>
            </w:r>
          </w:p>
        </w:tc>
      </w:tr>
      <w:tr w:rsidR="0081749D" w:rsidTr="0081749D">
        <w:trPr>
          <w:trHeight w:val="310"/>
        </w:trPr>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Virtus</w:t>
            </w:r>
            <w:proofErr w:type="spellEnd"/>
            <w:r>
              <w:rPr>
                <w:rFonts w:ascii="Calibri" w:hAnsi="Calibri"/>
              </w:rPr>
              <w:t xml:space="preserve"> Lanciano 1924</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Villa Rose Esposito Lanciano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Virtus</w:t>
            </w:r>
            <w:proofErr w:type="spellEnd"/>
            <w:r>
              <w:rPr>
                <w:rFonts w:ascii="Calibri" w:hAnsi="Calibri"/>
              </w:rPr>
              <w:t xml:space="preserve"> Ortona Calcio 2008</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Comunale Ortona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Virtus</w:t>
            </w:r>
            <w:proofErr w:type="spellEnd"/>
            <w:r>
              <w:rPr>
                <w:rFonts w:ascii="Calibri" w:hAnsi="Calibri"/>
              </w:rPr>
              <w:t xml:space="preserve"> Vasto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 Paolo -187</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11.00</w:t>
            </w:r>
          </w:p>
        </w:tc>
      </w:tr>
    </w:tbl>
    <w:p w:rsidR="0081749D" w:rsidRDefault="0081749D" w:rsidP="0081749D">
      <w:pPr>
        <w:rPr>
          <w:rFonts w:ascii="Calibri" w:eastAsia="Times New Roman" w:hAnsi="Calibri" w:cs="Times New Roman"/>
        </w:rPr>
      </w:pPr>
    </w:p>
    <w:p w:rsidR="0081749D" w:rsidRDefault="0081749D" w:rsidP="0081749D">
      <w:pPr>
        <w:pStyle w:val="Testonormale"/>
        <w:jc w:val="both"/>
        <w:rPr>
          <w:rFonts w:ascii="Calibri" w:hAnsi="Calibri" w:cs="Arial"/>
          <w:b/>
          <w:color w:val="FF0000"/>
          <w:sz w:val="28"/>
          <w:szCs w:val="28"/>
          <w:u w:val="single"/>
        </w:rPr>
      </w:pPr>
      <w:r>
        <w:rPr>
          <w:rFonts w:ascii="Calibri" w:hAnsi="Calibri" w:cs="Arial"/>
          <w:b/>
          <w:color w:val="FF0000"/>
          <w:sz w:val="28"/>
          <w:szCs w:val="28"/>
          <w:u w:val="single"/>
        </w:rPr>
        <w:t>Campionato Under 15</w:t>
      </w:r>
    </w:p>
    <w:p w:rsidR="0081749D" w:rsidRDefault="0081749D" w:rsidP="0081749D">
      <w:pPr>
        <w:rPr>
          <w:rFonts w:ascii="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843"/>
        <w:gridCol w:w="1306"/>
      </w:tblGrid>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Società</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Campo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Giorno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b/>
              </w:rPr>
            </w:pPr>
            <w:r>
              <w:rPr>
                <w:rFonts w:ascii="Calibri" w:hAnsi="Calibri"/>
                <w:b/>
              </w:rPr>
              <w:t>Orario</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Calibri" w:hAnsi="Calibri"/>
                <w:sz w:val="20"/>
                <w:szCs w:val="20"/>
              </w:rPr>
            </w:pP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2000 Calcio </w:t>
            </w:r>
            <w:proofErr w:type="spellStart"/>
            <w:r>
              <w:rPr>
                <w:rFonts w:ascii="Calibri" w:hAnsi="Calibri"/>
              </w:rPr>
              <w:t>Acquaesapone</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G. Speziale Montesilvano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17.00</w:t>
            </w:r>
          </w:p>
        </w:tc>
      </w:tr>
      <w:tr w:rsidR="0081749D" w:rsidTr="0081749D">
        <w:trPr>
          <w:trHeight w:val="242"/>
        </w:trPr>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A.S.D. Curi</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Comunale Spoltore</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Chieti F.C. 1922</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Cepagatti</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11.00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Cologna Calcio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Cologna Spiaggia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10.00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Cupello Calcio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Comunale Cupello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Il Delfino </w:t>
            </w:r>
            <w:proofErr w:type="spellStart"/>
            <w:r>
              <w:rPr>
                <w:rFonts w:ascii="Calibri" w:hAnsi="Calibri"/>
              </w:rPr>
              <w:t>Flacco</w:t>
            </w:r>
            <w:proofErr w:type="spellEnd"/>
            <w:r>
              <w:rPr>
                <w:rFonts w:ascii="Calibri" w:hAnsi="Calibri"/>
              </w:rPr>
              <w:t xml:space="preserve"> Porto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 Marco Pescara</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17.30</w:t>
            </w:r>
          </w:p>
        </w:tc>
      </w:tr>
      <w:tr w:rsidR="0081749D" w:rsidTr="0081749D">
        <w:trPr>
          <w:trHeight w:val="280"/>
        </w:trPr>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Penne Calcio 1920</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Ossicelli</w:t>
            </w:r>
            <w:proofErr w:type="spellEnd"/>
            <w:r>
              <w:rPr>
                <w:rFonts w:ascii="Calibri" w:hAnsi="Calibri"/>
              </w:rPr>
              <w:t xml:space="preserve"> Colangelo Penne</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16.00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R. Curi Angolana</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Comunale Città Sant’Angelo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17.00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River Chieti 65</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Celdit</w:t>
            </w:r>
            <w:proofErr w:type="spellEnd"/>
            <w:r>
              <w:rPr>
                <w:rFonts w:ascii="Calibri" w:hAnsi="Calibri"/>
              </w:rPr>
              <w:t xml:space="preserve"> Chieti Scalo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Sabato</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15.30</w:t>
            </w:r>
          </w:p>
        </w:tc>
      </w:tr>
      <w:tr w:rsidR="0081749D" w:rsidTr="0081749D">
        <w:trPr>
          <w:trHeight w:val="272"/>
        </w:trPr>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S.Nicolo</w:t>
            </w:r>
            <w:proofErr w:type="spellEnd"/>
            <w:r>
              <w:rPr>
                <w:rFonts w:ascii="Calibri" w:hAnsi="Calibri"/>
              </w:rPr>
              <w:t xml:space="preserve"> Notaresco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Dino Besso S. Nicolò a </w:t>
            </w:r>
            <w:proofErr w:type="spellStart"/>
            <w:r>
              <w:rPr>
                <w:rFonts w:ascii="Calibri" w:hAnsi="Calibri"/>
              </w:rPr>
              <w:t>Tordino</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 xml:space="preserve">Domenica </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10.00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proofErr w:type="spellStart"/>
            <w:r>
              <w:rPr>
                <w:rFonts w:ascii="Calibri" w:hAnsi="Calibri"/>
              </w:rPr>
              <w:t>Virtus</w:t>
            </w:r>
            <w:proofErr w:type="spellEnd"/>
            <w:r>
              <w:rPr>
                <w:rFonts w:ascii="Calibri" w:hAnsi="Calibri"/>
              </w:rPr>
              <w:t xml:space="preserve"> Lanciano 1924</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Villa Rose Esposito Lanciano</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Calibri" w:eastAsia="Times New Roman" w:hAnsi="Calibri"/>
              </w:rPr>
            </w:pPr>
            <w:r>
              <w:rPr>
                <w:rFonts w:ascii="Calibri" w:hAnsi="Calibri"/>
              </w:rP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Calibri" w:eastAsia="Times New Roman" w:hAnsi="Calibri"/>
              </w:rPr>
            </w:pPr>
            <w:r>
              <w:rPr>
                <w:rFonts w:ascii="Calibri" w:hAnsi="Calibri"/>
              </w:rPr>
              <w:t>11.00</w:t>
            </w:r>
          </w:p>
        </w:tc>
      </w:tr>
      <w:tr w:rsidR="0081749D" w:rsidTr="0081749D">
        <w:tc>
          <w:tcPr>
            <w:tcW w:w="2802" w:type="dxa"/>
            <w:tcBorders>
              <w:top w:val="single" w:sz="4" w:space="0" w:color="auto"/>
              <w:left w:val="single" w:sz="4" w:space="0" w:color="auto"/>
              <w:bottom w:val="single" w:sz="4" w:space="0" w:color="auto"/>
              <w:right w:val="single" w:sz="4" w:space="0" w:color="auto"/>
            </w:tcBorders>
            <w:hideMark/>
          </w:tcPr>
          <w:p w:rsidR="0081749D" w:rsidRDefault="0081749D">
            <w:pPr>
              <w:rPr>
                <w:rFonts w:ascii="Times New Roman" w:eastAsia="Times New Roman" w:hAnsi="Times New Roman"/>
              </w:rPr>
            </w:pPr>
            <w:proofErr w:type="spellStart"/>
            <w:r>
              <w:t>Virtus</w:t>
            </w:r>
            <w:proofErr w:type="spellEnd"/>
            <w:r>
              <w:t xml:space="preserve"> Vasto</w:t>
            </w:r>
          </w:p>
        </w:tc>
        <w:tc>
          <w:tcPr>
            <w:tcW w:w="3827" w:type="dxa"/>
            <w:tcBorders>
              <w:top w:val="single" w:sz="4" w:space="0" w:color="auto"/>
              <w:left w:val="single" w:sz="4" w:space="0" w:color="auto"/>
              <w:bottom w:val="single" w:sz="4" w:space="0" w:color="auto"/>
              <w:right w:val="single" w:sz="4" w:space="0" w:color="auto"/>
            </w:tcBorders>
            <w:hideMark/>
          </w:tcPr>
          <w:p w:rsidR="0081749D" w:rsidRDefault="0081749D">
            <w:pPr>
              <w:rPr>
                <w:rFonts w:ascii="Times New Roman" w:eastAsia="Times New Roman" w:hAnsi="Times New Roman"/>
              </w:rPr>
            </w:pPr>
            <w:r>
              <w:t>S. Paolo- 187</w:t>
            </w:r>
          </w:p>
        </w:tc>
        <w:tc>
          <w:tcPr>
            <w:tcW w:w="1843" w:type="dxa"/>
            <w:tcBorders>
              <w:top w:val="single" w:sz="4" w:space="0" w:color="auto"/>
              <w:left w:val="single" w:sz="4" w:space="0" w:color="auto"/>
              <w:bottom w:val="single" w:sz="4" w:space="0" w:color="auto"/>
              <w:right w:val="single" w:sz="4" w:space="0" w:color="auto"/>
            </w:tcBorders>
            <w:hideMark/>
          </w:tcPr>
          <w:p w:rsidR="0081749D" w:rsidRDefault="0081749D">
            <w:pPr>
              <w:rPr>
                <w:rFonts w:ascii="Times New Roman" w:eastAsia="Times New Roman" w:hAnsi="Times New Roman"/>
              </w:rPr>
            </w:pPr>
            <w:r>
              <w:t>Domenica</w:t>
            </w:r>
          </w:p>
        </w:tc>
        <w:tc>
          <w:tcPr>
            <w:tcW w:w="1306" w:type="dxa"/>
            <w:tcBorders>
              <w:top w:val="single" w:sz="4" w:space="0" w:color="auto"/>
              <w:left w:val="single" w:sz="4" w:space="0" w:color="auto"/>
              <w:bottom w:val="single" w:sz="4" w:space="0" w:color="auto"/>
              <w:right w:val="single" w:sz="4" w:space="0" w:color="auto"/>
            </w:tcBorders>
            <w:hideMark/>
          </w:tcPr>
          <w:p w:rsidR="0081749D" w:rsidRDefault="0081749D">
            <w:pPr>
              <w:jc w:val="center"/>
              <w:rPr>
                <w:rFonts w:ascii="Times New Roman" w:eastAsia="Times New Roman" w:hAnsi="Times New Roman"/>
              </w:rPr>
            </w:pPr>
            <w:r>
              <w:t>11.00</w:t>
            </w:r>
          </w:p>
        </w:tc>
      </w:tr>
    </w:tbl>
    <w:p w:rsidR="0081749D" w:rsidRDefault="0081749D" w:rsidP="0081749D">
      <w:pPr>
        <w:pStyle w:val="LndTitolo1"/>
        <w:spacing w:before="0" w:after="0" w:line="0" w:lineRule="atLeast"/>
        <w:ind w:left="0"/>
        <w:rPr>
          <w:rFonts w:ascii="Calibri" w:hAnsi="Calibri"/>
          <w:b w:val="0"/>
          <w:sz w:val="22"/>
          <w:szCs w:val="22"/>
          <w:u w:val="none"/>
        </w:rPr>
      </w:pPr>
    </w:p>
    <w:p w:rsidR="0081749D" w:rsidRDefault="0081749D" w:rsidP="0081749D">
      <w:pPr>
        <w:pStyle w:val="LndTitolo1"/>
        <w:spacing w:before="0" w:after="0" w:line="0" w:lineRule="atLeast"/>
        <w:jc w:val="center"/>
        <w:rPr>
          <w:rFonts w:ascii="Calibri" w:hAnsi="Calibri"/>
          <w:sz w:val="28"/>
          <w:szCs w:val="28"/>
        </w:rPr>
      </w:pPr>
      <w:r>
        <w:rPr>
          <w:rFonts w:ascii="Calibri" w:hAnsi="Calibri"/>
          <w:sz w:val="28"/>
          <w:szCs w:val="28"/>
        </w:rPr>
        <w:t>Richiesta delle Società per disputare le Gare in</w:t>
      </w:r>
    </w:p>
    <w:p w:rsidR="0081749D" w:rsidRDefault="0081749D" w:rsidP="0081749D">
      <w:pPr>
        <w:pStyle w:val="LndTitolo1"/>
        <w:spacing w:before="0" w:after="0" w:line="0" w:lineRule="atLeast"/>
        <w:jc w:val="center"/>
        <w:rPr>
          <w:rFonts w:ascii="Calibri" w:hAnsi="Calibri"/>
          <w:bCs/>
          <w:color w:val="FF0000"/>
          <w:sz w:val="28"/>
          <w:szCs w:val="28"/>
        </w:rPr>
      </w:pPr>
      <w:r>
        <w:rPr>
          <w:rFonts w:ascii="Calibri" w:hAnsi="Calibri"/>
          <w:bCs/>
          <w:color w:val="FF0000"/>
          <w:sz w:val="28"/>
          <w:szCs w:val="28"/>
          <w:highlight w:val="yellow"/>
        </w:rPr>
        <w:t>Giorni e/o Orari Ufficiali</w:t>
      </w:r>
    </w:p>
    <w:p w:rsidR="0081749D" w:rsidRDefault="0081749D" w:rsidP="0081749D">
      <w:pPr>
        <w:rPr>
          <w:rFonts w:ascii="Calibri" w:hAnsi="Calibri"/>
          <w:sz w:val="16"/>
          <w:szCs w:val="16"/>
        </w:rPr>
      </w:pPr>
    </w:p>
    <w:p w:rsidR="0081749D" w:rsidRDefault="0081749D" w:rsidP="0081749D">
      <w:pPr>
        <w:jc w:val="both"/>
        <w:rPr>
          <w:rFonts w:ascii="Calibri" w:hAnsi="Calibri"/>
          <w:sz w:val="22"/>
          <w:szCs w:val="22"/>
        </w:rPr>
      </w:pPr>
      <w:r>
        <w:rPr>
          <w:rFonts w:ascii="Calibri" w:hAnsi="Calibri"/>
          <w:sz w:val="22"/>
          <w:szCs w:val="22"/>
        </w:rPr>
        <w:t xml:space="preserve">Le società che intendono giocare solo ed esclusivamente nel giorno e nell’orario ufficiale devono comunicarlo entro e non oltre </w:t>
      </w:r>
      <w:proofErr w:type="gramStart"/>
      <w:r>
        <w:rPr>
          <w:rFonts w:ascii="Calibri" w:hAnsi="Calibri"/>
          <w:sz w:val="22"/>
          <w:szCs w:val="22"/>
        </w:rPr>
        <w:t>Mercoledì</w:t>
      </w:r>
      <w:proofErr w:type="gramEnd"/>
      <w:r>
        <w:rPr>
          <w:rFonts w:ascii="Calibri" w:hAnsi="Calibri"/>
          <w:sz w:val="22"/>
          <w:szCs w:val="22"/>
        </w:rPr>
        <w:t xml:space="preserve"> 29 Agosto 2018, le comunicazioni pervenute oltre tale data saranno ritenute nulle.</w:t>
      </w:r>
    </w:p>
    <w:p w:rsidR="0081749D" w:rsidRDefault="0081749D" w:rsidP="0081749D">
      <w:pPr>
        <w:rPr>
          <w:rFonts w:ascii="Calibri" w:hAnsi="Calibri"/>
          <w:sz w:val="22"/>
          <w:szCs w:val="22"/>
        </w:rPr>
      </w:pPr>
    </w:p>
    <w:p w:rsidR="0081749D" w:rsidRDefault="0081749D" w:rsidP="0081749D">
      <w:pPr>
        <w:jc w:val="center"/>
        <w:rPr>
          <w:rFonts w:ascii="Calibri" w:hAnsi="Calibri"/>
          <w:b/>
          <w:sz w:val="28"/>
          <w:szCs w:val="28"/>
        </w:rPr>
      </w:pPr>
      <w:r>
        <w:rPr>
          <w:rFonts w:ascii="Calibri" w:hAnsi="Calibri"/>
          <w:sz w:val="28"/>
          <w:szCs w:val="28"/>
        </w:rPr>
        <w:tab/>
      </w:r>
      <w:r>
        <w:rPr>
          <w:rFonts w:ascii="Calibri" w:hAnsi="Calibri"/>
          <w:b/>
          <w:sz w:val="28"/>
          <w:szCs w:val="28"/>
        </w:rPr>
        <w:t>REGOLAMENTO CAMPIONATI REGIONALI UNDER 17 E UNDER 15</w:t>
      </w:r>
    </w:p>
    <w:p w:rsidR="0081749D" w:rsidRDefault="0081749D" w:rsidP="0081749D">
      <w:pPr>
        <w:rPr>
          <w:rFonts w:ascii="Calibri" w:hAnsi="Calibri"/>
          <w:sz w:val="16"/>
          <w:szCs w:val="16"/>
        </w:rPr>
      </w:pPr>
    </w:p>
    <w:p w:rsidR="0081749D" w:rsidRDefault="0081749D" w:rsidP="0081749D">
      <w:pPr>
        <w:rPr>
          <w:rFonts w:ascii="Calibri" w:hAnsi="Calibri"/>
          <w:b/>
          <w:sz w:val="22"/>
          <w:szCs w:val="22"/>
          <w:u w:val="single"/>
        </w:rPr>
      </w:pPr>
      <w:r>
        <w:rPr>
          <w:rFonts w:ascii="Calibri" w:hAnsi="Calibri"/>
          <w:b/>
          <w:sz w:val="22"/>
          <w:szCs w:val="22"/>
          <w:u w:val="single"/>
        </w:rPr>
        <w:t>I Campionati Regionali Under 17 e Under 15 saranno articolati in due gironi con gare di andata e ritorno</w:t>
      </w:r>
    </w:p>
    <w:p w:rsidR="0081749D" w:rsidRDefault="0081749D" w:rsidP="0081749D">
      <w:pPr>
        <w:pStyle w:val="Intestazione"/>
        <w:jc w:val="both"/>
        <w:rPr>
          <w:rFonts w:ascii="Calibri" w:hAnsi="Calibri" w:cs="Courier New"/>
          <w:sz w:val="16"/>
          <w:szCs w:val="16"/>
        </w:rPr>
      </w:pPr>
    </w:p>
    <w:p w:rsidR="0081749D" w:rsidRDefault="0081749D" w:rsidP="0081749D">
      <w:pPr>
        <w:pStyle w:val="Intestazione"/>
        <w:numPr>
          <w:ilvl w:val="0"/>
          <w:numId w:val="37"/>
        </w:numPr>
        <w:suppressAutoHyphens w:val="0"/>
        <w:autoSpaceDN/>
        <w:jc w:val="both"/>
        <w:rPr>
          <w:rFonts w:ascii="Calibri" w:hAnsi="Calibri" w:cs="Arial"/>
          <w:b/>
          <w:color w:val="FF0000"/>
          <w:sz w:val="22"/>
          <w:szCs w:val="22"/>
        </w:rPr>
      </w:pPr>
      <w:r>
        <w:rPr>
          <w:rFonts w:ascii="Calibri" w:hAnsi="Calibri" w:cs="Arial"/>
          <w:b/>
          <w:bCs/>
          <w:color w:val="FF0000"/>
          <w:sz w:val="22"/>
          <w:szCs w:val="22"/>
          <w:u w:val="single"/>
        </w:rPr>
        <w:t xml:space="preserve">SOCIETA’ DILETTANTI E PURO SETTORE </w:t>
      </w:r>
    </w:p>
    <w:p w:rsidR="0081749D" w:rsidRDefault="0081749D" w:rsidP="0081749D">
      <w:pPr>
        <w:pStyle w:val="Intestazione"/>
        <w:jc w:val="both"/>
        <w:rPr>
          <w:rFonts w:ascii="Calibri" w:hAnsi="Calibri" w:cs="Arial"/>
          <w:b/>
          <w:bCs/>
          <w:sz w:val="16"/>
          <w:szCs w:val="16"/>
          <w:u w:val="single"/>
        </w:rPr>
      </w:pPr>
    </w:p>
    <w:p w:rsidR="0081749D" w:rsidRDefault="0081749D" w:rsidP="0081749D">
      <w:pPr>
        <w:pStyle w:val="Intestazione"/>
        <w:jc w:val="both"/>
        <w:rPr>
          <w:rFonts w:ascii="Calibri" w:hAnsi="Calibri" w:cs="Arial"/>
          <w:sz w:val="22"/>
          <w:szCs w:val="22"/>
        </w:rPr>
      </w:pPr>
      <w:r>
        <w:rPr>
          <w:rFonts w:ascii="Calibri" w:hAnsi="Calibri" w:cs="Arial"/>
          <w:sz w:val="22"/>
          <w:szCs w:val="22"/>
        </w:rPr>
        <w:t xml:space="preserve">Al termine del Campionato le prime due classificate di ogni girone verranno ammesse a disputare la fase </w:t>
      </w:r>
      <w:proofErr w:type="gramStart"/>
      <w:r>
        <w:rPr>
          <w:rFonts w:ascii="Calibri" w:hAnsi="Calibri" w:cs="Arial"/>
          <w:sz w:val="22"/>
          <w:szCs w:val="22"/>
        </w:rPr>
        <w:t>finale .</w:t>
      </w:r>
      <w:proofErr w:type="gramEnd"/>
    </w:p>
    <w:p w:rsidR="0081749D" w:rsidRDefault="0081749D" w:rsidP="0081749D">
      <w:pPr>
        <w:pStyle w:val="Intestazione"/>
        <w:jc w:val="both"/>
        <w:rPr>
          <w:rFonts w:ascii="Calibri" w:hAnsi="Calibri" w:cs="Arial"/>
          <w:sz w:val="22"/>
          <w:szCs w:val="22"/>
        </w:rPr>
      </w:pPr>
      <w:r>
        <w:rPr>
          <w:rFonts w:ascii="Calibri" w:hAnsi="Calibri" w:cs="Arial"/>
          <w:sz w:val="22"/>
          <w:szCs w:val="22"/>
        </w:rPr>
        <w:t>Le classifiche saranno formate a norma dell’art. 51 delle N.O.I.F.</w:t>
      </w:r>
    </w:p>
    <w:p w:rsidR="0081749D" w:rsidRDefault="0081749D" w:rsidP="0081749D">
      <w:pPr>
        <w:pStyle w:val="LndNormale1"/>
        <w:rPr>
          <w:rFonts w:ascii="Calibri" w:hAnsi="Calibri"/>
          <w:sz w:val="16"/>
          <w:szCs w:val="16"/>
        </w:rPr>
      </w:pPr>
    </w:p>
    <w:p w:rsidR="0081749D" w:rsidRDefault="0081749D" w:rsidP="0081749D">
      <w:pPr>
        <w:pStyle w:val="LndNormale1"/>
        <w:numPr>
          <w:ilvl w:val="0"/>
          <w:numId w:val="37"/>
        </w:numPr>
        <w:rPr>
          <w:rFonts w:ascii="Calibri" w:hAnsi="Calibri"/>
          <w:b/>
          <w:color w:val="FF0000"/>
          <w:szCs w:val="22"/>
        </w:rPr>
      </w:pPr>
      <w:r>
        <w:rPr>
          <w:rFonts w:ascii="Calibri" w:hAnsi="Calibri"/>
          <w:b/>
          <w:color w:val="FF0000"/>
          <w:szCs w:val="22"/>
        </w:rPr>
        <w:t>GARE DI SEMIFINALE</w:t>
      </w:r>
    </w:p>
    <w:p w:rsidR="0081749D" w:rsidRDefault="0081749D" w:rsidP="0081749D">
      <w:pPr>
        <w:rPr>
          <w:rFonts w:ascii="Calibri" w:hAnsi="Calibri"/>
          <w:sz w:val="16"/>
          <w:szCs w:val="16"/>
        </w:rPr>
      </w:pPr>
    </w:p>
    <w:p w:rsidR="0081749D" w:rsidRDefault="0081749D" w:rsidP="0081749D">
      <w:pPr>
        <w:jc w:val="both"/>
        <w:rPr>
          <w:rFonts w:ascii="Calibri" w:hAnsi="Calibri" w:cs="Arial"/>
          <w:sz w:val="22"/>
          <w:szCs w:val="22"/>
        </w:rPr>
      </w:pPr>
      <w:r>
        <w:rPr>
          <w:rFonts w:ascii="Calibri" w:hAnsi="Calibri" w:cs="Arial"/>
          <w:sz w:val="22"/>
          <w:szCs w:val="22"/>
        </w:rPr>
        <w:lastRenderedPageBreak/>
        <w:t>La prima classificata del Girone “A” incontrerà la seconda classificata del Girone “</w:t>
      </w:r>
      <w:proofErr w:type="spellStart"/>
      <w:r>
        <w:rPr>
          <w:rFonts w:ascii="Calibri" w:hAnsi="Calibri" w:cs="Arial"/>
          <w:sz w:val="22"/>
          <w:szCs w:val="22"/>
        </w:rPr>
        <w:t>B</w:t>
      </w:r>
      <w:proofErr w:type="gramStart"/>
      <w:r>
        <w:rPr>
          <w:rFonts w:ascii="Calibri" w:hAnsi="Calibri" w:cs="Arial"/>
          <w:sz w:val="22"/>
          <w:szCs w:val="22"/>
        </w:rPr>
        <w:t>”;la</w:t>
      </w:r>
      <w:proofErr w:type="spellEnd"/>
      <w:proofErr w:type="gramEnd"/>
      <w:r>
        <w:rPr>
          <w:rFonts w:ascii="Calibri" w:hAnsi="Calibri" w:cs="Arial"/>
          <w:sz w:val="22"/>
          <w:szCs w:val="22"/>
        </w:rPr>
        <w:t xml:space="preserve"> prima classificata del Girone “B” incontrerà la seconda classificata del Girone “</w:t>
      </w:r>
      <w:proofErr w:type="spellStart"/>
      <w:r>
        <w:rPr>
          <w:rFonts w:ascii="Calibri" w:hAnsi="Calibri" w:cs="Arial"/>
          <w:sz w:val="22"/>
          <w:szCs w:val="22"/>
        </w:rPr>
        <w:t>A”con</w:t>
      </w:r>
      <w:proofErr w:type="spellEnd"/>
      <w:r>
        <w:rPr>
          <w:rFonts w:ascii="Calibri" w:hAnsi="Calibri" w:cs="Arial"/>
          <w:sz w:val="22"/>
          <w:szCs w:val="22"/>
        </w:rPr>
        <w:t xml:space="preserve"> gare di andata e ritorno.</w:t>
      </w:r>
    </w:p>
    <w:p w:rsidR="0081749D" w:rsidRDefault="0081749D" w:rsidP="0081749D">
      <w:pPr>
        <w:jc w:val="both"/>
        <w:rPr>
          <w:rFonts w:ascii="Calibri" w:hAnsi="Calibri" w:cs="Arial"/>
          <w:sz w:val="22"/>
          <w:szCs w:val="22"/>
        </w:rPr>
      </w:pPr>
      <w:r>
        <w:rPr>
          <w:rFonts w:ascii="Calibri" w:hAnsi="Calibri" w:cs="Arial"/>
          <w:sz w:val="22"/>
          <w:szCs w:val="22"/>
        </w:rPr>
        <w:t>La Società seconda classificata disputerà la gara di andata in casa.</w:t>
      </w:r>
    </w:p>
    <w:p w:rsidR="0081749D" w:rsidRDefault="0081749D" w:rsidP="0081749D">
      <w:pPr>
        <w:jc w:val="both"/>
        <w:rPr>
          <w:rFonts w:ascii="Calibri" w:hAnsi="Calibri" w:cs="Arial"/>
          <w:sz w:val="22"/>
          <w:szCs w:val="22"/>
        </w:rPr>
      </w:pPr>
      <w:r>
        <w:rPr>
          <w:rFonts w:ascii="Calibri" w:hAnsi="Calibri" w:cs="Arial"/>
          <w:sz w:val="22"/>
          <w:szCs w:val="22"/>
        </w:rPr>
        <w:t xml:space="preserve">Al termine delle gare di ritorno si qualificheranno, per la finale, le Società che avranno segnato il maggior numero di reti nelle due gare o, in caso di parità delle reti complessive, il maggior numero di reti in trasferta. In caso di ulteriore parità al termine </w:t>
      </w:r>
      <w:proofErr w:type="gramStart"/>
      <w:r>
        <w:rPr>
          <w:rFonts w:ascii="Calibri" w:hAnsi="Calibri" w:cs="Arial"/>
          <w:sz w:val="22"/>
          <w:szCs w:val="22"/>
        </w:rPr>
        <w:t>della  gara</w:t>
      </w:r>
      <w:proofErr w:type="gramEnd"/>
      <w:r>
        <w:rPr>
          <w:rFonts w:ascii="Calibri" w:hAnsi="Calibri" w:cs="Arial"/>
          <w:sz w:val="22"/>
          <w:szCs w:val="22"/>
        </w:rPr>
        <w:t xml:space="preserve"> di ritorno saranno disputati due tempi supplementari di 10’ ciascuno, perdurando la parità saranno effettuati i calci di rigore secondo le norme vigenti.</w:t>
      </w:r>
    </w:p>
    <w:p w:rsidR="0081749D" w:rsidRDefault="0081749D" w:rsidP="0081749D">
      <w:pPr>
        <w:jc w:val="both"/>
        <w:rPr>
          <w:rFonts w:ascii="Calibri" w:hAnsi="Calibri" w:cs="Arial"/>
          <w:sz w:val="16"/>
          <w:szCs w:val="16"/>
        </w:rPr>
      </w:pPr>
    </w:p>
    <w:p w:rsidR="0081749D" w:rsidRDefault="0081749D" w:rsidP="0081749D">
      <w:pPr>
        <w:numPr>
          <w:ilvl w:val="0"/>
          <w:numId w:val="37"/>
        </w:numPr>
        <w:suppressAutoHyphens w:val="0"/>
        <w:autoSpaceDN/>
        <w:jc w:val="both"/>
        <w:rPr>
          <w:rFonts w:ascii="Calibri" w:hAnsi="Calibri" w:cs="Arial"/>
          <w:b/>
          <w:sz w:val="22"/>
          <w:szCs w:val="22"/>
        </w:rPr>
      </w:pPr>
      <w:r>
        <w:rPr>
          <w:rFonts w:ascii="Calibri" w:hAnsi="Calibri" w:cs="Arial"/>
          <w:b/>
          <w:color w:val="FF0000"/>
          <w:sz w:val="22"/>
          <w:szCs w:val="22"/>
        </w:rPr>
        <w:t>GARA DI FINALE</w:t>
      </w:r>
    </w:p>
    <w:p w:rsidR="0081749D" w:rsidRDefault="0081749D" w:rsidP="0081749D">
      <w:pPr>
        <w:jc w:val="both"/>
        <w:rPr>
          <w:rFonts w:ascii="Calibri" w:hAnsi="Calibri" w:cs="Arial"/>
          <w:b/>
          <w:sz w:val="16"/>
          <w:szCs w:val="16"/>
        </w:rPr>
      </w:pPr>
    </w:p>
    <w:p w:rsidR="0081749D" w:rsidRDefault="0081749D" w:rsidP="0081749D">
      <w:pPr>
        <w:jc w:val="both"/>
        <w:rPr>
          <w:rFonts w:ascii="Calibri" w:hAnsi="Calibri" w:cs="Arial"/>
          <w:sz w:val="22"/>
          <w:szCs w:val="22"/>
        </w:rPr>
      </w:pPr>
      <w:r>
        <w:rPr>
          <w:rFonts w:ascii="Calibri" w:hAnsi="Calibri" w:cs="Arial"/>
          <w:sz w:val="22"/>
          <w:szCs w:val="22"/>
        </w:rPr>
        <w:t>Le vincenti delle semifinali disputeranno una gara di finale in campo neutro.</w:t>
      </w:r>
    </w:p>
    <w:p w:rsidR="0081749D" w:rsidRDefault="0081749D" w:rsidP="0081749D">
      <w:pPr>
        <w:pStyle w:val="LndNormale1"/>
        <w:rPr>
          <w:rFonts w:ascii="Calibri" w:hAnsi="Calibri"/>
          <w:szCs w:val="22"/>
        </w:rPr>
      </w:pPr>
      <w:r>
        <w:rPr>
          <w:rFonts w:ascii="Calibri" w:hAnsi="Calibri"/>
          <w:szCs w:val="22"/>
        </w:rPr>
        <w:t xml:space="preserve">In caso di parità al termine dei tempi regolamentari, verranno disputati due tempi supplementari di 10’ minuti ciascuno ed eventuali calci di rigore secondo le norme </w:t>
      </w:r>
      <w:proofErr w:type="gramStart"/>
      <w:r>
        <w:rPr>
          <w:rFonts w:ascii="Calibri" w:hAnsi="Calibri"/>
          <w:szCs w:val="22"/>
        </w:rPr>
        <w:t>vigenti .</w:t>
      </w:r>
      <w:proofErr w:type="gramEnd"/>
    </w:p>
    <w:p w:rsidR="0081749D" w:rsidRDefault="0081749D" w:rsidP="0081749D">
      <w:pPr>
        <w:pStyle w:val="Intestazione"/>
        <w:numPr>
          <w:ilvl w:val="0"/>
          <w:numId w:val="37"/>
        </w:numPr>
        <w:suppressAutoHyphens w:val="0"/>
        <w:autoSpaceDN/>
        <w:jc w:val="both"/>
        <w:rPr>
          <w:rFonts w:ascii="Calibri" w:hAnsi="Calibri" w:cs="Arial"/>
          <w:b/>
          <w:color w:val="FF0000"/>
          <w:sz w:val="22"/>
          <w:szCs w:val="22"/>
        </w:rPr>
      </w:pPr>
      <w:r>
        <w:rPr>
          <w:rFonts w:ascii="Calibri" w:hAnsi="Calibri" w:cs="Arial"/>
          <w:b/>
          <w:bCs/>
          <w:color w:val="FF0000"/>
          <w:sz w:val="22"/>
          <w:szCs w:val="22"/>
          <w:u w:val="single"/>
        </w:rPr>
        <w:t>SOCIETA’ PROFESSIONISTE</w:t>
      </w:r>
    </w:p>
    <w:p w:rsidR="0081749D" w:rsidRDefault="0081749D" w:rsidP="0081749D">
      <w:pPr>
        <w:pStyle w:val="Intestazione"/>
        <w:jc w:val="both"/>
        <w:rPr>
          <w:rFonts w:ascii="Calibri" w:hAnsi="Calibri" w:cs="Arial"/>
          <w:b/>
          <w:bCs/>
          <w:sz w:val="16"/>
          <w:szCs w:val="16"/>
          <w:u w:val="single"/>
        </w:rPr>
      </w:pPr>
    </w:p>
    <w:p w:rsidR="0081749D" w:rsidRDefault="0081749D" w:rsidP="0081749D">
      <w:pPr>
        <w:pStyle w:val="Intestazione"/>
        <w:jc w:val="both"/>
        <w:rPr>
          <w:rFonts w:ascii="Calibri" w:hAnsi="Calibri" w:cs="Arial"/>
          <w:sz w:val="22"/>
          <w:szCs w:val="22"/>
        </w:rPr>
      </w:pPr>
      <w:r>
        <w:rPr>
          <w:rFonts w:ascii="Calibri" w:hAnsi="Calibri" w:cs="Arial"/>
          <w:sz w:val="22"/>
          <w:szCs w:val="22"/>
        </w:rPr>
        <w:t xml:space="preserve">La Società Delfino Pescara 1936 </w:t>
      </w:r>
      <w:proofErr w:type="spellStart"/>
      <w:r>
        <w:rPr>
          <w:rFonts w:ascii="Calibri" w:hAnsi="Calibri" w:cs="Arial"/>
          <w:sz w:val="22"/>
          <w:szCs w:val="22"/>
        </w:rPr>
        <w:t>srl</w:t>
      </w:r>
      <w:proofErr w:type="spellEnd"/>
      <w:r>
        <w:rPr>
          <w:rFonts w:ascii="Calibri" w:hAnsi="Calibri" w:cs="Arial"/>
          <w:sz w:val="22"/>
          <w:szCs w:val="22"/>
        </w:rPr>
        <w:t xml:space="preserve"> parteciperà al Campionato Regionale Under 15 FUORI CLASSIFICA</w:t>
      </w:r>
    </w:p>
    <w:p w:rsidR="0081749D" w:rsidRDefault="0081749D" w:rsidP="0081749D">
      <w:pPr>
        <w:pStyle w:val="Intestazione"/>
        <w:jc w:val="both"/>
        <w:rPr>
          <w:rFonts w:ascii="Calibri" w:hAnsi="Calibri" w:cs="Arial"/>
          <w:sz w:val="16"/>
          <w:szCs w:val="16"/>
        </w:rPr>
      </w:pPr>
    </w:p>
    <w:p w:rsidR="0081749D" w:rsidRDefault="0081749D" w:rsidP="0081749D">
      <w:pPr>
        <w:pStyle w:val="Intestazione"/>
        <w:numPr>
          <w:ilvl w:val="0"/>
          <w:numId w:val="37"/>
        </w:numPr>
        <w:suppressAutoHyphens w:val="0"/>
        <w:autoSpaceDN/>
        <w:jc w:val="both"/>
        <w:rPr>
          <w:rFonts w:ascii="Calibri" w:hAnsi="Calibri" w:cs="Arial"/>
          <w:b/>
          <w:color w:val="FF0000"/>
          <w:sz w:val="22"/>
          <w:szCs w:val="22"/>
        </w:rPr>
      </w:pPr>
      <w:r>
        <w:rPr>
          <w:rFonts w:ascii="Calibri" w:hAnsi="Calibri" w:cs="Arial"/>
          <w:b/>
          <w:bCs/>
          <w:color w:val="FF0000"/>
          <w:sz w:val="22"/>
          <w:szCs w:val="22"/>
          <w:u w:val="single"/>
        </w:rPr>
        <w:t>RETROCESSIONI</w:t>
      </w:r>
    </w:p>
    <w:p w:rsidR="0081749D" w:rsidRDefault="0081749D" w:rsidP="0081749D">
      <w:pPr>
        <w:pStyle w:val="Intestazione"/>
        <w:jc w:val="both"/>
        <w:rPr>
          <w:rFonts w:ascii="Calibri" w:hAnsi="Calibri" w:cs="Arial"/>
          <w:bCs/>
          <w:sz w:val="16"/>
          <w:szCs w:val="16"/>
        </w:rPr>
      </w:pPr>
    </w:p>
    <w:p w:rsidR="0081749D" w:rsidRDefault="0081749D" w:rsidP="0081749D">
      <w:pPr>
        <w:jc w:val="both"/>
        <w:rPr>
          <w:rFonts w:ascii="Calibri" w:hAnsi="Calibri" w:cs="Arial"/>
          <w:b/>
          <w:sz w:val="22"/>
          <w:szCs w:val="22"/>
        </w:rPr>
      </w:pPr>
      <w:r>
        <w:rPr>
          <w:rFonts w:ascii="Calibri" w:hAnsi="Calibri" w:cs="Arial"/>
          <w:b/>
          <w:sz w:val="22"/>
          <w:szCs w:val="22"/>
        </w:rPr>
        <w:tab/>
        <w:t xml:space="preserve">Le società che al termine della stagione sportiva 2018-2019, si classificheranno </w:t>
      </w:r>
      <w:r>
        <w:rPr>
          <w:rFonts w:ascii="Calibri" w:hAnsi="Calibri" w:cs="Arial"/>
          <w:b/>
          <w:color w:val="FF0000"/>
          <w:sz w:val="22"/>
          <w:szCs w:val="22"/>
        </w:rPr>
        <w:t>agli ultimi tre posti nei gironi A-B</w:t>
      </w:r>
      <w:r>
        <w:rPr>
          <w:rFonts w:ascii="Calibri" w:hAnsi="Calibri" w:cs="Arial"/>
          <w:b/>
          <w:sz w:val="22"/>
          <w:szCs w:val="22"/>
        </w:rPr>
        <w:t xml:space="preserve"> retrocederanno ai campionati provinciali.</w:t>
      </w:r>
    </w:p>
    <w:p w:rsidR="0081749D" w:rsidRDefault="0081749D" w:rsidP="0081749D">
      <w:pPr>
        <w:jc w:val="both"/>
        <w:rPr>
          <w:rFonts w:ascii="Calibri" w:hAnsi="Calibri" w:cs="Arial"/>
          <w:sz w:val="16"/>
          <w:szCs w:val="16"/>
        </w:rPr>
      </w:pPr>
    </w:p>
    <w:p w:rsidR="0081749D" w:rsidRDefault="0081749D" w:rsidP="0081749D">
      <w:pPr>
        <w:jc w:val="both"/>
        <w:rPr>
          <w:rFonts w:ascii="Calibri" w:hAnsi="Calibri" w:cs="Arial"/>
          <w:b/>
          <w:sz w:val="22"/>
          <w:szCs w:val="22"/>
        </w:rPr>
      </w:pPr>
      <w:r>
        <w:rPr>
          <w:rFonts w:ascii="Calibri" w:hAnsi="Calibri" w:cs="Arial"/>
          <w:b/>
          <w:sz w:val="22"/>
          <w:szCs w:val="22"/>
        </w:rPr>
        <w:tab/>
        <w:t>Se al terzultimo posto si classificheranno a parità di punteggio due squadre, per determinare la squadra che retrocede sarà effettuato uno spareggio in campo neutro con eventuali tempi supplementari e calci di rigore.</w:t>
      </w:r>
    </w:p>
    <w:p w:rsidR="0081749D" w:rsidRDefault="0081749D" w:rsidP="0081749D">
      <w:pPr>
        <w:jc w:val="both"/>
        <w:rPr>
          <w:rFonts w:ascii="Calibri" w:hAnsi="Calibri" w:cs="Arial"/>
          <w:b/>
          <w:sz w:val="22"/>
          <w:szCs w:val="22"/>
        </w:rPr>
      </w:pPr>
    </w:p>
    <w:p w:rsidR="0081749D" w:rsidRDefault="0081749D" w:rsidP="0081749D">
      <w:pPr>
        <w:jc w:val="both"/>
        <w:rPr>
          <w:rFonts w:ascii="Calibri" w:hAnsi="Calibri" w:cs="Arial"/>
          <w:b/>
          <w:sz w:val="22"/>
          <w:szCs w:val="22"/>
        </w:rPr>
      </w:pPr>
      <w:r>
        <w:rPr>
          <w:rFonts w:ascii="Calibri" w:hAnsi="Calibri" w:cs="Arial"/>
          <w:b/>
          <w:sz w:val="22"/>
          <w:szCs w:val="22"/>
        </w:rPr>
        <w:tab/>
        <w:t xml:space="preserve">Se al terzultimo posto si classificheranno a parità di punteggio tre o </w:t>
      </w:r>
      <w:proofErr w:type="spellStart"/>
      <w:r>
        <w:rPr>
          <w:rFonts w:ascii="Calibri" w:hAnsi="Calibri" w:cs="Arial"/>
          <w:b/>
          <w:sz w:val="22"/>
          <w:szCs w:val="22"/>
        </w:rPr>
        <w:t>piu’</w:t>
      </w:r>
      <w:proofErr w:type="spellEnd"/>
      <w:r>
        <w:rPr>
          <w:rFonts w:ascii="Calibri" w:hAnsi="Calibri" w:cs="Arial"/>
          <w:b/>
          <w:sz w:val="22"/>
          <w:szCs w:val="22"/>
        </w:rPr>
        <w:t xml:space="preserve"> squadre, per determinare la squadra che retrocede si terrà conto della classifica avulsa (art. 51 delle N.O.I.F.)</w:t>
      </w:r>
    </w:p>
    <w:p w:rsidR="00336920" w:rsidRDefault="00336920" w:rsidP="0081749D">
      <w:pPr>
        <w:jc w:val="both"/>
        <w:rPr>
          <w:rFonts w:ascii="Calibri" w:hAnsi="Calibri" w:cs="Arial"/>
          <w:b/>
          <w:sz w:val="22"/>
          <w:szCs w:val="22"/>
        </w:rPr>
      </w:pPr>
    </w:p>
    <w:p w:rsidR="00336920" w:rsidRDefault="00336920" w:rsidP="0081749D">
      <w:pPr>
        <w:jc w:val="both"/>
        <w:rPr>
          <w:rFonts w:ascii="Calibri" w:hAnsi="Calibri" w:cs="Arial"/>
          <w:b/>
          <w:sz w:val="22"/>
          <w:szCs w:val="22"/>
        </w:rPr>
      </w:pPr>
    </w:p>
    <w:p w:rsidR="00336920" w:rsidRDefault="00336920" w:rsidP="00336920">
      <w:pPr>
        <w:spacing w:after="240" w:line="276" w:lineRule="auto"/>
        <w:rPr>
          <w:rFonts w:ascii="Calibri" w:hAnsi="Calibri" w:cs="Calibri"/>
          <w:b/>
          <w:sz w:val="32"/>
          <w:szCs w:val="32"/>
        </w:rPr>
      </w:pPr>
      <w:r>
        <w:rPr>
          <w:rFonts w:ascii="Calibri" w:hAnsi="Calibri" w:cs="Calibri"/>
          <w:b/>
          <w:sz w:val="32"/>
          <w:szCs w:val="32"/>
        </w:rPr>
        <w:t>COMUNICATI UFFICIALI SGS - S.S. 2018/2019</w:t>
      </w:r>
    </w:p>
    <w:p w:rsidR="00336920" w:rsidRDefault="00336920" w:rsidP="00336920">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336920" w:rsidRDefault="00685B70" w:rsidP="00336920">
      <w:pPr>
        <w:pStyle w:val="LndNormale1"/>
        <w:spacing w:line="276" w:lineRule="auto"/>
        <w:rPr>
          <w:rFonts w:ascii="Calibri" w:hAnsi="Calibri" w:cs="Calibri"/>
          <w:b/>
          <w:sz w:val="28"/>
          <w:szCs w:val="28"/>
        </w:rPr>
      </w:pPr>
      <w:hyperlink r:id="rId24" w:history="1">
        <w:r w:rsidR="00336920">
          <w:rPr>
            <w:rStyle w:val="Collegamentoipertestuale"/>
            <w:rFonts w:ascii="Calibri" w:eastAsia="Cambria" w:hAnsi="Calibri" w:cs="Calibri"/>
            <w:b/>
            <w:sz w:val="28"/>
            <w:szCs w:val="28"/>
          </w:rPr>
          <w:t>COMUNICATO UFFICIALE N. 1</w:t>
        </w:r>
      </w:hyperlink>
    </w:p>
    <w:p w:rsidR="00336920" w:rsidRDefault="00685B70" w:rsidP="00336920">
      <w:pPr>
        <w:pStyle w:val="LndNormale1"/>
        <w:spacing w:line="276" w:lineRule="auto"/>
        <w:rPr>
          <w:rFonts w:ascii="Calibri" w:hAnsi="Calibri" w:cs="Calibri"/>
          <w:b/>
          <w:sz w:val="28"/>
          <w:szCs w:val="28"/>
        </w:rPr>
      </w:pPr>
      <w:hyperlink r:id="rId25" w:history="1">
        <w:r w:rsidR="00336920">
          <w:rPr>
            <w:rStyle w:val="Collegamentoipertestuale"/>
            <w:rFonts w:ascii="Calibri" w:eastAsia="Cambria" w:hAnsi="Calibri" w:cs="Calibri"/>
            <w:b/>
            <w:sz w:val="28"/>
            <w:szCs w:val="28"/>
          </w:rPr>
          <w:t>COMUNICATO UFFICIALE N. 2 – Scuole Calcio</w:t>
        </w:r>
      </w:hyperlink>
    </w:p>
    <w:p w:rsidR="00336920" w:rsidRDefault="00685B70" w:rsidP="00336920">
      <w:pPr>
        <w:pStyle w:val="LndNormale1"/>
        <w:spacing w:line="276" w:lineRule="auto"/>
        <w:rPr>
          <w:rFonts w:ascii="Calibri" w:hAnsi="Calibri" w:cs="Calibri"/>
          <w:b/>
          <w:sz w:val="28"/>
          <w:szCs w:val="28"/>
        </w:rPr>
      </w:pPr>
      <w:hyperlink r:id="rId26" w:history="1">
        <w:r w:rsidR="00336920">
          <w:rPr>
            <w:rStyle w:val="Collegamentoipertestuale"/>
            <w:rFonts w:ascii="Calibri" w:eastAsia="Cambria" w:hAnsi="Calibri" w:cs="Calibri"/>
            <w:b/>
            <w:sz w:val="28"/>
            <w:szCs w:val="28"/>
          </w:rPr>
          <w:t>COMUNICATO UFFICIALE N. 3 – Circolare Tesseramento</w:t>
        </w:r>
      </w:hyperlink>
    </w:p>
    <w:p w:rsidR="0081749D" w:rsidRDefault="00685B70" w:rsidP="00336920">
      <w:pPr>
        <w:pStyle w:val="LndNormale1"/>
        <w:spacing w:after="480" w:line="276" w:lineRule="auto"/>
        <w:rPr>
          <w:rFonts w:ascii="Calibri" w:hAnsi="Calibri"/>
          <w:b/>
        </w:rPr>
      </w:pPr>
      <w:hyperlink r:id="rId27" w:history="1">
        <w:r w:rsidR="00336920">
          <w:rPr>
            <w:rStyle w:val="Collegamentoipertestuale"/>
            <w:rFonts w:ascii="Calibri" w:eastAsia="Cambria" w:hAnsi="Calibri" w:cs="Calibri"/>
            <w:b/>
            <w:sz w:val="28"/>
            <w:szCs w:val="28"/>
          </w:rPr>
          <w:t>COMUNICATO UFFICIALE N. 6 – Linee Guida Tornei Organizzati da Società</w:t>
        </w:r>
      </w:hyperlink>
    </w:p>
    <w:p w:rsidR="007D3866" w:rsidRDefault="007D3866" w:rsidP="007D3866">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Pubblicato in AVEZZANO ed affisso all’albo della Delegazione</w:t>
      </w:r>
    </w:p>
    <w:p w:rsidR="007D3866" w:rsidRDefault="007D3866" w:rsidP="007D3866">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b/>
        </w:rPr>
      </w:pPr>
      <w:r>
        <w:rPr>
          <w:rFonts w:ascii="Calibri" w:hAnsi="Calibri" w:cs="Arial"/>
          <w:b/>
          <w:bCs/>
          <w:sz w:val="22"/>
          <w:szCs w:val="22"/>
        </w:rPr>
        <w:t xml:space="preserve"> Il   </w:t>
      </w:r>
      <w:r w:rsidR="00A01610">
        <w:rPr>
          <w:rFonts w:ascii="Calibri" w:hAnsi="Calibri" w:cs="Arial"/>
          <w:b/>
          <w:bCs/>
          <w:sz w:val="22"/>
          <w:szCs w:val="22"/>
        </w:rPr>
        <w:t>09</w:t>
      </w:r>
      <w:r>
        <w:rPr>
          <w:rFonts w:ascii="Calibri" w:hAnsi="Calibri" w:cs="Arial"/>
          <w:b/>
          <w:bCs/>
          <w:sz w:val="22"/>
          <w:szCs w:val="22"/>
        </w:rPr>
        <w:t>-0</w:t>
      </w:r>
      <w:r w:rsidR="00A01610">
        <w:rPr>
          <w:rFonts w:ascii="Calibri" w:hAnsi="Calibri" w:cs="Arial"/>
          <w:b/>
          <w:bCs/>
          <w:sz w:val="22"/>
          <w:szCs w:val="22"/>
        </w:rPr>
        <w:t>8</w:t>
      </w:r>
      <w:r>
        <w:rPr>
          <w:rFonts w:ascii="Calibri" w:hAnsi="Calibri" w:cs="Arial"/>
          <w:b/>
          <w:bCs/>
          <w:sz w:val="22"/>
          <w:szCs w:val="22"/>
        </w:rPr>
        <w:t>-2018</w:t>
      </w:r>
    </w:p>
    <w:tbl>
      <w:tblPr>
        <w:tblW w:w="0" w:type="dxa"/>
        <w:tblCellMar>
          <w:left w:w="10" w:type="dxa"/>
          <w:right w:w="10" w:type="dxa"/>
        </w:tblCellMar>
        <w:tblLook w:val="04A0" w:firstRow="1" w:lastRow="0" w:firstColumn="1" w:lastColumn="0" w:noHBand="0" w:noVBand="1"/>
      </w:tblPr>
      <w:tblGrid>
        <w:gridCol w:w="4668"/>
        <w:gridCol w:w="5110"/>
      </w:tblGrid>
      <w:tr w:rsidR="00A01610" w:rsidTr="007D3866">
        <w:trPr>
          <w:trHeight w:val="1123"/>
        </w:trPr>
        <w:tc>
          <w:tcPr>
            <w:tcW w:w="4917"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8E307B" w:rsidRDefault="00A01610" w:rsidP="008E307B">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433"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B33452" w:rsidRDefault="00B33452" w:rsidP="00C571FE">
      <w:pPr>
        <w:pStyle w:val="Standard"/>
        <w:spacing w:line="276" w:lineRule="auto"/>
        <w:jc w:val="both"/>
        <w:rPr>
          <w:rFonts w:ascii="Calibri" w:hAnsi="Calibri" w:cs="Calibri"/>
          <w:b/>
          <w:sz w:val="28"/>
          <w:szCs w:val="28"/>
        </w:rPr>
      </w:pPr>
      <w:bookmarkStart w:id="5" w:name="_GoBack"/>
      <w:bookmarkEnd w:id="5"/>
    </w:p>
    <w:sectPr w:rsidR="00B33452">
      <w:headerReference w:type="even" r:id="rId28"/>
      <w:headerReference w:type="default" r:id="rId29"/>
      <w:footerReference w:type="even" r:id="rId30"/>
      <w:footerReference w:type="default" r:id="rId31"/>
      <w:headerReference w:type="first" r:id="rId32"/>
      <w:footerReference w:type="firs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70" w:rsidRDefault="00685B70" w:rsidP="00F176A9">
      <w:pPr>
        <w:rPr>
          <w:rFonts w:hint="eastAsia"/>
        </w:rPr>
      </w:pPr>
      <w:r>
        <w:separator/>
      </w:r>
    </w:p>
  </w:endnote>
  <w:endnote w:type="continuationSeparator" w:id="0">
    <w:p w:rsidR="00685B70" w:rsidRDefault="00685B7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105127">
      <w:rPr>
        <w:rFonts w:ascii="Calibri" w:hAnsi="Calibri" w:cs="Calibri"/>
        <w:b/>
        <w:color w:val="17365D"/>
        <w:sz w:val="22"/>
        <w:szCs w:val="22"/>
      </w:rPr>
      <w:t>6</w:t>
    </w:r>
    <w:r>
      <w:rPr>
        <w:rFonts w:ascii="Calibri" w:hAnsi="Calibri" w:cs="Calibri"/>
        <w:b/>
        <w:color w:val="17365D"/>
        <w:sz w:val="22"/>
        <w:szCs w:val="22"/>
      </w:rPr>
      <w:t xml:space="preserve">   del   </w:t>
    </w:r>
    <w:r w:rsidR="00105127">
      <w:rPr>
        <w:rFonts w:ascii="Calibri" w:hAnsi="Calibri" w:cs="Calibri"/>
        <w:b/>
        <w:color w:val="17365D"/>
        <w:sz w:val="22"/>
        <w:szCs w:val="22"/>
      </w:rPr>
      <w:t>09</w:t>
    </w:r>
    <w:r>
      <w:rPr>
        <w:rFonts w:ascii="Calibri" w:hAnsi="Calibri" w:cs="Calibri"/>
        <w:b/>
        <w:color w:val="17365D"/>
        <w:sz w:val="22"/>
        <w:szCs w:val="22"/>
      </w:rPr>
      <w:t xml:space="preserve"> </w:t>
    </w:r>
    <w:r w:rsidR="00105127">
      <w:rPr>
        <w:rFonts w:ascii="Calibri" w:hAnsi="Calibri" w:cs="Calibri"/>
        <w:b/>
        <w:color w:val="17365D"/>
        <w:sz w:val="22"/>
        <w:szCs w:val="22"/>
      </w:rPr>
      <w:t>Agossto</w:t>
    </w:r>
    <w:r>
      <w:rPr>
        <w:rFonts w:ascii="Calibri" w:hAnsi="Calibri" w:cs="Calibri"/>
        <w:b/>
        <w:color w:val="17365D"/>
        <w:sz w:val="22"/>
        <w:szCs w:val="22"/>
      </w:rPr>
      <w:t xml:space="preserve"> 2018</w:t>
    </w:r>
  </w:p>
  <w:p w:rsidR="00733001" w:rsidRDefault="00733001"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086326528</w:t>
    </w:r>
  </w:p>
  <w:p w:rsidR="00733001" w:rsidRDefault="00733001"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733001" w:rsidRDefault="00733001"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70" w:rsidRDefault="00685B70" w:rsidP="00F176A9">
      <w:pPr>
        <w:rPr>
          <w:rFonts w:hint="eastAsia"/>
        </w:rPr>
      </w:pPr>
      <w:r>
        <w:separator/>
      </w:r>
    </w:p>
  </w:footnote>
  <w:footnote w:type="continuationSeparator" w:id="0">
    <w:p w:rsidR="00685B70" w:rsidRDefault="00685B7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1" w15:restartNumberingAfterBreak="0">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2"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15D4628"/>
    <w:multiLevelType w:val="hybridMultilevel"/>
    <w:tmpl w:val="60168C9C"/>
    <w:lvl w:ilvl="0" w:tplc="B232B9E8">
      <w:start w:val="1"/>
      <w:numFmt w:val="bullet"/>
      <w:lvlText w:val=""/>
      <w:lvlJc w:val="left"/>
      <w:pPr>
        <w:tabs>
          <w:tab w:val="num" w:pos="720"/>
        </w:tabs>
        <w:ind w:left="720" w:hanging="360"/>
      </w:pPr>
      <w:rPr>
        <w:rFonts w:ascii="Symbol" w:hAnsi="Symbol" w:hint="default"/>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2711A93"/>
    <w:multiLevelType w:val="hybridMultilevel"/>
    <w:tmpl w:val="82765EB6"/>
    <w:lvl w:ilvl="0" w:tplc="08BEAD0A">
      <w:start w:val="1"/>
      <w:numFmt w:val="upperLetter"/>
      <w:lvlText w:val="%1."/>
      <w:lvlJc w:val="left"/>
      <w:pPr>
        <w:ind w:left="720" w:hanging="360"/>
      </w:pPr>
      <w:rPr>
        <w:b/>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2" w15:restartNumberingAfterBreak="0">
    <w:nsid w:val="511D1EF6"/>
    <w:multiLevelType w:val="hybridMultilevel"/>
    <w:tmpl w:val="E88E41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1474965"/>
    <w:multiLevelType w:val="hybridMultilevel"/>
    <w:tmpl w:val="0AC8D69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4"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207596"/>
    <w:multiLevelType w:val="hybridMultilevel"/>
    <w:tmpl w:val="B89A6C04"/>
    <w:lvl w:ilvl="0" w:tplc="0410000B">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2"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9"/>
  </w:num>
  <w:num w:numId="2">
    <w:abstractNumId w:val="13"/>
  </w:num>
  <w:num w:numId="3">
    <w:abstractNumId w:val="9"/>
  </w:num>
  <w:num w:numId="4">
    <w:abstractNumId w:val="28"/>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32"/>
  </w:num>
  <w:num w:numId="11">
    <w:abstractNumId w:val="4"/>
  </w:num>
  <w:num w:numId="12">
    <w:abstractNumId w:val="2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lvlOverride w:ilvl="0"/>
    <w:lvlOverride w:ilvl="1">
      <w:startOverride w:val="1"/>
    </w:lvlOverride>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26"/>
  </w:num>
  <w:num w:numId="32">
    <w:abstractNumId w:val="5"/>
  </w:num>
  <w:num w:numId="33">
    <w:abstractNumId w:val="27"/>
  </w:num>
  <w:num w:numId="34">
    <w:abstractNumId w:val="18"/>
  </w:num>
  <w:num w:numId="35">
    <w:abstractNumId w:val="12"/>
  </w:num>
  <w:num w:numId="36">
    <w:abstractNumId w:val="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132FA"/>
    <w:rsid w:val="0001358E"/>
    <w:rsid w:val="00020506"/>
    <w:rsid w:val="00034D5B"/>
    <w:rsid w:val="00035431"/>
    <w:rsid w:val="00036C73"/>
    <w:rsid w:val="0004524E"/>
    <w:rsid w:val="00052F2D"/>
    <w:rsid w:val="00062BF5"/>
    <w:rsid w:val="00062FCF"/>
    <w:rsid w:val="000709B6"/>
    <w:rsid w:val="0007130B"/>
    <w:rsid w:val="00092512"/>
    <w:rsid w:val="00097E7E"/>
    <w:rsid w:val="000A3F86"/>
    <w:rsid w:val="000B2C89"/>
    <w:rsid w:val="000C379D"/>
    <w:rsid w:val="000D759A"/>
    <w:rsid w:val="000F20DC"/>
    <w:rsid w:val="000F55CA"/>
    <w:rsid w:val="00105127"/>
    <w:rsid w:val="0011580B"/>
    <w:rsid w:val="001215E5"/>
    <w:rsid w:val="00127BD2"/>
    <w:rsid w:val="00130E09"/>
    <w:rsid w:val="00160FF5"/>
    <w:rsid w:val="001660DE"/>
    <w:rsid w:val="00167708"/>
    <w:rsid w:val="00182BEF"/>
    <w:rsid w:val="001842A5"/>
    <w:rsid w:val="001872B4"/>
    <w:rsid w:val="00193E32"/>
    <w:rsid w:val="001A113D"/>
    <w:rsid w:val="001A5E83"/>
    <w:rsid w:val="001A7A89"/>
    <w:rsid w:val="001C15A9"/>
    <w:rsid w:val="001D2C73"/>
    <w:rsid w:val="001D3F58"/>
    <w:rsid w:val="001D588C"/>
    <w:rsid w:val="001E30CE"/>
    <w:rsid w:val="002271C5"/>
    <w:rsid w:val="00231CD4"/>
    <w:rsid w:val="002530BF"/>
    <w:rsid w:val="00253198"/>
    <w:rsid w:val="002658FC"/>
    <w:rsid w:val="00265CB9"/>
    <w:rsid w:val="0029177D"/>
    <w:rsid w:val="002A0F9F"/>
    <w:rsid w:val="002A35A3"/>
    <w:rsid w:val="002D1450"/>
    <w:rsid w:val="002E0D0B"/>
    <w:rsid w:val="002E7F87"/>
    <w:rsid w:val="00304F7A"/>
    <w:rsid w:val="00310F98"/>
    <w:rsid w:val="00312081"/>
    <w:rsid w:val="00313AC9"/>
    <w:rsid w:val="003167D8"/>
    <w:rsid w:val="00334DA5"/>
    <w:rsid w:val="00336920"/>
    <w:rsid w:val="0034268F"/>
    <w:rsid w:val="0034548B"/>
    <w:rsid w:val="0035460F"/>
    <w:rsid w:val="003551B6"/>
    <w:rsid w:val="0036600B"/>
    <w:rsid w:val="00377802"/>
    <w:rsid w:val="003837DC"/>
    <w:rsid w:val="003A7B2C"/>
    <w:rsid w:val="003B1A51"/>
    <w:rsid w:val="003B7FC6"/>
    <w:rsid w:val="003C14B6"/>
    <w:rsid w:val="003C69FA"/>
    <w:rsid w:val="003C78CE"/>
    <w:rsid w:val="003D0B5E"/>
    <w:rsid w:val="00400FFC"/>
    <w:rsid w:val="00433EA5"/>
    <w:rsid w:val="00441D77"/>
    <w:rsid w:val="0045379B"/>
    <w:rsid w:val="00455967"/>
    <w:rsid w:val="0046556C"/>
    <w:rsid w:val="00467C49"/>
    <w:rsid w:val="0047014D"/>
    <w:rsid w:val="00480D5E"/>
    <w:rsid w:val="00483AD8"/>
    <w:rsid w:val="00493912"/>
    <w:rsid w:val="004B6A06"/>
    <w:rsid w:val="004B790B"/>
    <w:rsid w:val="004D41A7"/>
    <w:rsid w:val="004E592F"/>
    <w:rsid w:val="004F7B2E"/>
    <w:rsid w:val="00503D8A"/>
    <w:rsid w:val="00514C52"/>
    <w:rsid w:val="005163EA"/>
    <w:rsid w:val="00520F51"/>
    <w:rsid w:val="005407F5"/>
    <w:rsid w:val="0054273C"/>
    <w:rsid w:val="00554FED"/>
    <w:rsid w:val="00573D06"/>
    <w:rsid w:val="005742D7"/>
    <w:rsid w:val="005771FC"/>
    <w:rsid w:val="00580CC5"/>
    <w:rsid w:val="00582119"/>
    <w:rsid w:val="00591DC1"/>
    <w:rsid w:val="0059333A"/>
    <w:rsid w:val="005A2342"/>
    <w:rsid w:val="005A33C6"/>
    <w:rsid w:val="005A5B40"/>
    <w:rsid w:val="005B2AA2"/>
    <w:rsid w:val="005B616B"/>
    <w:rsid w:val="00614B81"/>
    <w:rsid w:val="0061749C"/>
    <w:rsid w:val="006318B2"/>
    <w:rsid w:val="00631ECD"/>
    <w:rsid w:val="0064554B"/>
    <w:rsid w:val="00652835"/>
    <w:rsid w:val="00653567"/>
    <w:rsid w:val="006537B0"/>
    <w:rsid w:val="00675A3E"/>
    <w:rsid w:val="00685B70"/>
    <w:rsid w:val="00694BEF"/>
    <w:rsid w:val="006A3836"/>
    <w:rsid w:val="006B7794"/>
    <w:rsid w:val="006D18C8"/>
    <w:rsid w:val="006D512E"/>
    <w:rsid w:val="006D731B"/>
    <w:rsid w:val="006E463F"/>
    <w:rsid w:val="006E4DC2"/>
    <w:rsid w:val="006E5E64"/>
    <w:rsid w:val="006F0C7B"/>
    <w:rsid w:val="006F4900"/>
    <w:rsid w:val="00702C50"/>
    <w:rsid w:val="00706411"/>
    <w:rsid w:val="00724FD1"/>
    <w:rsid w:val="0073156F"/>
    <w:rsid w:val="00731F72"/>
    <w:rsid w:val="00733001"/>
    <w:rsid w:val="00755954"/>
    <w:rsid w:val="00761EC2"/>
    <w:rsid w:val="00777654"/>
    <w:rsid w:val="00781EE1"/>
    <w:rsid w:val="007930F6"/>
    <w:rsid w:val="00794B56"/>
    <w:rsid w:val="007956F0"/>
    <w:rsid w:val="007A59F2"/>
    <w:rsid w:val="007C30D1"/>
    <w:rsid w:val="007C450C"/>
    <w:rsid w:val="007C49D4"/>
    <w:rsid w:val="007D3866"/>
    <w:rsid w:val="007D4EFF"/>
    <w:rsid w:val="007E35C8"/>
    <w:rsid w:val="007E5632"/>
    <w:rsid w:val="007F56F6"/>
    <w:rsid w:val="007F72E5"/>
    <w:rsid w:val="00800B66"/>
    <w:rsid w:val="0080483F"/>
    <w:rsid w:val="00815E7F"/>
    <w:rsid w:val="0081749D"/>
    <w:rsid w:val="00820B4F"/>
    <w:rsid w:val="00823DF6"/>
    <w:rsid w:val="00825959"/>
    <w:rsid w:val="00826A73"/>
    <w:rsid w:val="008341AF"/>
    <w:rsid w:val="00834759"/>
    <w:rsid w:val="00836C0A"/>
    <w:rsid w:val="00841897"/>
    <w:rsid w:val="0085295C"/>
    <w:rsid w:val="00862D7C"/>
    <w:rsid w:val="00872340"/>
    <w:rsid w:val="00874CFF"/>
    <w:rsid w:val="00893006"/>
    <w:rsid w:val="008A36EA"/>
    <w:rsid w:val="008A3F45"/>
    <w:rsid w:val="008A6133"/>
    <w:rsid w:val="008C20E8"/>
    <w:rsid w:val="008D5B1C"/>
    <w:rsid w:val="008E307B"/>
    <w:rsid w:val="008F0BDB"/>
    <w:rsid w:val="008F2294"/>
    <w:rsid w:val="008F4E64"/>
    <w:rsid w:val="008F6C28"/>
    <w:rsid w:val="00900611"/>
    <w:rsid w:val="00900A4E"/>
    <w:rsid w:val="00911B31"/>
    <w:rsid w:val="009165BF"/>
    <w:rsid w:val="00922CD5"/>
    <w:rsid w:val="00957A82"/>
    <w:rsid w:val="00967A13"/>
    <w:rsid w:val="00976383"/>
    <w:rsid w:val="009959AE"/>
    <w:rsid w:val="009A7EB7"/>
    <w:rsid w:val="009B2678"/>
    <w:rsid w:val="009C2049"/>
    <w:rsid w:val="009D008F"/>
    <w:rsid w:val="009D00F6"/>
    <w:rsid w:val="009D68B7"/>
    <w:rsid w:val="009E5FB3"/>
    <w:rsid w:val="009F62FE"/>
    <w:rsid w:val="00A00457"/>
    <w:rsid w:val="00A01610"/>
    <w:rsid w:val="00A10B9A"/>
    <w:rsid w:val="00A14352"/>
    <w:rsid w:val="00A16C25"/>
    <w:rsid w:val="00A31769"/>
    <w:rsid w:val="00A439D4"/>
    <w:rsid w:val="00A47D44"/>
    <w:rsid w:val="00A553AB"/>
    <w:rsid w:val="00A5653E"/>
    <w:rsid w:val="00A56809"/>
    <w:rsid w:val="00A6095E"/>
    <w:rsid w:val="00A67349"/>
    <w:rsid w:val="00A70527"/>
    <w:rsid w:val="00A7483B"/>
    <w:rsid w:val="00A8260C"/>
    <w:rsid w:val="00A94113"/>
    <w:rsid w:val="00A97C6A"/>
    <w:rsid w:val="00AA3203"/>
    <w:rsid w:val="00AA4E58"/>
    <w:rsid w:val="00AA542E"/>
    <w:rsid w:val="00AA54C7"/>
    <w:rsid w:val="00AB0069"/>
    <w:rsid w:val="00AB54FE"/>
    <w:rsid w:val="00AB7F97"/>
    <w:rsid w:val="00AC2002"/>
    <w:rsid w:val="00AC3ABB"/>
    <w:rsid w:val="00AE5507"/>
    <w:rsid w:val="00AF6B66"/>
    <w:rsid w:val="00AF7D8C"/>
    <w:rsid w:val="00B00C10"/>
    <w:rsid w:val="00B015E4"/>
    <w:rsid w:val="00B055D8"/>
    <w:rsid w:val="00B33452"/>
    <w:rsid w:val="00B42A83"/>
    <w:rsid w:val="00B445DD"/>
    <w:rsid w:val="00B517EE"/>
    <w:rsid w:val="00B55063"/>
    <w:rsid w:val="00B56A4D"/>
    <w:rsid w:val="00B60A24"/>
    <w:rsid w:val="00B74576"/>
    <w:rsid w:val="00BA64DA"/>
    <w:rsid w:val="00BC1E0A"/>
    <w:rsid w:val="00BC66BF"/>
    <w:rsid w:val="00BE0680"/>
    <w:rsid w:val="00BF1092"/>
    <w:rsid w:val="00BF19C0"/>
    <w:rsid w:val="00BF1C38"/>
    <w:rsid w:val="00C0535B"/>
    <w:rsid w:val="00C05569"/>
    <w:rsid w:val="00C06E9C"/>
    <w:rsid w:val="00C122F4"/>
    <w:rsid w:val="00C146E3"/>
    <w:rsid w:val="00C14B02"/>
    <w:rsid w:val="00C1527F"/>
    <w:rsid w:val="00C22CA8"/>
    <w:rsid w:val="00C30FA2"/>
    <w:rsid w:val="00C3288F"/>
    <w:rsid w:val="00C3306C"/>
    <w:rsid w:val="00C541A4"/>
    <w:rsid w:val="00C571FE"/>
    <w:rsid w:val="00C61526"/>
    <w:rsid w:val="00C66FEE"/>
    <w:rsid w:val="00C721CE"/>
    <w:rsid w:val="00C72986"/>
    <w:rsid w:val="00C74830"/>
    <w:rsid w:val="00C77F95"/>
    <w:rsid w:val="00C81A5B"/>
    <w:rsid w:val="00C8513C"/>
    <w:rsid w:val="00C95FFB"/>
    <w:rsid w:val="00CA74DB"/>
    <w:rsid w:val="00CB17FF"/>
    <w:rsid w:val="00CC47B1"/>
    <w:rsid w:val="00CD13E8"/>
    <w:rsid w:val="00CD26A2"/>
    <w:rsid w:val="00CE268B"/>
    <w:rsid w:val="00CE4222"/>
    <w:rsid w:val="00D0063B"/>
    <w:rsid w:val="00D0288E"/>
    <w:rsid w:val="00D16320"/>
    <w:rsid w:val="00D250C4"/>
    <w:rsid w:val="00D32991"/>
    <w:rsid w:val="00D43D67"/>
    <w:rsid w:val="00D516FC"/>
    <w:rsid w:val="00D54713"/>
    <w:rsid w:val="00D628DB"/>
    <w:rsid w:val="00D62C3E"/>
    <w:rsid w:val="00D6600A"/>
    <w:rsid w:val="00D731F6"/>
    <w:rsid w:val="00D77AC3"/>
    <w:rsid w:val="00D91303"/>
    <w:rsid w:val="00DB579C"/>
    <w:rsid w:val="00DC09EF"/>
    <w:rsid w:val="00DC4729"/>
    <w:rsid w:val="00DD3F20"/>
    <w:rsid w:val="00DD4052"/>
    <w:rsid w:val="00DD4214"/>
    <w:rsid w:val="00DF05F3"/>
    <w:rsid w:val="00DF1871"/>
    <w:rsid w:val="00DF70FD"/>
    <w:rsid w:val="00E119AA"/>
    <w:rsid w:val="00E170F8"/>
    <w:rsid w:val="00E30CDF"/>
    <w:rsid w:val="00E37B22"/>
    <w:rsid w:val="00E40200"/>
    <w:rsid w:val="00E4140A"/>
    <w:rsid w:val="00E479DC"/>
    <w:rsid w:val="00E53A4B"/>
    <w:rsid w:val="00E7703E"/>
    <w:rsid w:val="00E85B84"/>
    <w:rsid w:val="00EA2DAC"/>
    <w:rsid w:val="00EA331F"/>
    <w:rsid w:val="00EC385E"/>
    <w:rsid w:val="00ED328D"/>
    <w:rsid w:val="00EE2085"/>
    <w:rsid w:val="00EE45A3"/>
    <w:rsid w:val="00EF0A9F"/>
    <w:rsid w:val="00EF4A09"/>
    <w:rsid w:val="00F10480"/>
    <w:rsid w:val="00F17671"/>
    <w:rsid w:val="00F176A9"/>
    <w:rsid w:val="00F44034"/>
    <w:rsid w:val="00F45026"/>
    <w:rsid w:val="00F54950"/>
    <w:rsid w:val="00F6445F"/>
    <w:rsid w:val="00F654A7"/>
    <w:rsid w:val="00F77068"/>
    <w:rsid w:val="00F83DA0"/>
    <w:rsid w:val="00F84F36"/>
    <w:rsid w:val="00F94D08"/>
    <w:rsid w:val="00F9551D"/>
    <w:rsid w:val="00FC0554"/>
    <w:rsid w:val="00FD2646"/>
    <w:rsid w:val="00FD488F"/>
    <w:rsid w:val="00FD5FAC"/>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F7D98-93B8-4EFA-8D68-D6B94F90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 TargetMode="External"/><Relationship Id="rId18" Type="http://schemas.openxmlformats.org/officeDocument/2006/relationships/hyperlink" Target="http://www.figcabruzzo.it/comunicati/0/2017_2018/allegati/67_1.doc" TargetMode="External"/><Relationship Id="rId26" Type="http://schemas.openxmlformats.org/officeDocument/2006/relationships/hyperlink" Target="http://www.figc.it/it/3332/2543048/ComunicatoSGS.shtml" TargetMode="External"/><Relationship Id="rId3" Type="http://schemas.openxmlformats.org/officeDocument/2006/relationships/styles" Target="styles.xml"/><Relationship Id="rId21" Type="http://schemas.openxmlformats.org/officeDocument/2006/relationships/hyperlink" Target="http://www.lnd.it/it/servizi/assicurazion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ssd.coni.it/" TargetMode="External"/><Relationship Id="rId17" Type="http://schemas.openxmlformats.org/officeDocument/2006/relationships/hyperlink" Target="http://www.figcabruzzo.it" TargetMode="External"/><Relationship Id="rId25" Type="http://schemas.openxmlformats.org/officeDocument/2006/relationships/hyperlink" Target="http://www.figc.it/it/3332/2543024/ComunicatoSGS.s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it/other/MODELLI_PER_RICHIESTA_E_RINUNCIA_AL_PREMIO.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http://www.figc.it/it/3332/2538451/ComunicatoSGS.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mailto:attivitagiovanilelnd@figcabruzzo.it" TargetMode="External"/><Relationship Id="rId28" Type="http://schemas.openxmlformats.org/officeDocument/2006/relationships/header" Target="header1.xml"/><Relationship Id="rId10" Type="http://schemas.openxmlformats.org/officeDocument/2006/relationships/hyperlink" Target="mailto:del.avezzano@figcabruzzo.it" TargetMode="External"/><Relationship Id="rId19" Type="http://schemas.openxmlformats.org/officeDocument/2006/relationships/hyperlink" Target="http://www.figc.it/other/PremiPreparazione/tabella_premi_preparazione_ss_2017-2018.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 TargetMode="External"/><Relationship Id="rId22" Type="http://schemas.openxmlformats.org/officeDocument/2006/relationships/hyperlink" Target="https://www.marshaffinity.it/figc/" TargetMode="External"/><Relationship Id="rId27" Type="http://schemas.openxmlformats.org/officeDocument/2006/relationships/hyperlink" Target="http://www.figc.it/it/3332/2543242/ComunicatoSGS.shtml"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89BA-6E17-4BF5-9B55-CCF4B0F4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4272</Words>
  <Characters>24353</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34</cp:revision>
  <cp:lastPrinted>2018-05-10T10:53:00Z</cp:lastPrinted>
  <dcterms:created xsi:type="dcterms:W3CDTF">2018-06-21T07:54:00Z</dcterms:created>
  <dcterms:modified xsi:type="dcterms:W3CDTF">2018-08-09T16:17:00Z</dcterms:modified>
</cp:coreProperties>
</file>