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44" w:rsidRPr="00C06272" w:rsidRDefault="00DE7D44" w:rsidP="00DE7D44">
      <w:pPr>
        <w:rPr>
          <w:rFonts w:ascii="Arial" w:hAnsi="Arial" w:cs="Arial"/>
        </w:rPr>
      </w:pPr>
    </w:p>
    <w:p w:rsidR="00DE7D44" w:rsidRPr="0043387B" w:rsidRDefault="0043387B" w:rsidP="00DE7D44">
      <w:pPr>
        <w:jc w:val="center"/>
        <w:rPr>
          <w:rFonts w:cs="Arial"/>
          <w:b/>
          <w:color w:val="FF0000"/>
          <w:sz w:val="36"/>
          <w:szCs w:val="36"/>
          <w:u w:val="single"/>
        </w:rPr>
      </w:pPr>
      <w:r w:rsidRPr="0043387B">
        <w:rPr>
          <w:rFonts w:cs="Arial"/>
          <w:b/>
          <w:color w:val="FF0000"/>
          <w:sz w:val="36"/>
          <w:szCs w:val="36"/>
          <w:u w:val="single"/>
        </w:rPr>
        <w:t>REGOLAMENTO ESORDIENTI E PULCINI C5</w:t>
      </w:r>
    </w:p>
    <w:p w:rsidR="0043387B" w:rsidRPr="0043387B" w:rsidRDefault="0043387B" w:rsidP="0043387B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b/>
          <w:u w:val="single"/>
        </w:rPr>
      </w:pPr>
      <w:r w:rsidRPr="0043387B">
        <w:rPr>
          <w:rFonts w:cs="Arial"/>
          <w:b/>
          <w:u w:val="single"/>
        </w:rPr>
        <w:t>LIMITI DI ETA’</w:t>
      </w:r>
    </w:p>
    <w:p w:rsidR="00DE7D44" w:rsidRPr="00DE7D44" w:rsidRDefault="0043387B" w:rsidP="004338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>
        <w:rPr>
          <w:rFonts w:cs="Arial"/>
        </w:rPr>
        <w:t>Alle suddette categorie pos</w:t>
      </w:r>
      <w:r w:rsidR="00DE7D44" w:rsidRPr="00DE7D44">
        <w:rPr>
          <w:rFonts w:cs="Arial"/>
        </w:rPr>
        <w:t>sono partecipare</w:t>
      </w:r>
      <w:r>
        <w:rPr>
          <w:rFonts w:cs="Arial"/>
        </w:rPr>
        <w:t>:</w:t>
      </w:r>
    </w:p>
    <w:p w:rsidR="00DE7D44" w:rsidRPr="00DE7D44" w:rsidRDefault="0043387B" w:rsidP="004338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</w:t>
      </w:r>
      <w:r w:rsidRPr="0043387B">
        <w:rPr>
          <w:rFonts w:cs="Arial"/>
          <w:b/>
        </w:rPr>
        <w:t>Pulcini Misti</w:t>
      </w:r>
      <w:r>
        <w:rPr>
          <w:rFonts w:cs="Arial"/>
          <w:b/>
        </w:rPr>
        <w:t>:</w:t>
      </w:r>
      <w:r w:rsidR="00C763E7">
        <w:rPr>
          <w:rFonts w:cs="Arial"/>
        </w:rPr>
        <w:t xml:space="preserve"> i nati nel 2008</w:t>
      </w:r>
      <w:r>
        <w:rPr>
          <w:rFonts w:cs="Arial"/>
        </w:rPr>
        <w:t xml:space="preserve"> e/o </w:t>
      </w:r>
      <w:r w:rsidR="00DE7D44" w:rsidRPr="00DE7D44">
        <w:rPr>
          <w:rFonts w:cs="Arial"/>
        </w:rPr>
        <w:t>200</w:t>
      </w:r>
      <w:r w:rsidR="00C763E7">
        <w:rPr>
          <w:rFonts w:cs="Arial"/>
        </w:rPr>
        <w:t>9</w:t>
      </w:r>
      <w:r>
        <w:rPr>
          <w:rFonts w:cs="Arial"/>
        </w:rPr>
        <w:t xml:space="preserve"> (possono giocare giovani di 8 anni compiuti, nati nel 20</w:t>
      </w:r>
      <w:r w:rsidR="00C763E7">
        <w:rPr>
          <w:rFonts w:cs="Arial"/>
        </w:rPr>
        <w:t>10</w:t>
      </w:r>
      <w:r>
        <w:rPr>
          <w:rFonts w:cs="Arial"/>
        </w:rPr>
        <w:t>)</w:t>
      </w:r>
      <w:r w:rsidR="00DE7D44" w:rsidRPr="00DE7D44">
        <w:rPr>
          <w:rFonts w:cs="Arial"/>
        </w:rPr>
        <w:t xml:space="preserve"> </w:t>
      </w:r>
    </w:p>
    <w:p w:rsidR="00DE7D44" w:rsidRDefault="00DE7D44" w:rsidP="004338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DE7D44">
        <w:rPr>
          <w:rFonts w:cs="Arial"/>
        </w:rPr>
        <w:t xml:space="preserve">- </w:t>
      </w:r>
      <w:r w:rsidRPr="0043387B">
        <w:rPr>
          <w:rFonts w:cs="Arial"/>
          <w:b/>
        </w:rPr>
        <w:t>Esordi</w:t>
      </w:r>
      <w:r w:rsidR="0043387B" w:rsidRPr="0043387B">
        <w:rPr>
          <w:rFonts w:cs="Arial"/>
          <w:b/>
        </w:rPr>
        <w:t>enti Misti</w:t>
      </w:r>
      <w:r w:rsidR="0043387B">
        <w:rPr>
          <w:rFonts w:cs="Arial"/>
          <w:b/>
        </w:rPr>
        <w:t>:</w:t>
      </w:r>
      <w:r w:rsidR="0043387B">
        <w:rPr>
          <w:rFonts w:cs="Arial"/>
        </w:rPr>
        <w:t xml:space="preserve"> i nati nel 200</w:t>
      </w:r>
      <w:r w:rsidR="00C763E7">
        <w:rPr>
          <w:rFonts w:cs="Arial"/>
        </w:rPr>
        <w:t>6</w:t>
      </w:r>
      <w:r w:rsidR="0043387B">
        <w:rPr>
          <w:rFonts w:cs="Arial"/>
        </w:rPr>
        <w:t>-200</w:t>
      </w:r>
      <w:r w:rsidR="00C763E7">
        <w:rPr>
          <w:rFonts w:cs="Arial"/>
        </w:rPr>
        <w:t>7</w:t>
      </w:r>
      <w:r w:rsidR="0043387B">
        <w:rPr>
          <w:rFonts w:cs="Arial"/>
        </w:rPr>
        <w:t xml:space="preserve">  (possono giocare giovani di 10 anni compiuti, nati nel 200</w:t>
      </w:r>
      <w:r w:rsidR="00C763E7">
        <w:rPr>
          <w:rFonts w:cs="Arial"/>
        </w:rPr>
        <w:t>8</w:t>
      </w:r>
      <w:r w:rsidR="0043387B">
        <w:rPr>
          <w:rFonts w:cs="Arial"/>
        </w:rPr>
        <w:t>)</w:t>
      </w:r>
    </w:p>
    <w:p w:rsidR="0043387B" w:rsidRPr="00DE7D44" w:rsidRDefault="0043387B" w:rsidP="0043387B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43387B" w:rsidRPr="0043387B" w:rsidRDefault="0043387B" w:rsidP="0043387B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b/>
          <w:u w:val="single"/>
        </w:rPr>
      </w:pPr>
      <w:r w:rsidRPr="0043387B">
        <w:rPr>
          <w:rFonts w:cs="Arial"/>
          <w:b/>
          <w:u w:val="single"/>
        </w:rPr>
        <w:t>MODALITA’ DI SVOLGIMENTO</w:t>
      </w:r>
    </w:p>
    <w:p w:rsidR="00DE7D44" w:rsidRDefault="00DE7D44" w:rsidP="004338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DE7D44">
        <w:rPr>
          <w:rFonts w:cs="Arial"/>
        </w:rPr>
        <w:t>Le partite saranno arbitrate dagli stessi giocatori che partecipano alla gara (autoarbitraggio)</w:t>
      </w:r>
    </w:p>
    <w:p w:rsidR="0043387B" w:rsidRPr="00DE7D44" w:rsidRDefault="0043387B" w:rsidP="0043387B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43387B" w:rsidRPr="0043387B" w:rsidRDefault="0043387B" w:rsidP="0043387B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b/>
          <w:u w:val="single"/>
        </w:rPr>
      </w:pPr>
      <w:r w:rsidRPr="0043387B">
        <w:rPr>
          <w:rFonts w:cs="Arial"/>
          <w:b/>
          <w:u w:val="single"/>
        </w:rPr>
        <w:t xml:space="preserve">DURATA </w:t>
      </w:r>
      <w:r>
        <w:rPr>
          <w:rFonts w:cs="Arial"/>
          <w:b/>
          <w:u w:val="single"/>
        </w:rPr>
        <w:t>INCONTRI</w:t>
      </w:r>
    </w:p>
    <w:p w:rsidR="00DE7D44" w:rsidRPr="00DE7D44" w:rsidRDefault="00DE7D44" w:rsidP="004338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DE7D44">
        <w:rPr>
          <w:rFonts w:cs="Arial"/>
        </w:rPr>
        <w:t>Per il torneo pulcini gli incontri avranno la durata di tre tempi da 15'</w:t>
      </w:r>
      <w:r w:rsidR="00C763E7">
        <w:rPr>
          <w:rFonts w:cs="Arial"/>
        </w:rPr>
        <w:t xml:space="preserve"> non effettivi</w:t>
      </w:r>
      <w:r w:rsidRPr="00DE7D44">
        <w:rPr>
          <w:rFonts w:cs="Arial"/>
        </w:rPr>
        <w:t>.</w:t>
      </w:r>
    </w:p>
    <w:p w:rsidR="00DE7D44" w:rsidRPr="00DE7D44" w:rsidRDefault="00DE7D44" w:rsidP="004338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DE7D44">
        <w:rPr>
          <w:rFonts w:cs="Arial"/>
        </w:rPr>
        <w:t>Per il torneo esordienti gli incontri avranno la durata di tre tempi da 20'</w:t>
      </w:r>
      <w:r w:rsidR="00C763E7">
        <w:rPr>
          <w:rFonts w:cs="Arial"/>
        </w:rPr>
        <w:t xml:space="preserve"> non effettivi</w:t>
      </w:r>
      <w:r w:rsidRPr="00DE7D44">
        <w:rPr>
          <w:rFonts w:cs="Arial"/>
        </w:rPr>
        <w:t>.</w:t>
      </w:r>
    </w:p>
    <w:p w:rsidR="00DE7D44" w:rsidRDefault="00DE7D44" w:rsidP="004338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DE7D44">
        <w:rPr>
          <w:rFonts w:cs="Arial"/>
        </w:rPr>
        <w:t xml:space="preserve">I palloni utilizzati saranno i numeri </w:t>
      </w:r>
      <w:r w:rsidR="00C763E7">
        <w:rPr>
          <w:rFonts w:cs="Arial"/>
        </w:rPr>
        <w:t xml:space="preserve">4 (cuoio o gomma) </w:t>
      </w:r>
      <w:r w:rsidRPr="00DE7D44">
        <w:rPr>
          <w:rFonts w:cs="Arial"/>
        </w:rPr>
        <w:t xml:space="preserve">o </w:t>
      </w:r>
      <w:r w:rsidR="00C763E7">
        <w:rPr>
          <w:rFonts w:cs="Arial"/>
        </w:rPr>
        <w:t>3</w:t>
      </w:r>
      <w:r w:rsidRPr="00DE7D44">
        <w:rPr>
          <w:rFonts w:cs="Arial"/>
        </w:rPr>
        <w:t xml:space="preserve"> a rimbalzo controllato per entrambe le categorie.</w:t>
      </w:r>
    </w:p>
    <w:p w:rsidR="0043387B" w:rsidRPr="00DE7D44" w:rsidRDefault="0043387B" w:rsidP="00433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43387B" w:rsidRPr="0043387B" w:rsidRDefault="0043387B" w:rsidP="0043387B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b/>
          <w:u w:val="single"/>
        </w:rPr>
      </w:pPr>
      <w:r w:rsidRPr="0043387B">
        <w:rPr>
          <w:rFonts w:cs="Arial"/>
          <w:b/>
          <w:u w:val="single"/>
        </w:rPr>
        <w:t>FORMULA TORNEO</w:t>
      </w:r>
    </w:p>
    <w:p w:rsidR="00DE7D44" w:rsidRDefault="00DE7D44" w:rsidP="004338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DE7D44">
        <w:rPr>
          <w:rFonts w:cs="Arial"/>
        </w:rPr>
        <w:t xml:space="preserve">Le squadre saranno suddivise in </w:t>
      </w:r>
      <w:r w:rsidR="00C763E7">
        <w:rPr>
          <w:rFonts w:cs="Arial"/>
        </w:rPr>
        <w:t>un unico</w:t>
      </w:r>
      <w:r w:rsidRPr="00DE7D44">
        <w:rPr>
          <w:rFonts w:cs="Arial"/>
        </w:rPr>
        <w:t xml:space="preserve"> giron</w:t>
      </w:r>
      <w:r w:rsidR="00C763E7">
        <w:rPr>
          <w:rFonts w:cs="Arial"/>
        </w:rPr>
        <w:t>e</w:t>
      </w:r>
      <w:r w:rsidRPr="00DE7D44">
        <w:rPr>
          <w:rFonts w:cs="Arial"/>
        </w:rPr>
        <w:t xml:space="preserve"> e disputeranno un torneo con la formula di andata e ritorno.</w:t>
      </w:r>
      <w:r w:rsidR="00C763E7">
        <w:rPr>
          <w:rFonts w:cs="Arial"/>
        </w:rPr>
        <w:t xml:space="preserve"> </w:t>
      </w:r>
      <w:r w:rsidRPr="00DE7D44">
        <w:rPr>
          <w:rFonts w:cs="Arial"/>
        </w:rPr>
        <w:t>Il programma gare sarà redatto con le date indicate</w:t>
      </w:r>
      <w:r w:rsidR="00C763E7">
        <w:rPr>
          <w:rFonts w:cs="Arial"/>
        </w:rPr>
        <w:t xml:space="preserve"> nel modulo di iscrizione. I</w:t>
      </w:r>
      <w:r w:rsidRPr="00DE7D44">
        <w:rPr>
          <w:rFonts w:cs="Arial"/>
        </w:rPr>
        <w:t xml:space="preserve"> dirigenti di comune accordo </w:t>
      </w:r>
      <w:r w:rsidR="00C763E7">
        <w:rPr>
          <w:rFonts w:cs="Arial"/>
        </w:rPr>
        <w:t>possono variare</w:t>
      </w:r>
      <w:r w:rsidRPr="00DE7D44">
        <w:rPr>
          <w:rFonts w:cs="Arial"/>
        </w:rPr>
        <w:t xml:space="preserve"> orario e giorn</w:t>
      </w:r>
      <w:r w:rsidR="00C763E7">
        <w:rPr>
          <w:rFonts w:cs="Arial"/>
        </w:rPr>
        <w:t>o</w:t>
      </w:r>
      <w:r w:rsidRPr="00DE7D44">
        <w:rPr>
          <w:rFonts w:cs="Arial"/>
        </w:rPr>
        <w:t xml:space="preserve"> delle partite rispettando la settimana indicata tenendo conto delle proprie esigenze.</w:t>
      </w:r>
    </w:p>
    <w:p w:rsidR="0043387B" w:rsidRDefault="0043387B" w:rsidP="0043387B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43387B" w:rsidRPr="0043387B" w:rsidRDefault="0043387B" w:rsidP="0043387B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b/>
          <w:u w:val="single"/>
        </w:rPr>
      </w:pPr>
      <w:r w:rsidRPr="0043387B">
        <w:rPr>
          <w:rFonts w:cs="Arial"/>
          <w:b/>
          <w:u w:val="single"/>
        </w:rPr>
        <w:t>DISPOSIZIONI DELLA DELEGAZIONE</w:t>
      </w:r>
    </w:p>
    <w:p w:rsidR="00DE7D44" w:rsidRPr="00DE7D44" w:rsidRDefault="00DE7D44" w:rsidP="004338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DE7D44">
        <w:rPr>
          <w:rFonts w:cs="Arial"/>
        </w:rPr>
        <w:t xml:space="preserve">La società ospitante è tenuta ad inviare il referto gara </w:t>
      </w:r>
      <w:r w:rsidRPr="00DE7D44">
        <w:rPr>
          <w:rFonts w:cs="Arial"/>
          <w:u w:val="single"/>
        </w:rPr>
        <w:t>entro tre giorni dalla disputa della partita</w:t>
      </w:r>
      <w:r w:rsidRPr="00DE7D44">
        <w:rPr>
          <w:rFonts w:cs="Arial"/>
        </w:rPr>
        <w:t xml:space="preserve"> a questa Delegazione via mail all'indirizzo </w:t>
      </w:r>
      <w:hyperlink r:id="rId7" w:history="1">
        <w:r w:rsidR="0043387B" w:rsidRPr="00C763E7">
          <w:rPr>
            <w:rStyle w:val="Collegamentoipertestuale"/>
            <w:rFonts w:ascii="Calibri" w:hAnsi="Calibri" w:cs="Calibri"/>
          </w:rPr>
          <w:t>figcla@figcabruzzo.it</w:t>
        </w:r>
      </w:hyperlink>
      <w:r w:rsidR="0043387B" w:rsidRPr="00C763E7">
        <w:rPr>
          <w:rFonts w:ascii="Calibri" w:hAnsi="Calibri" w:cs="Calibri"/>
        </w:rPr>
        <w:t xml:space="preserve"> </w:t>
      </w:r>
      <w:r w:rsidRPr="00DE7D44">
        <w:rPr>
          <w:rFonts w:cs="Arial"/>
        </w:rPr>
        <w:t xml:space="preserve"> o via fax al numero </w:t>
      </w:r>
      <w:r w:rsidR="0043387B" w:rsidRPr="00C763E7">
        <w:rPr>
          <w:rFonts w:ascii="Calibri" w:hAnsi="Calibri" w:cs="Calibri"/>
        </w:rPr>
        <w:t>0872.799119</w:t>
      </w:r>
      <w:r w:rsidRPr="00DE7D44">
        <w:rPr>
          <w:rFonts w:cs="Arial"/>
        </w:rPr>
        <w:t>.</w:t>
      </w:r>
    </w:p>
    <w:p w:rsidR="00DE7D44" w:rsidRPr="00DE7D44" w:rsidRDefault="00DE7D44" w:rsidP="004338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DE7D44">
        <w:rPr>
          <w:rFonts w:cs="Arial"/>
        </w:rPr>
        <w:t>Prima di ogni incontro i dirigenti accompagnatori delle Società sono tenuti ad effettuare l'appello delle squadre controllando i tesserini dei presenti in distinta.</w:t>
      </w:r>
    </w:p>
    <w:p w:rsidR="00DE7D44" w:rsidRPr="00DE7D44" w:rsidRDefault="00DE7D44" w:rsidP="004338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DE7D44">
        <w:rPr>
          <w:rFonts w:cs="Arial"/>
        </w:rPr>
        <w:t>Al termine della gara i dirigenti delle squadre devono firmare il rapporto gara finale redatto dal tecnico o del dirigente arbitro.</w:t>
      </w:r>
    </w:p>
    <w:p w:rsidR="00895961" w:rsidRPr="0043387B" w:rsidRDefault="00DE7D44" w:rsidP="004338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DE7D44">
        <w:rPr>
          <w:rFonts w:cs="Arial"/>
        </w:rPr>
        <w:t>Il non rispetto delle regole compor</w:t>
      </w:r>
      <w:bookmarkStart w:id="0" w:name="_GoBack"/>
      <w:bookmarkEnd w:id="0"/>
      <w:r w:rsidRPr="00DE7D44">
        <w:rPr>
          <w:rFonts w:cs="Arial"/>
        </w:rPr>
        <w:t>terà penalizzazioni nella classifica meritocratica.</w:t>
      </w:r>
    </w:p>
    <w:sectPr w:rsidR="00895961" w:rsidRPr="0043387B" w:rsidSect="0043387B">
      <w:headerReference w:type="default" r:id="rId8"/>
      <w:footerReference w:type="default" r:id="rId9"/>
      <w:pgSz w:w="11906" w:h="16838"/>
      <w:pgMar w:top="1417" w:right="1134" w:bottom="1134" w:left="1134" w:header="708" w:footer="4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87B" w:rsidRDefault="0043387B" w:rsidP="0043387B">
      <w:pPr>
        <w:spacing w:after="0" w:line="240" w:lineRule="auto"/>
      </w:pPr>
      <w:r>
        <w:separator/>
      </w:r>
    </w:p>
  </w:endnote>
  <w:endnote w:type="continuationSeparator" w:id="0">
    <w:p w:rsidR="0043387B" w:rsidRDefault="0043387B" w:rsidP="0043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7B" w:rsidRPr="00775DE1" w:rsidRDefault="0043387B" w:rsidP="0043387B">
    <w:pPr>
      <w:pStyle w:val="Pidipagina"/>
      <w:tabs>
        <w:tab w:val="clear" w:pos="4819"/>
        <w:tab w:val="clear" w:pos="9638"/>
        <w:tab w:val="left" w:pos="5103"/>
      </w:tabs>
      <w:rPr>
        <w:rFonts w:ascii="Segoe UI Light" w:hAnsi="Segoe UI Light"/>
        <w:sz w:val="16"/>
        <w:szCs w:val="16"/>
      </w:rPr>
    </w:pPr>
  </w:p>
  <w:p w:rsidR="0043387B" w:rsidRPr="00B679DC" w:rsidRDefault="0043387B" w:rsidP="0043387B">
    <w:pPr>
      <w:pStyle w:val="Pidipagina"/>
      <w:pBdr>
        <w:top w:val="single" w:sz="18" w:space="1" w:color="808080"/>
      </w:pBdr>
      <w:tabs>
        <w:tab w:val="clear" w:pos="4819"/>
        <w:tab w:val="clear" w:pos="9638"/>
        <w:tab w:val="left" w:pos="5103"/>
      </w:tabs>
      <w:rPr>
        <w:rFonts w:ascii="Calibri" w:hAnsi="Calibri" w:cs="Calibri"/>
        <w:b/>
        <w:color w:val="17365D"/>
      </w:rPr>
    </w:pPr>
    <w:r w:rsidRPr="009F0995">
      <w:rPr>
        <w:rFonts w:ascii="Calibri" w:hAnsi="Calibri" w:cs="Calibri"/>
        <w:b/>
        <w:color w:val="17365D"/>
        <w:sz w:val="18"/>
        <w:szCs w:val="18"/>
      </w:rPr>
      <w:t>L</w:t>
    </w:r>
    <w:r>
      <w:rPr>
        <w:rFonts w:ascii="Calibri" w:hAnsi="Calibri" w:cs="Calibri"/>
        <w:b/>
        <w:color w:val="17365D"/>
        <w:sz w:val="18"/>
        <w:szCs w:val="18"/>
      </w:rPr>
      <w:t>.</w:t>
    </w:r>
    <w:r w:rsidRPr="009F0995">
      <w:rPr>
        <w:rFonts w:ascii="Calibri" w:hAnsi="Calibri" w:cs="Calibri"/>
        <w:b/>
        <w:color w:val="17365D"/>
        <w:sz w:val="18"/>
        <w:szCs w:val="18"/>
      </w:rPr>
      <w:t>N</w:t>
    </w:r>
    <w:r>
      <w:rPr>
        <w:rFonts w:ascii="Calibri" w:hAnsi="Calibri" w:cs="Calibri"/>
        <w:b/>
        <w:color w:val="17365D"/>
        <w:sz w:val="18"/>
        <w:szCs w:val="18"/>
      </w:rPr>
      <w:t>.</w:t>
    </w:r>
    <w:r w:rsidRPr="009F0995">
      <w:rPr>
        <w:rFonts w:ascii="Calibri" w:hAnsi="Calibri" w:cs="Calibri"/>
        <w:b/>
        <w:color w:val="17365D"/>
        <w:sz w:val="18"/>
        <w:szCs w:val="18"/>
      </w:rPr>
      <w:t>D</w:t>
    </w:r>
    <w:r>
      <w:rPr>
        <w:rFonts w:ascii="Calibri" w:hAnsi="Calibri" w:cs="Calibri"/>
        <w:b/>
        <w:color w:val="17365D"/>
        <w:sz w:val="18"/>
        <w:szCs w:val="18"/>
      </w:rPr>
      <w:t>.</w:t>
    </w:r>
    <w:r w:rsidRPr="009F0995">
      <w:rPr>
        <w:rFonts w:ascii="Calibri" w:hAnsi="Calibri" w:cs="Calibri"/>
        <w:b/>
        <w:color w:val="17365D"/>
        <w:sz w:val="18"/>
        <w:szCs w:val="18"/>
      </w:rPr>
      <w:t xml:space="preserve"> – </w:t>
    </w:r>
    <w:r>
      <w:rPr>
        <w:rFonts w:ascii="Calibri" w:hAnsi="Calibri" w:cs="Calibri"/>
        <w:b/>
        <w:color w:val="17365D"/>
        <w:sz w:val="18"/>
        <w:szCs w:val="18"/>
      </w:rPr>
      <w:t>DELEGAZIONE ZONALE DI LANCIANO</w:t>
    </w:r>
    <w:r w:rsidRPr="00E7577B">
      <w:rPr>
        <w:rFonts w:ascii="Calibri" w:hAnsi="Calibri" w:cs="Calibri"/>
      </w:rPr>
      <w:tab/>
    </w:r>
  </w:p>
  <w:p w:rsidR="0043387B" w:rsidRPr="009F0995" w:rsidRDefault="0043387B" w:rsidP="0043387B">
    <w:pPr>
      <w:pStyle w:val="Pidipagina"/>
      <w:tabs>
        <w:tab w:val="clear" w:pos="4819"/>
        <w:tab w:val="clear" w:pos="9638"/>
        <w:tab w:val="left" w:pos="4678"/>
      </w:tabs>
      <w:rPr>
        <w:rFonts w:ascii="Calibri" w:hAnsi="Calibri" w:cs="Calibri"/>
        <w:color w:val="17365D"/>
        <w:sz w:val="18"/>
        <w:szCs w:val="18"/>
      </w:rPr>
    </w:pPr>
    <w:r>
      <w:rPr>
        <w:rFonts w:ascii="Calibri" w:hAnsi="Calibri" w:cs="Calibri"/>
        <w:color w:val="17365D"/>
        <w:sz w:val="18"/>
        <w:szCs w:val="18"/>
      </w:rPr>
      <w:t>Corso Roma - Vico I Ravizza (c.p.30)</w:t>
    </w:r>
    <w:r w:rsidRPr="009F0995">
      <w:rPr>
        <w:rFonts w:ascii="Calibri" w:hAnsi="Calibri" w:cs="Calibri"/>
        <w:color w:val="17365D"/>
        <w:sz w:val="18"/>
        <w:szCs w:val="18"/>
      </w:rPr>
      <w:t xml:space="preserve"> – 6</w:t>
    </w:r>
    <w:r>
      <w:rPr>
        <w:rFonts w:ascii="Calibri" w:hAnsi="Calibri" w:cs="Calibri"/>
        <w:color w:val="17365D"/>
        <w:sz w:val="18"/>
        <w:szCs w:val="18"/>
      </w:rPr>
      <w:t>6034 Lanciano (CH)</w:t>
    </w:r>
  </w:p>
  <w:p w:rsidR="0043387B" w:rsidRPr="00C763E7" w:rsidRDefault="0043387B" w:rsidP="0043387B">
    <w:pPr>
      <w:tabs>
        <w:tab w:val="left" w:pos="10368"/>
      </w:tabs>
      <w:spacing w:after="0" w:line="80" w:lineRule="atLeast"/>
      <w:ind w:right="-3"/>
      <w:rPr>
        <w:rFonts w:ascii="Calibri" w:hAnsi="Calibri" w:cs="Calibri"/>
        <w:color w:val="17365D"/>
        <w:sz w:val="18"/>
        <w:szCs w:val="18"/>
        <w:lang w:val="en-US"/>
      </w:rPr>
    </w:pPr>
    <w:r w:rsidRPr="00C763E7">
      <w:rPr>
        <w:rFonts w:ascii="Calibri" w:hAnsi="Calibri" w:cs="Calibri"/>
        <w:color w:val="17365D"/>
        <w:sz w:val="18"/>
        <w:szCs w:val="18"/>
        <w:lang w:val="en-US"/>
      </w:rPr>
      <w:t>Tel: 0872724445 – Fax: 0872799119</w:t>
    </w:r>
  </w:p>
  <w:p w:rsidR="0043387B" w:rsidRPr="00C763E7" w:rsidRDefault="0043387B" w:rsidP="0043387B">
    <w:pPr>
      <w:tabs>
        <w:tab w:val="left" w:pos="10368"/>
      </w:tabs>
      <w:spacing w:after="0" w:line="80" w:lineRule="atLeast"/>
      <w:ind w:right="-3"/>
      <w:rPr>
        <w:rFonts w:ascii="Calibri" w:hAnsi="Calibri" w:cs="Calibri"/>
        <w:color w:val="17365D"/>
        <w:sz w:val="18"/>
        <w:szCs w:val="18"/>
        <w:lang w:val="en-US"/>
      </w:rPr>
    </w:pPr>
    <w:r>
      <w:rPr>
        <w:rFonts w:ascii="Calibri" w:hAnsi="Calibri" w:cs="Calibri"/>
        <w:color w:val="17365D"/>
        <w:sz w:val="18"/>
        <w:szCs w:val="18"/>
        <w:lang w:val="en-US"/>
      </w:rPr>
      <w:t xml:space="preserve">Web: </w:t>
    </w:r>
    <w:hyperlink r:id="rId1" w:history="1">
      <w:r w:rsidRPr="00B70E9F">
        <w:rPr>
          <w:rStyle w:val="Collegamentoipertestuale"/>
          <w:rFonts w:ascii="Calibri" w:hAnsi="Calibri" w:cs="Calibri"/>
          <w:sz w:val="18"/>
          <w:szCs w:val="18"/>
          <w:lang w:val="en-US"/>
        </w:rPr>
        <w:t>www.figcabruzzo.it</w:t>
      </w:r>
    </w:hyperlink>
    <w:r>
      <w:rPr>
        <w:rFonts w:ascii="Calibri" w:hAnsi="Calibri" w:cs="Calibri"/>
        <w:color w:val="17365D"/>
        <w:sz w:val="18"/>
        <w:szCs w:val="18"/>
        <w:lang w:val="en-US"/>
      </w:rPr>
      <w:t xml:space="preserve"> - Em</w:t>
    </w:r>
    <w:r w:rsidRPr="009F0995">
      <w:rPr>
        <w:rFonts w:ascii="Calibri" w:hAnsi="Calibri" w:cs="Calibri"/>
        <w:color w:val="17365D"/>
        <w:sz w:val="18"/>
        <w:szCs w:val="18"/>
        <w:lang w:val="en-US"/>
      </w:rPr>
      <w:t>ail:</w:t>
    </w:r>
    <w:r>
      <w:rPr>
        <w:rFonts w:ascii="Calibri" w:hAnsi="Calibri" w:cs="Calibri"/>
        <w:color w:val="17365D"/>
        <w:sz w:val="18"/>
        <w:szCs w:val="18"/>
        <w:lang w:val="en-US"/>
      </w:rPr>
      <w:t xml:space="preserve"> </w:t>
    </w:r>
    <w:hyperlink r:id="rId2" w:history="1">
      <w:r w:rsidRPr="001E524E">
        <w:rPr>
          <w:rStyle w:val="Collegamentoipertestuale"/>
          <w:rFonts w:ascii="Calibri" w:hAnsi="Calibri" w:cs="Calibri"/>
          <w:sz w:val="18"/>
          <w:szCs w:val="18"/>
          <w:lang w:val="en-US"/>
        </w:rPr>
        <w:t>figcla@figcabruzzo.it</w:t>
      </w:r>
    </w:hyperlink>
    <w:r>
      <w:rPr>
        <w:rFonts w:ascii="Calibri" w:hAnsi="Calibri" w:cs="Calibri"/>
        <w:color w:val="17365D"/>
        <w:sz w:val="18"/>
        <w:szCs w:val="18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87B" w:rsidRDefault="0043387B" w:rsidP="0043387B">
      <w:pPr>
        <w:spacing w:after="0" w:line="240" w:lineRule="auto"/>
      </w:pPr>
      <w:r>
        <w:separator/>
      </w:r>
    </w:p>
  </w:footnote>
  <w:footnote w:type="continuationSeparator" w:id="0">
    <w:p w:rsidR="0043387B" w:rsidRDefault="0043387B" w:rsidP="00433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7B" w:rsidRPr="00E22075" w:rsidRDefault="0043387B" w:rsidP="0043387B">
    <w:pPr>
      <w:pStyle w:val="LndNormale1CarattereCarattereCarattere"/>
      <w:tabs>
        <w:tab w:val="left" w:pos="1620"/>
        <w:tab w:val="center" w:pos="4438"/>
        <w:tab w:val="center" w:pos="4819"/>
      </w:tabs>
      <w:snapToGrid w:val="0"/>
      <w:jc w:val="right"/>
      <w:rPr>
        <w:rFonts w:ascii="Calibri" w:hAnsi="Calibri" w:cs="Calibri"/>
        <w:b/>
        <w:sz w:val="40"/>
        <w:szCs w:val="36"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181610</wp:posOffset>
          </wp:positionH>
          <wp:positionV relativeFrom="paragraph">
            <wp:posOffset>-235889</wp:posOffset>
          </wp:positionV>
          <wp:extent cx="1285875" cy="1800225"/>
          <wp:effectExtent l="0" t="0" r="9525" b="9525"/>
          <wp:wrapNone/>
          <wp:docPr id="5" name="Immagine 5" descr="Risors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orsa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sz w:val="40"/>
        <w:szCs w:val="36"/>
      </w:rPr>
      <w:t>DELEGAZIONE ZONALE DI LANCIANO</w:t>
    </w:r>
  </w:p>
  <w:p w:rsidR="0043387B" w:rsidRDefault="0043387B" w:rsidP="0043387B">
    <w:pPr>
      <w:tabs>
        <w:tab w:val="left" w:pos="10368"/>
      </w:tabs>
      <w:spacing w:line="80" w:lineRule="atLeast"/>
      <w:ind w:left="252" w:right="-3"/>
      <w:jc w:val="right"/>
      <w:rPr>
        <w:rFonts w:ascii="Calibri" w:hAnsi="Calibri" w:cs="Calibri"/>
        <w:b/>
      </w:rPr>
    </w:pPr>
    <w:r>
      <w:rPr>
        <w:rFonts w:ascii="Calibri" w:hAnsi="Calibri" w:cs="Calibri"/>
        <w:b/>
      </w:rPr>
      <w:t xml:space="preserve">Corso Roma - Vico I Ravizza (c.p.30) </w:t>
    </w:r>
    <w:r w:rsidRPr="00106678">
      <w:rPr>
        <w:rFonts w:ascii="Calibri" w:hAnsi="Calibri" w:cs="Calibri"/>
        <w:b/>
      </w:rPr>
      <w:t>- 6</w:t>
    </w:r>
    <w:r>
      <w:rPr>
        <w:rFonts w:ascii="Calibri" w:hAnsi="Calibri" w:cs="Calibri"/>
        <w:b/>
      </w:rPr>
      <w:t>6034</w:t>
    </w:r>
    <w:r w:rsidRPr="00106678">
      <w:rPr>
        <w:rFonts w:ascii="Calibri" w:hAnsi="Calibri" w:cs="Calibri"/>
        <w:b/>
      </w:rPr>
      <w:t xml:space="preserve"> </w:t>
    </w:r>
    <w:r>
      <w:rPr>
        <w:rFonts w:ascii="Calibri" w:hAnsi="Calibri" w:cs="Calibri"/>
        <w:b/>
      </w:rPr>
      <w:t>Lanciano (CH)</w:t>
    </w:r>
  </w:p>
  <w:p w:rsidR="0043387B" w:rsidRPr="00106678" w:rsidRDefault="0043387B" w:rsidP="0043387B">
    <w:pPr>
      <w:tabs>
        <w:tab w:val="left" w:pos="10368"/>
      </w:tabs>
      <w:spacing w:line="80" w:lineRule="atLeast"/>
      <w:ind w:left="252" w:right="-3"/>
      <w:jc w:val="right"/>
      <w:rPr>
        <w:rFonts w:ascii="Calibri" w:hAnsi="Calibri" w:cs="Calibri"/>
        <w:b/>
      </w:rPr>
    </w:pPr>
  </w:p>
  <w:p w:rsidR="0043387B" w:rsidRDefault="0043387B" w:rsidP="0043387B">
    <w:pPr>
      <w:tabs>
        <w:tab w:val="left" w:pos="10368"/>
      </w:tabs>
      <w:spacing w:line="80" w:lineRule="atLeast"/>
      <w:ind w:left="252" w:right="-3"/>
      <w:jc w:val="right"/>
      <w:rPr>
        <w:rFonts w:ascii="Calibri" w:hAnsi="Calibri" w:cs="Calibri"/>
        <w:lang w:val="en-US"/>
      </w:rPr>
    </w:pPr>
    <w:r>
      <w:rPr>
        <w:rFonts w:ascii="Calibri" w:hAnsi="Calibri" w:cs="Calibri"/>
        <w:lang w:val="en-US"/>
      </w:rPr>
      <w:t xml:space="preserve">Tel: 0872.724445 </w:t>
    </w:r>
    <w:r w:rsidRPr="002F79B6">
      <w:rPr>
        <w:rFonts w:ascii="Calibri" w:hAnsi="Calibri" w:cs="Calibri"/>
        <w:lang w:val="en-US"/>
      </w:rPr>
      <w:t>– Fax: 08</w:t>
    </w:r>
    <w:r>
      <w:rPr>
        <w:rFonts w:ascii="Calibri" w:hAnsi="Calibri" w:cs="Calibri"/>
        <w:lang w:val="en-US"/>
      </w:rPr>
      <w:t>72.799119</w:t>
    </w:r>
  </w:p>
  <w:p w:rsidR="0043387B" w:rsidRPr="00C763E7" w:rsidRDefault="0043387B" w:rsidP="0043387B">
    <w:pPr>
      <w:tabs>
        <w:tab w:val="left" w:pos="10368"/>
      </w:tabs>
      <w:spacing w:line="80" w:lineRule="atLeast"/>
      <w:ind w:left="252" w:right="-3"/>
      <w:jc w:val="right"/>
      <w:rPr>
        <w:rFonts w:ascii="Calibri" w:hAnsi="Calibri" w:cs="Calibri"/>
        <w:lang w:val="en-US"/>
      </w:rPr>
    </w:pPr>
    <w:r w:rsidRPr="002F79B6">
      <w:rPr>
        <w:rFonts w:ascii="Calibri" w:hAnsi="Calibri" w:cs="Calibri"/>
        <w:lang w:val="en-US"/>
      </w:rPr>
      <w:t xml:space="preserve">Web: </w:t>
    </w:r>
    <w:r w:rsidR="00085CFE">
      <w:fldChar w:fldCharType="begin"/>
    </w:r>
    <w:r w:rsidR="00085CFE" w:rsidRPr="00C763E7">
      <w:rPr>
        <w:lang w:val="en-US"/>
      </w:rPr>
      <w:instrText>HYPERLINK "http://www.figcabruzzo.it"</w:instrText>
    </w:r>
    <w:r w:rsidR="00085CFE">
      <w:fldChar w:fldCharType="separate"/>
    </w:r>
    <w:r w:rsidRPr="002F79B6">
      <w:rPr>
        <w:rStyle w:val="Collegamentoipertestuale"/>
        <w:rFonts w:ascii="Calibri" w:hAnsi="Calibri" w:cs="Calibri"/>
        <w:lang w:val="en-US"/>
      </w:rPr>
      <w:t>www.figcabruzzo.it</w:t>
    </w:r>
    <w:r w:rsidR="00085CFE">
      <w:fldChar w:fldCharType="end"/>
    </w:r>
    <w:r w:rsidRPr="002F79B6">
      <w:rPr>
        <w:rFonts w:ascii="Calibri" w:hAnsi="Calibri" w:cs="Calibri"/>
        <w:lang w:val="en-US"/>
      </w:rPr>
      <w:t xml:space="preserve">  - </w:t>
    </w:r>
    <w:r>
      <w:rPr>
        <w:rFonts w:ascii="Calibri" w:hAnsi="Calibri" w:cs="Calibri"/>
        <w:lang w:val="en-US"/>
      </w:rPr>
      <w:t xml:space="preserve">Email: </w:t>
    </w:r>
    <w:hyperlink r:id="rId2" w:history="1">
      <w:r w:rsidRPr="001E524E">
        <w:rPr>
          <w:rStyle w:val="Collegamentoipertestuale"/>
          <w:rFonts w:ascii="Calibri" w:hAnsi="Calibri" w:cs="Calibri"/>
          <w:lang w:val="en-US"/>
        </w:rPr>
        <w:t>figcla@figcabruzzo.it</w:t>
      </w:r>
    </w:hyperlink>
    <w:r>
      <w:rPr>
        <w:rFonts w:ascii="Calibri" w:hAnsi="Calibri" w:cs="Calibri"/>
        <w:lang w:val="en-US"/>
      </w:rPr>
      <w:t xml:space="preserve">  </w:t>
    </w:r>
  </w:p>
  <w:p w:rsidR="0043387B" w:rsidRPr="00C763E7" w:rsidRDefault="0043387B">
    <w:pPr>
      <w:pStyle w:val="Intestazione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95961"/>
    <w:rsid w:val="00085CFE"/>
    <w:rsid w:val="0043387B"/>
    <w:rsid w:val="007F5DAA"/>
    <w:rsid w:val="00895961"/>
    <w:rsid w:val="00926C60"/>
    <w:rsid w:val="00C763E7"/>
    <w:rsid w:val="00CA5929"/>
    <w:rsid w:val="00DE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5C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unhideWhenUsed/>
    <w:rsid w:val="007F5DAA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7F5DA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28"/>
      <w:szCs w:val="24"/>
    </w:rPr>
  </w:style>
  <w:style w:type="table" w:styleId="Grigliatabella">
    <w:name w:val="Table Grid"/>
    <w:basedOn w:val="Tabellanormale"/>
    <w:uiPriority w:val="59"/>
    <w:rsid w:val="00895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E7D44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DE7D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DE7D44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338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387B"/>
  </w:style>
  <w:style w:type="paragraph" w:styleId="Pidipagina">
    <w:name w:val="footer"/>
    <w:basedOn w:val="Normale"/>
    <w:link w:val="PidipaginaCarattere"/>
    <w:uiPriority w:val="99"/>
    <w:unhideWhenUsed/>
    <w:rsid w:val="004338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387B"/>
  </w:style>
  <w:style w:type="paragraph" w:customStyle="1" w:styleId="LndNormale1CarattereCarattereCarattere">
    <w:name w:val="LndNormale1 Carattere Carattere Carattere"/>
    <w:basedOn w:val="Normale"/>
    <w:link w:val="LndNormale1CarattereCarattereCarattereCarattere"/>
    <w:rsid w:val="0043387B"/>
    <w:pPr>
      <w:spacing w:after="0" w:line="240" w:lineRule="auto"/>
      <w:jc w:val="both"/>
    </w:pPr>
    <w:rPr>
      <w:rFonts w:ascii="Arial" w:eastAsia="Times New Roman" w:hAnsi="Arial" w:cs="Times New Roman"/>
      <w:noProof/>
      <w:szCs w:val="20"/>
      <w:lang w:eastAsia="it-IT"/>
    </w:rPr>
  </w:style>
  <w:style w:type="character" w:customStyle="1" w:styleId="LndNormale1CarattereCarattereCarattereCarattere">
    <w:name w:val="LndNormale1 Carattere Carattere Carattere Carattere"/>
    <w:link w:val="LndNormale1CarattereCarattereCarattere"/>
    <w:rsid w:val="0043387B"/>
    <w:rPr>
      <w:rFonts w:ascii="Arial" w:eastAsia="Times New Roman" w:hAnsi="Arial" w:cs="Times New Roman"/>
      <w:noProof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gcla@figcabruzz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gcla@figcabruzzo.it" TargetMode="External"/><Relationship Id="rId1" Type="http://schemas.openxmlformats.org/officeDocument/2006/relationships/hyperlink" Target="http://www.figcabruzz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gcla@figcabruzzo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12240-145A-4EEF-B618-F7F34BED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FIGC CHIETI</dc:creator>
  <cp:lastModifiedBy>Fujitsu</cp:lastModifiedBy>
  <cp:revision>3</cp:revision>
  <cp:lastPrinted>2017-10-27T12:14:00Z</cp:lastPrinted>
  <dcterms:created xsi:type="dcterms:W3CDTF">2017-11-03T08:43:00Z</dcterms:created>
  <dcterms:modified xsi:type="dcterms:W3CDTF">2018-11-14T12:09:00Z</dcterms:modified>
</cp:coreProperties>
</file>