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C0700">
        <w:rPr>
          <w:rFonts w:ascii="Calibri" w:eastAsia="Times New Roman" w:hAnsi="Calibri" w:cs="Calibri"/>
          <w:b/>
          <w:sz w:val="44"/>
          <w:szCs w:val="44"/>
        </w:rPr>
        <w:t>1</w:t>
      </w:r>
      <w:r w:rsidR="001E5132">
        <w:rPr>
          <w:rFonts w:ascii="Calibri" w:eastAsia="Times New Roman" w:hAnsi="Calibri" w:cs="Calibri"/>
          <w:b/>
          <w:sz w:val="44"/>
          <w:szCs w:val="44"/>
        </w:rPr>
        <w:t>2</w:t>
      </w:r>
      <w:r>
        <w:rPr>
          <w:rFonts w:ascii="Calibri" w:eastAsia="Times New Roman" w:hAnsi="Calibri" w:cs="Calibri"/>
          <w:b/>
          <w:sz w:val="44"/>
          <w:szCs w:val="44"/>
        </w:rPr>
        <w:t xml:space="preserve"> del </w:t>
      </w:r>
      <w:r w:rsidR="001E5132">
        <w:rPr>
          <w:rFonts w:ascii="Calibri" w:eastAsia="Times New Roman" w:hAnsi="Calibri" w:cs="Calibri"/>
          <w:b/>
          <w:sz w:val="44"/>
          <w:szCs w:val="44"/>
        </w:rPr>
        <w:t>26</w:t>
      </w:r>
      <w:r>
        <w:rPr>
          <w:rFonts w:ascii="Calibri" w:eastAsia="Times New Roman" w:hAnsi="Calibri" w:cs="Calibri"/>
          <w:b/>
          <w:sz w:val="44"/>
          <w:szCs w:val="44"/>
        </w:rPr>
        <w:t xml:space="preserve"> </w:t>
      </w:r>
      <w:r w:rsidR="00A51BFA">
        <w:rPr>
          <w:rFonts w:ascii="Calibri" w:eastAsia="Times New Roman" w:hAnsi="Calibri" w:cs="Calibri"/>
          <w:b/>
          <w:sz w:val="44"/>
          <w:szCs w:val="44"/>
        </w:rPr>
        <w:t>SETTEMBRE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0A1732"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1E5132" w:rsidRPr="001E5132" w:rsidRDefault="001E5132" w:rsidP="001E5132">
      <w:pPr>
        <w:suppressAutoHyphens w:val="0"/>
        <w:autoSpaceDN/>
        <w:spacing w:before="360" w:after="240"/>
        <w:ind w:left="284"/>
        <w:jc w:val="both"/>
        <w:rPr>
          <w:rFonts w:ascii="Times New Roman" w:eastAsia="Times New Roman" w:hAnsi="Times New Roman" w:cs="Times New Roman"/>
          <w:b/>
          <w:smallCaps/>
          <w:noProof/>
          <w:color w:val="0000FF"/>
          <w:kern w:val="0"/>
          <w:sz w:val="34"/>
          <w:szCs w:val="34"/>
          <w:u w:val="single"/>
          <w:lang w:eastAsia="it-IT" w:bidi="ar-SA"/>
          <w14:shadow w14:blurRad="50800" w14:dist="38100" w14:dir="2700000" w14:sx="100000" w14:sy="100000" w14:kx="0" w14:ky="0" w14:algn="tl">
            <w14:srgbClr w14:val="000000">
              <w14:alpha w14:val="60000"/>
            </w14:srgbClr>
          </w14:shadow>
        </w:rPr>
      </w:pPr>
      <w:r w:rsidRPr="001E5132">
        <w:rPr>
          <w:rFonts w:ascii="Times New Roman" w:eastAsia="Times New Roman" w:hAnsi="Times New Roman" w:cs="Times New Roman"/>
          <w:b/>
          <w:smallCaps/>
          <w:noProof/>
          <w:color w:val="0000FF"/>
          <w:kern w:val="0"/>
          <w:sz w:val="34"/>
          <w:szCs w:val="34"/>
          <w:u w:val="single"/>
          <w:lang w:eastAsia="it-IT" w:bidi="ar-SA"/>
          <w14:shadow w14:blurRad="50800" w14:dist="38100" w14:dir="2700000" w14:sx="100000" w14:sy="100000" w14:kx="0" w14:ky="0" w14:algn="tl">
            <w14:srgbClr w14:val="000000">
              <w14:alpha w14:val="60000"/>
            </w14:srgbClr>
          </w14:shadow>
        </w:rPr>
        <w:t>Riunione con le Società della Provincia dell’ L’Aquila</w:t>
      </w:r>
    </w:p>
    <w:p w:rsidR="001E5132" w:rsidRPr="001E5132" w:rsidRDefault="001E5132" w:rsidP="001E5132">
      <w:pPr>
        <w:suppressAutoHyphens w:val="0"/>
        <w:autoSpaceDN/>
        <w:ind w:firstLine="284"/>
        <w:jc w:val="both"/>
        <w:rPr>
          <w:rFonts w:ascii="Calibri" w:eastAsia="Times New Roman" w:hAnsi="Calibri" w:cs="Arial"/>
          <w:b/>
          <w:noProof/>
          <w:kern w:val="0"/>
          <w:sz w:val="32"/>
          <w:szCs w:val="32"/>
          <w:lang w:eastAsia="it-IT" w:bidi="ar-SA"/>
        </w:rPr>
      </w:pPr>
      <w:r w:rsidRPr="001E5132">
        <w:rPr>
          <w:rFonts w:ascii="Calibri" w:eastAsia="Times New Roman" w:hAnsi="Calibri" w:cs="Arial"/>
          <w:noProof/>
          <w:kern w:val="0"/>
          <w:sz w:val="32"/>
          <w:szCs w:val="32"/>
          <w:lang w:eastAsia="it-IT" w:bidi="ar-SA"/>
        </w:rPr>
        <w:t>Si comunica che è stata indetta una riunione riservata alle Società della Provincia dell’Aquila</w:t>
      </w:r>
    </w:p>
    <w:p w:rsidR="001E5132" w:rsidRPr="001E5132" w:rsidRDefault="001E5132" w:rsidP="001E5132">
      <w:pPr>
        <w:suppressAutoHyphens w:val="0"/>
        <w:autoSpaceDN/>
        <w:ind w:firstLine="284"/>
        <w:jc w:val="center"/>
        <w:rPr>
          <w:rFonts w:ascii="Times New Roman" w:eastAsia="Times New Roman" w:hAnsi="Times New Roman" w:cs="Times New Roman"/>
          <w:b/>
          <w:i/>
          <w:noProof/>
          <w:color w:val="0000FF"/>
          <w:kern w:val="0"/>
          <w:sz w:val="40"/>
          <w:szCs w:val="40"/>
          <w:u w:val="single"/>
          <w:lang w:eastAsia="it-IT" w:bidi="ar-SA"/>
          <w14:shadow w14:blurRad="50800" w14:dist="38100" w14:dir="2700000" w14:sx="100000" w14:sy="100000" w14:kx="0" w14:ky="0" w14:algn="tl">
            <w14:srgbClr w14:val="000000">
              <w14:alpha w14:val="60000"/>
            </w14:srgbClr>
          </w14:shadow>
        </w:rPr>
      </w:pPr>
      <w:r w:rsidRPr="001E5132">
        <w:rPr>
          <w:rFonts w:ascii="Times New Roman" w:eastAsia="Times New Roman" w:hAnsi="Times New Roman" w:cs="Times New Roman"/>
          <w:b/>
          <w:i/>
          <w:noProof/>
          <w:color w:val="0000FF"/>
          <w:kern w:val="0"/>
          <w:sz w:val="40"/>
          <w:szCs w:val="40"/>
          <w:u w:val="single"/>
          <w:lang w:eastAsia="it-IT" w:bidi="ar-SA"/>
          <w14:shadow w14:blurRad="50800" w14:dist="38100" w14:dir="2700000" w14:sx="100000" w14:sy="100000" w14:kx="0" w14:ky="0" w14:algn="tl">
            <w14:srgbClr w14:val="000000">
              <w14:alpha w14:val="60000"/>
            </w14:srgbClr>
          </w14:shadow>
        </w:rPr>
        <w:t>Venerdì 4 Ottobre 2019 ore 17,30</w:t>
      </w:r>
    </w:p>
    <w:p w:rsidR="001E5132" w:rsidRPr="001E5132" w:rsidRDefault="001E5132" w:rsidP="001E5132">
      <w:pPr>
        <w:suppressAutoHyphens w:val="0"/>
        <w:autoSpaceDN/>
        <w:ind w:firstLine="284"/>
        <w:jc w:val="center"/>
        <w:rPr>
          <w:rFonts w:ascii="Calibri" w:eastAsia="Times New Roman" w:hAnsi="Calibri" w:cs="Arial"/>
          <w:noProof/>
          <w:kern w:val="0"/>
          <w:sz w:val="22"/>
          <w:szCs w:val="22"/>
          <w:lang w:eastAsia="it-IT" w:bidi="ar-SA"/>
        </w:rPr>
      </w:pPr>
    </w:p>
    <w:p w:rsidR="001E5132" w:rsidRPr="001E5132" w:rsidRDefault="001E5132" w:rsidP="001E5132">
      <w:pPr>
        <w:suppressAutoHyphens w:val="0"/>
        <w:autoSpaceDN/>
        <w:ind w:firstLine="284"/>
        <w:jc w:val="center"/>
        <w:rPr>
          <w:rFonts w:ascii="Times New Roman" w:eastAsia="Times New Roman" w:hAnsi="Times New Roman" w:cs="Times New Roman"/>
          <w:b/>
          <w:i/>
          <w:noProof/>
          <w:color w:val="0000FF"/>
          <w:kern w:val="0"/>
          <w:sz w:val="32"/>
          <w:szCs w:val="32"/>
          <w:lang w:eastAsia="it-IT" w:bidi="ar-SA"/>
          <w14:shadow w14:blurRad="50800" w14:dist="38100" w14:dir="2700000" w14:sx="100000" w14:sy="100000" w14:kx="0" w14:ky="0" w14:algn="tl">
            <w14:srgbClr w14:val="000000">
              <w14:alpha w14:val="60000"/>
            </w14:srgbClr>
          </w14:shadow>
        </w:rPr>
      </w:pPr>
      <w:r w:rsidRPr="001E5132">
        <w:rPr>
          <w:rFonts w:ascii="Times New Roman" w:eastAsia="Times New Roman" w:hAnsi="Times New Roman" w:cs="Times New Roman"/>
          <w:b/>
          <w:i/>
          <w:noProof/>
          <w:color w:val="0000FF"/>
          <w:kern w:val="0"/>
          <w:sz w:val="36"/>
          <w:szCs w:val="36"/>
          <w:lang w:eastAsia="it-IT" w:bidi="ar-SA"/>
          <w14:shadow w14:blurRad="50800" w14:dist="38100" w14:dir="2700000" w14:sx="100000" w14:sy="100000" w14:kx="0" w14:ky="0" w14:algn="tl">
            <w14:srgbClr w14:val="000000">
              <w14:alpha w14:val="60000"/>
            </w14:srgbClr>
          </w14:shadow>
        </w:rPr>
        <w:t xml:space="preserve">presso la </w:t>
      </w:r>
      <w:r w:rsidRPr="001E5132">
        <w:rPr>
          <w:rFonts w:ascii="Times New Roman" w:eastAsia="Times New Roman" w:hAnsi="Times New Roman" w:cs="Times New Roman"/>
          <w:b/>
          <w:i/>
          <w:noProof/>
          <w:color w:val="0000FF"/>
          <w:kern w:val="0"/>
          <w:sz w:val="40"/>
          <w:szCs w:val="40"/>
          <w:lang w:eastAsia="it-IT" w:bidi="ar-SA"/>
          <w14:shadow w14:blurRad="50800" w14:dist="38100" w14:dir="2700000" w14:sx="100000" w14:sy="100000" w14:kx="0" w14:ky="0" w14:algn="tl">
            <w14:srgbClr w14:val="000000">
              <w14:alpha w14:val="60000"/>
            </w14:srgbClr>
          </w14:shadow>
        </w:rPr>
        <w:t xml:space="preserve">Residenza dei Marsi di Avezzano (ex Hotel dei Marsi) </w:t>
      </w:r>
      <w:r w:rsidRPr="001E5132">
        <w:rPr>
          <w:rFonts w:ascii="Times New Roman" w:eastAsia="Times New Roman" w:hAnsi="Times New Roman" w:cs="Times New Roman"/>
          <w:b/>
          <w:i/>
          <w:noProof/>
          <w:color w:val="0000FF"/>
          <w:kern w:val="0"/>
          <w:sz w:val="36"/>
          <w:szCs w:val="36"/>
          <w:lang w:eastAsia="it-IT" w:bidi="ar-SA"/>
          <w14:shadow w14:blurRad="50800" w14:dist="38100" w14:dir="2700000" w14:sx="100000" w14:sy="100000" w14:kx="0" w14:ky="0" w14:algn="tl">
            <w14:srgbClr w14:val="000000">
              <w14:alpha w14:val="60000"/>
            </w14:srgbClr>
          </w14:shadow>
        </w:rPr>
        <w:t>in Via S. Pertini 79/B – Avezzano -</w:t>
      </w:r>
    </w:p>
    <w:p w:rsidR="001E5132" w:rsidRPr="001E5132" w:rsidRDefault="001E5132" w:rsidP="001E5132">
      <w:pPr>
        <w:suppressAutoHyphens w:val="0"/>
        <w:autoSpaceDN/>
        <w:ind w:firstLine="284"/>
        <w:jc w:val="center"/>
        <w:rPr>
          <w:rFonts w:ascii="Calibri" w:eastAsia="Times New Roman" w:hAnsi="Calibri" w:cs="Arial"/>
          <w:noProof/>
          <w:kern w:val="0"/>
          <w:sz w:val="22"/>
          <w:szCs w:val="22"/>
          <w:lang w:eastAsia="it-IT" w:bidi="ar-SA"/>
        </w:rPr>
      </w:pPr>
    </w:p>
    <w:p w:rsidR="001E5132" w:rsidRPr="001E5132" w:rsidRDefault="001E5132" w:rsidP="001E5132">
      <w:pPr>
        <w:suppressAutoHyphens w:val="0"/>
        <w:autoSpaceDN/>
        <w:spacing w:line="0" w:lineRule="atLeast"/>
        <w:ind w:firstLine="284"/>
        <w:jc w:val="both"/>
        <w:rPr>
          <w:rFonts w:ascii="Calibri" w:eastAsia="Times New Roman" w:hAnsi="Calibri" w:cs="Arial"/>
          <w:b/>
          <w:noProof/>
          <w:color w:val="FF0000"/>
          <w:kern w:val="0"/>
          <w:sz w:val="26"/>
          <w:szCs w:val="26"/>
          <w:lang w:eastAsia="it-IT" w:bidi="ar-SA"/>
        </w:rPr>
      </w:pPr>
      <w:r w:rsidRPr="001E5132">
        <w:rPr>
          <w:rFonts w:ascii="Calibri" w:eastAsia="Times New Roman" w:hAnsi="Calibri" w:cs="Arial"/>
          <w:b/>
          <w:noProof/>
          <w:kern w:val="0"/>
          <w:sz w:val="26"/>
          <w:szCs w:val="26"/>
          <w:lang w:eastAsia="it-IT" w:bidi="ar-SA"/>
        </w:rPr>
        <w:t>Nel corso della riunione, che sarà divisa in due parti, si svolgerà l’incontro con la rappresentanza A.I.A. sulle modifiche al Regolamento di gioco</w:t>
      </w:r>
      <w:r w:rsidRPr="001E5132">
        <w:rPr>
          <w:rFonts w:ascii="Calibri" w:eastAsia="Times New Roman" w:hAnsi="Calibri" w:cs="Arial"/>
          <w:b/>
          <w:noProof/>
          <w:color w:val="FF0000"/>
          <w:kern w:val="0"/>
          <w:sz w:val="26"/>
          <w:szCs w:val="26"/>
          <w:lang w:eastAsia="it-IT" w:bidi="ar-SA"/>
        </w:rPr>
        <w:t xml:space="preserve"> (per tutte le Società) </w:t>
      </w:r>
      <w:r w:rsidRPr="001E5132">
        <w:rPr>
          <w:rFonts w:ascii="Calibri" w:eastAsia="Times New Roman" w:hAnsi="Calibri" w:cs="Arial"/>
          <w:b/>
          <w:noProof/>
          <w:kern w:val="0"/>
          <w:sz w:val="26"/>
          <w:szCs w:val="26"/>
          <w:lang w:eastAsia="it-IT" w:bidi="ar-SA"/>
        </w:rPr>
        <w:t>ed a seguire la presentazione della Stagione Sportiva e dei Calendari di 3^ Categoria e Juniores Regionale</w:t>
      </w:r>
      <w:r w:rsidRPr="001E5132">
        <w:rPr>
          <w:rFonts w:ascii="Calibri" w:eastAsia="Times New Roman" w:hAnsi="Calibri" w:cs="Arial"/>
          <w:b/>
          <w:noProof/>
          <w:color w:val="FF0000"/>
          <w:kern w:val="0"/>
          <w:sz w:val="26"/>
          <w:szCs w:val="26"/>
          <w:lang w:eastAsia="it-IT" w:bidi="ar-SA"/>
        </w:rPr>
        <w:t xml:space="preserve"> (riservato alle Società interessate partecipanti ai predetti Campionati).</w:t>
      </w: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Default="000A1732" w:rsidP="003E0DC6">
      <w:pPr>
        <w:suppressAutoHyphens w:val="0"/>
        <w:autoSpaceDN/>
        <w:spacing w:after="480"/>
        <w:jc w:val="both"/>
        <w:rPr>
          <w:rFonts w:ascii="Calibri" w:eastAsia="Times New Roman" w:hAnsi="Calibri" w:cs="Calibri"/>
          <w:b/>
          <w:color w:val="0000FF"/>
          <w:kern w:val="0"/>
          <w:u w:val="single"/>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C7417B" w:rsidRDefault="00C7417B" w:rsidP="003E0DC6">
      <w:pPr>
        <w:suppressAutoHyphens w:val="0"/>
        <w:autoSpaceDN/>
        <w:spacing w:after="480"/>
        <w:jc w:val="both"/>
        <w:rPr>
          <w:rFonts w:ascii="Calibri" w:eastAsia="Times New Roman" w:hAnsi="Calibri" w:cs="Calibri"/>
          <w:b/>
          <w:color w:val="0000FF"/>
          <w:kern w:val="0"/>
          <w:u w:val="single"/>
          <w:lang w:eastAsia="en-US" w:bidi="ar-SA"/>
        </w:rPr>
      </w:pPr>
    </w:p>
    <w:p w:rsidR="00C7417B" w:rsidRPr="003E0DC6" w:rsidRDefault="00C7417B" w:rsidP="003E0DC6">
      <w:pPr>
        <w:suppressAutoHyphens w:val="0"/>
        <w:autoSpaceDN/>
        <w:spacing w:after="480"/>
        <w:jc w:val="both"/>
        <w:rPr>
          <w:rFonts w:ascii="Calibri" w:eastAsia="Times New Roman" w:hAnsi="Calibri" w:cs="Calibri"/>
          <w:b/>
          <w:kern w:val="0"/>
          <w:lang w:eastAsia="en-US" w:bidi="ar-SA"/>
        </w:rPr>
      </w:pPr>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lastRenderedPageBreak/>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C7417B" w:rsidRDefault="00C7417B" w:rsidP="009D6137">
      <w:pPr>
        <w:suppressAutoHyphens w:val="0"/>
        <w:autoSpaceDN/>
        <w:jc w:val="both"/>
        <w:rPr>
          <w:rFonts w:ascii="Calibri" w:eastAsia="Times New Roman" w:hAnsi="Calibri" w:cs="Times New Roman"/>
          <w:kern w:val="0"/>
          <w:sz w:val="22"/>
          <w:szCs w:val="22"/>
          <w:lang w:eastAsia="it-IT" w:bidi="ar-SA"/>
        </w:rPr>
      </w:pPr>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uppressAutoHyphens w:val="0"/>
        <w:autoSpaceDN/>
        <w:rPr>
          <w:rFonts w:ascii="Calibri" w:eastAsia="Times New Roman" w:hAnsi="Calibri" w:cs="Times New Roman"/>
          <w:b/>
          <w:kern w:val="0"/>
          <w:sz w:val="36"/>
          <w:szCs w:val="36"/>
          <w:highlight w:val="green"/>
          <w:u w:val="single"/>
          <w:lang w:eastAsia="it-IT" w:bidi="ar-SA"/>
        </w:rPr>
      </w:pPr>
      <w:r w:rsidRPr="005B4433">
        <w:rPr>
          <w:rFonts w:ascii="Calibri" w:eastAsia="Times New Roman" w:hAnsi="Calibri" w:cs="Times New Roman"/>
          <w:b/>
          <w:kern w:val="0"/>
          <w:sz w:val="36"/>
          <w:szCs w:val="36"/>
          <w:highlight w:val="green"/>
          <w:u w:val="single"/>
          <w:lang w:eastAsia="it-IT" w:bidi="ar-SA"/>
        </w:rPr>
        <w:lastRenderedPageBreak/>
        <w:t>NUOVO CODICE DI GIUSTIZIA SPORTIVA</w:t>
      </w:r>
    </w:p>
    <w:p w:rsidR="005B4433" w:rsidRPr="005B4433" w:rsidRDefault="005B4433" w:rsidP="005B4433">
      <w:pPr>
        <w:suppressAutoHyphens w:val="0"/>
        <w:autoSpaceDN/>
        <w:jc w:val="both"/>
        <w:rPr>
          <w:rFonts w:ascii="Calibri" w:eastAsia="Times New Roman" w:hAnsi="Calibri" w:cs="Times New Roman"/>
          <w:color w:val="000000"/>
          <w:kern w:val="0"/>
          <w:sz w:val="22"/>
          <w:szCs w:val="22"/>
          <w:lang w:eastAsia="it-IT" w:bidi="ar-SA"/>
        </w:rPr>
      </w:pPr>
    </w:p>
    <w:p w:rsidR="005B4433" w:rsidRPr="00E03FB2"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color w:val="000000"/>
          <w:kern w:val="0"/>
          <w:sz w:val="28"/>
          <w:szCs w:val="28"/>
          <w:u w:val="single"/>
          <w:lang w:eastAsia="it-IT" w:bidi="ar-SA"/>
        </w:rPr>
      </w:pPr>
      <w:r w:rsidRPr="005B4433">
        <w:rPr>
          <w:rFonts w:ascii="Calibri" w:eastAsia="Times New Roman" w:hAnsi="Calibri" w:cs="Courier New"/>
          <w:color w:val="000000"/>
          <w:kern w:val="0"/>
          <w:sz w:val="28"/>
          <w:szCs w:val="28"/>
          <w:lang w:eastAsia="it-IT" w:bidi="ar-SA"/>
        </w:rPr>
        <w:t xml:space="preserve">Si rende noto alle società che, come da pubblicazione FIGC del 17 giugno 2019 (Comunicato Ufficiale n.139/A), è entrato in vigore il </w:t>
      </w:r>
      <w:r w:rsidRPr="005B4433">
        <w:rPr>
          <w:rFonts w:ascii="Calibri" w:eastAsia="Times New Roman" w:hAnsi="Calibri" w:cs="Courier New"/>
          <w:b/>
          <w:color w:val="000000"/>
          <w:kern w:val="0"/>
          <w:sz w:val="28"/>
          <w:szCs w:val="28"/>
          <w:u w:val="single"/>
          <w:lang w:eastAsia="it-IT" w:bidi="ar-SA"/>
        </w:rPr>
        <w:t>nuovo</w:t>
      </w:r>
      <w:r w:rsidRPr="005B4433">
        <w:rPr>
          <w:rFonts w:ascii="Calibri" w:eastAsia="Times New Roman" w:hAnsi="Calibri" w:cs="Courier New"/>
          <w:color w:val="000000"/>
          <w:kern w:val="0"/>
          <w:sz w:val="28"/>
          <w:szCs w:val="28"/>
          <w:u w:val="single"/>
          <w:lang w:eastAsia="it-IT" w:bidi="ar-SA"/>
        </w:rPr>
        <w:t xml:space="preserve"> </w:t>
      </w:r>
      <w:r w:rsidRPr="005B4433">
        <w:rPr>
          <w:rFonts w:ascii="Calibri" w:eastAsia="Times New Roman" w:hAnsi="Calibri" w:cs="Courier New"/>
          <w:b/>
          <w:bCs/>
          <w:color w:val="000000"/>
          <w:kern w:val="0"/>
          <w:sz w:val="28"/>
          <w:szCs w:val="28"/>
          <w:u w:val="single"/>
          <w:bdr w:val="none" w:sz="0" w:space="0" w:color="auto" w:frame="1"/>
          <w:lang w:eastAsia="it-IT" w:bidi="ar-SA"/>
        </w:rPr>
        <w:t>Codice di Giustizia Sportiva</w:t>
      </w:r>
      <w:r w:rsidRPr="005B4433">
        <w:rPr>
          <w:rFonts w:ascii="Calibri" w:eastAsia="Times New Roman" w:hAnsi="Calibri" w:cs="Courier New"/>
          <w:color w:val="000000"/>
          <w:kern w:val="0"/>
          <w:sz w:val="28"/>
          <w:szCs w:val="28"/>
          <w:u w:val="single"/>
          <w:lang w:eastAsia="it-IT" w:bidi="ar-SA"/>
        </w:rPr>
        <w:t>.</w:t>
      </w:r>
    </w:p>
    <w:p w:rsidR="005B4433" w:rsidRPr="005B4433" w:rsidRDefault="005B4433" w:rsidP="005B4433">
      <w:pPr>
        <w:shd w:val="clear" w:color="auto" w:fill="FFFFFF"/>
        <w:suppressAutoHyphens w:val="0"/>
        <w:autoSpaceDN/>
        <w:spacing w:line="360" w:lineRule="auto"/>
        <w:jc w:val="both"/>
        <w:rPr>
          <w:rFonts w:ascii="Calibri" w:eastAsia="Times New Roman" w:hAnsi="Calibri" w:cs="Courier New"/>
          <w:b/>
          <w:color w:val="000000"/>
          <w:kern w:val="0"/>
          <w:sz w:val="28"/>
          <w:szCs w:val="28"/>
          <w:lang w:eastAsia="it-IT" w:bidi="ar-SA"/>
        </w:rPr>
      </w:pPr>
      <w:r w:rsidRPr="005B4433">
        <w:rPr>
          <w:rFonts w:ascii="Calibri" w:eastAsia="Times New Roman" w:hAnsi="Calibri" w:cs="Courier New"/>
          <w:b/>
          <w:color w:val="000000"/>
          <w:kern w:val="0"/>
          <w:sz w:val="28"/>
          <w:szCs w:val="28"/>
          <w:lang w:eastAsia="it-IT" w:bidi="ar-SA"/>
        </w:rPr>
        <w:tab/>
        <w:t>Si invitano i dirigenti dei sodalizi abruzzesi a prendere visione del nuovo testo, che influirà su diverse aree, compresa quella dei modi/tempi per i reclami.</w:t>
      </w: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0A1732" w:rsidP="005B4433">
      <w:pPr>
        <w:shd w:val="clear" w:color="auto" w:fill="FFFFFF"/>
        <w:suppressAutoHyphens w:val="0"/>
        <w:autoSpaceDN/>
        <w:rPr>
          <w:rFonts w:ascii="Arial" w:eastAsia="Times New Roman" w:hAnsi="Arial" w:cs="Times New Roman"/>
          <w:kern w:val="0"/>
          <w:sz w:val="22"/>
          <w:lang w:eastAsia="it-IT" w:bidi="ar-SA"/>
        </w:rPr>
      </w:pPr>
      <w:hyperlink r:id="rId16" w:history="1">
        <w:r w:rsidR="005B4433" w:rsidRPr="005B4433">
          <w:rPr>
            <w:rFonts w:ascii="Calibri" w:eastAsia="Times New Roman" w:hAnsi="Calibri" w:cs="Courier New"/>
            <w:b/>
            <w:bCs/>
            <w:color w:val="016BBA"/>
            <w:kern w:val="0"/>
            <w:sz w:val="28"/>
            <w:szCs w:val="28"/>
            <w:highlight w:val="green"/>
            <w:u w:val="single"/>
            <w:bdr w:val="none" w:sz="0" w:space="0" w:color="auto" w:frame="1"/>
            <w:lang w:eastAsia="it-IT" w:bidi="ar-SA"/>
          </w:rPr>
          <w:t>SCARICA</w:t>
        </w:r>
        <w:r w:rsidR="005B4433" w:rsidRPr="005B4433">
          <w:rPr>
            <w:rFonts w:ascii="Calibri" w:eastAsia="Times New Roman" w:hAnsi="Calibri" w:cs="Courier New"/>
            <w:b/>
            <w:bCs/>
            <w:color w:val="016BBA"/>
            <w:kern w:val="0"/>
            <w:sz w:val="28"/>
            <w:szCs w:val="28"/>
            <w:u w:val="single"/>
            <w:bdr w:val="none" w:sz="0" w:space="0" w:color="auto" w:frame="1"/>
            <w:lang w:eastAsia="it-IT" w:bidi="ar-SA"/>
          </w:rPr>
          <w:t xml:space="preserve"> IL NUOVO CODICE DI GIUSTIZIA SPORTIVA</w:t>
        </w:r>
      </w:hyperlink>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F51BF3">
        <w:trPr>
          <w:trHeight w:val="344"/>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F51BF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F51BF3">
        <w:trPr>
          <w:trHeight w:val="290"/>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F51BF3">
        <w:trPr>
          <w:trHeight w:val="293"/>
          <w:jc w:val="center"/>
        </w:trPr>
        <w:tc>
          <w:tcPr>
            <w:tcW w:w="22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tcBorders>
              <w:top w:val="nil"/>
              <w:left w:val="nil"/>
              <w:bottom w:val="nil"/>
              <w:right w:val="nil"/>
            </w:tcBorders>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tcBorders>
              <w:top w:val="nil"/>
              <w:left w:val="nil"/>
              <w:bottom w:val="nil"/>
              <w:right w:val="nil"/>
            </w:tcBorders>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lastRenderedPageBreak/>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7"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dovrà svolgere l’attività nell’impianto dichiarato disponibile all’atto dell’affiliazione, impianto che deve insistere sul territorio del Comune ove </w:t>
      </w:r>
      <w:proofErr w:type="gramStart"/>
      <w:r w:rsidRPr="00E03FB2">
        <w:rPr>
          <w:rFonts w:ascii="Calibri" w:eastAsia="Times New Roman" w:hAnsi="Calibri" w:cs="Arial"/>
          <w:color w:val="000000"/>
          <w:kern w:val="0"/>
          <w:lang w:eastAsia="it-IT" w:bidi="ar-SA"/>
        </w:rPr>
        <w:t>la  Società</w:t>
      </w:r>
      <w:proofErr w:type="gramEnd"/>
      <w:r w:rsidRPr="00E03FB2">
        <w:rPr>
          <w:rFonts w:ascii="Calibri" w:eastAsia="Times New Roman" w:hAnsi="Calibri" w:cs="Arial"/>
          <w:color w:val="000000"/>
          <w:kern w:val="0"/>
          <w:lang w:eastAsia="it-IT" w:bidi="ar-SA"/>
        </w:rPr>
        <w:t xml:space="preserve">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1"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 xml:space="preserve">Ogni pratica deve essere accompagnata dalla relativa tassa di affiliazione, da versarsi a mezzo di assegno circolare non trasferibile, intestato a F.I.G.C. L.N.D. – C.R. Abruzzo, </w:t>
      </w:r>
      <w:proofErr w:type="spellStart"/>
      <w:proofErr w:type="gramStart"/>
      <w:r w:rsidRPr="00E03FB2">
        <w:rPr>
          <w:rFonts w:ascii="Calibri" w:eastAsia="Times New Roman" w:hAnsi="Calibri" w:cs="Arial"/>
          <w:color w:val="000000"/>
          <w:kern w:val="0"/>
          <w:lang w:eastAsia="it-IT" w:bidi="ar-SA"/>
        </w:rPr>
        <w:t>dell’ importo</w:t>
      </w:r>
      <w:proofErr w:type="spellEnd"/>
      <w:proofErr w:type="gramEnd"/>
      <w:r w:rsidRPr="00E03FB2">
        <w:rPr>
          <w:rFonts w:ascii="Calibri" w:eastAsia="Times New Roman" w:hAnsi="Calibri" w:cs="Arial"/>
          <w:color w:val="000000"/>
          <w:kern w:val="0"/>
          <w:lang w:eastAsia="it-IT" w:bidi="ar-SA"/>
        </w:rPr>
        <w:t xml:space="preserve">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N.B. SUCCESSIVAMENTE ALLA AFFILIAZIONE NECESSITA CHE OGNI SOCIETA’ SIA IN POSSESSO DEL CODICE FISCALE e/o PARTITA IVA PER EFFETTUARE LE VARIE ISCRIZIONI VIA WEB E PER 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w:t>
      </w:r>
      <w:proofErr w:type="gramStart"/>
      <w:r w:rsidRPr="00E03FB2">
        <w:rPr>
          <w:rFonts w:ascii="Calibri" w:eastAsia="Times New Roman" w:hAnsi="Calibri" w:cs="Arial"/>
          <w:b/>
          <w:bCs/>
          <w:i/>
          <w:iCs/>
          <w:color w:val="000000"/>
          <w:kern w:val="0"/>
          <w:lang w:eastAsia="it-IT" w:bidi="ar-SA"/>
        </w:rPr>
        <w:t>90 ,</w:t>
      </w:r>
      <w:proofErr w:type="gramEnd"/>
      <w:r w:rsidRPr="00E03FB2">
        <w:rPr>
          <w:rFonts w:ascii="Calibri" w:eastAsia="Times New Roman" w:hAnsi="Calibri" w:cs="Arial"/>
          <w:b/>
          <w:bCs/>
          <w:i/>
          <w:iCs/>
          <w:color w:val="000000"/>
          <w:kern w:val="0"/>
          <w:lang w:eastAsia="it-IT" w:bidi="ar-SA"/>
        </w:rPr>
        <w:t xml:space="preserve">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 xml:space="preserve">F.C.D. = Football Club </w:t>
      </w:r>
      <w:proofErr w:type="spellStart"/>
      <w:r w:rsidRPr="00E03FB2">
        <w:rPr>
          <w:rFonts w:ascii="Calibri" w:eastAsia="Times New Roman" w:hAnsi="Calibri" w:cs="Arial"/>
          <w:color w:val="000000"/>
          <w:kern w:val="0"/>
          <w:lang w:val="en-GB" w:eastAsia="it-IT" w:bidi="ar-SA"/>
        </w:rPr>
        <w:t>Dilettantistico</w:t>
      </w:r>
      <w:proofErr w:type="spellEnd"/>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w:t>
      </w:r>
      <w:proofErr w:type="gramStart"/>
      <w:r w:rsidRPr="00E03FB2">
        <w:rPr>
          <w:rFonts w:ascii="Calibri" w:eastAsia="Times New Roman" w:hAnsi="Calibri" w:cs="Arial"/>
          <w:color w:val="000000"/>
          <w:kern w:val="0"/>
          <w:lang w:eastAsia="it-IT" w:bidi="ar-SA"/>
        </w:rPr>
        <w:t>( cfr.</w:t>
      </w:r>
      <w:proofErr w:type="gramEnd"/>
      <w:r w:rsidRPr="00E03FB2">
        <w:rPr>
          <w:rFonts w:ascii="Calibri" w:eastAsia="Times New Roman" w:hAnsi="Calibri" w:cs="Arial"/>
          <w:color w:val="000000"/>
          <w:kern w:val="0"/>
          <w:lang w:eastAsia="it-IT" w:bidi="ar-SA"/>
        </w:rPr>
        <w:t xml:space="preserve">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proofErr w:type="gramStart"/>
      <w:r w:rsidRPr="00E03FB2">
        <w:rPr>
          <w:rFonts w:ascii="Calibri" w:eastAsia="Times New Roman" w:hAnsi="Calibri" w:cs="Arial"/>
          <w:b/>
          <w:color w:val="000000"/>
          <w:kern w:val="0"/>
          <w:u w:val="single"/>
          <w:lang w:eastAsia="it-IT" w:bidi="ar-SA"/>
        </w:rPr>
        <w:t>-“</w:t>
      </w:r>
      <w:proofErr w:type="gramEnd"/>
      <w:r w:rsidRPr="00E03FB2">
        <w:rPr>
          <w:rFonts w:ascii="Calibri" w:eastAsia="Times New Roman" w:hAnsi="Calibri" w:cs="Arial"/>
          <w:b/>
          <w:color w:val="000000"/>
          <w:kern w:val="0"/>
          <w:u w:val="single"/>
          <w:lang w:eastAsia="it-IT" w:bidi="ar-SA"/>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E03FB2">
        <w:rPr>
          <w:rFonts w:ascii="Calibri" w:eastAsia="Times New Roman" w:hAnsi="Calibri" w:cs="Arial"/>
          <w:b/>
          <w:color w:val="000000"/>
          <w:kern w:val="0"/>
          <w:u w:val="single"/>
          <w:lang w:eastAsia="it-IT" w:bidi="ar-SA"/>
        </w:rPr>
        <w:t>F.I.G.C.e</w:t>
      </w:r>
      <w:proofErr w:type="spellEnd"/>
      <w:r w:rsidRPr="00E03FB2">
        <w:rPr>
          <w:rFonts w:ascii="Calibri" w:eastAsia="Times New Roman" w:hAnsi="Calibri" w:cs="Arial"/>
          <w:b/>
          <w:color w:val="000000"/>
          <w:kern w:val="0"/>
          <w:u w:val="single"/>
          <w:lang w:eastAsia="it-IT" w:bidi="ar-SA"/>
        </w:rPr>
        <w:t xml:space="preserv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“Nuova”,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roofErr w:type="gramStart"/>
      <w:r w:rsidRPr="00E03FB2">
        <w:rPr>
          <w:rFonts w:ascii="Calibri" w:eastAsia="Times New Roman" w:hAnsi="Calibri" w:cs="Arial"/>
          <w:color w:val="000000"/>
          <w:kern w:val="0"/>
          <w:lang w:eastAsia="it-IT" w:bidi="ar-SA"/>
        </w:rPr>
        <w:t>-“</w:t>
      </w:r>
      <w:proofErr w:type="gramEnd"/>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“Anno”,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w:t>
      </w:r>
      <w:proofErr w:type="spellStart"/>
      <w:r w:rsidRPr="00E03FB2">
        <w:rPr>
          <w:rFonts w:ascii="Calibri" w:eastAsia="Times New Roman" w:hAnsi="Calibri" w:cs="Arial"/>
          <w:color w:val="000000"/>
          <w:kern w:val="0"/>
          <w:lang w:eastAsia="it-IT" w:bidi="ar-SA"/>
        </w:rPr>
        <w:t>e.s</w:t>
      </w:r>
      <w:proofErr w:type="spellEnd"/>
      <w:r w:rsidRPr="00E03FB2">
        <w:rPr>
          <w:rFonts w:ascii="Calibri" w:eastAsia="Times New Roman" w:hAnsi="Calibri" w:cs="Arial"/>
          <w:color w:val="000000"/>
          <w:kern w:val="0"/>
          <w:lang w:eastAsia="it-IT" w:bidi="ar-SA"/>
        </w:rPr>
        <w:t>. EF XXXX, MFK XXXX, BSE XXXX, etc.).</w:t>
      </w:r>
    </w:p>
    <w:p w:rsidR="00CE359B" w:rsidRDefault="00CE359B" w:rsidP="00CE359B">
      <w:pPr>
        <w:suppressAutoHyphens w:val="0"/>
        <w:autoSpaceDN/>
        <w:jc w:val="both"/>
        <w:rPr>
          <w:rFonts w:ascii="Calibri" w:eastAsia="Times New Roman" w:hAnsi="Calibri" w:cs="Arial"/>
          <w:color w:val="000000"/>
          <w:kern w:val="0"/>
          <w:lang w:eastAsia="it-IT" w:bidi="ar-SA"/>
        </w:rPr>
      </w:pPr>
    </w:p>
    <w:p w:rsidR="00311937" w:rsidRDefault="00311937" w:rsidP="00CE359B">
      <w:pPr>
        <w:suppressAutoHyphens w:val="0"/>
        <w:autoSpaceDN/>
        <w:jc w:val="both"/>
        <w:rPr>
          <w:rFonts w:ascii="Calibri" w:eastAsia="Times New Roman" w:hAnsi="Calibri" w:cs="Arial"/>
          <w:color w:val="000000"/>
          <w:kern w:val="0"/>
          <w:lang w:eastAsia="it-IT" w:bidi="ar-SA"/>
        </w:rPr>
      </w:pPr>
    </w:p>
    <w:p w:rsidR="00311937" w:rsidRPr="00E03FB2" w:rsidRDefault="00311937"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2"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Default="00CE359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Default="00C7417B" w:rsidP="00CE359B">
      <w:pPr>
        <w:suppressAutoHyphens w:val="0"/>
        <w:autoSpaceDN/>
        <w:rPr>
          <w:rFonts w:ascii="Calibri" w:eastAsia="Times New Roman" w:hAnsi="Calibri" w:cs="Arial"/>
          <w:kern w:val="0"/>
          <w:lang w:eastAsia="it-IT" w:bidi="ar-SA"/>
        </w:rPr>
      </w:pPr>
    </w:p>
    <w:p w:rsidR="00C7417B" w:rsidRPr="00E03FB2" w:rsidRDefault="00C7417B" w:rsidP="00CE359B">
      <w:pPr>
        <w:suppressAutoHyphens w:val="0"/>
        <w:autoSpaceDN/>
        <w:rPr>
          <w:rFonts w:ascii="Calibri" w:eastAsia="Times New Roman" w:hAnsi="Calibri" w:cs="Arial"/>
          <w:kern w:val="0"/>
          <w:lang w:eastAsia="it-IT" w:bidi="ar-SA"/>
        </w:rPr>
      </w:pPr>
    </w:p>
    <w:p w:rsidR="003006F0" w:rsidRDefault="000A1732"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3"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CE359B"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EE40F9" w:rsidRPr="00E03FB2" w:rsidRDefault="00EE40F9"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 xml:space="preserve">CAMPIONATO UNDER </w:t>
      </w:r>
      <w:proofErr w:type="gramStart"/>
      <w:r w:rsidRPr="00E03FB2">
        <w:rPr>
          <w:rFonts w:ascii="Calibri" w:eastAsia="Times New Roman" w:hAnsi="Calibri" w:cs="Arial"/>
          <w:b/>
          <w:kern w:val="0"/>
          <w:sz w:val="28"/>
          <w:szCs w:val="28"/>
          <w:lang w:eastAsia="it-IT" w:bidi="ar-SA"/>
        </w:rPr>
        <w:t>17  (</w:t>
      </w:r>
      <w:proofErr w:type="gramEnd"/>
      <w:r w:rsidRPr="00E03FB2">
        <w:rPr>
          <w:rFonts w:ascii="Calibri" w:eastAsia="Times New Roman" w:hAnsi="Calibri" w:cs="Arial"/>
          <w:b/>
          <w:kern w:val="0"/>
          <w:sz w:val="28"/>
          <w:szCs w:val="28"/>
          <w:lang w:eastAsia="it-IT" w:bidi="ar-SA"/>
        </w:rPr>
        <w:t>Allievi)  Stagione Sportiva 2019/2020</w:t>
      </w:r>
    </w:p>
    <w:p w:rsidR="00311937" w:rsidRDefault="00311937"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 xml:space="preserve">Il Settore Giovanile e Scolastico ha rinnovato il proprio nulla osta per la Stagione Sportiva 2019/2020 alla estensione della deroga </w:t>
      </w:r>
      <w:proofErr w:type="spellStart"/>
      <w:r w:rsidRPr="009D6137">
        <w:rPr>
          <w:rFonts w:ascii="Calibri" w:eastAsia="Times New Roman" w:hAnsi="Calibri" w:cs="Times New Roman"/>
          <w:kern w:val="0"/>
          <w:sz w:val="22"/>
          <w:szCs w:val="22"/>
          <w:lang w:eastAsia="it-IT" w:bidi="ar-SA"/>
        </w:rPr>
        <w:t>del’art</w:t>
      </w:r>
      <w:proofErr w:type="spellEnd"/>
      <w:r w:rsidRPr="009D6137">
        <w:rPr>
          <w:rFonts w:ascii="Calibri" w:eastAsia="Times New Roman" w:hAnsi="Calibri" w:cs="Times New Roman"/>
          <w:kern w:val="0"/>
          <w:sz w:val="22"/>
          <w:szCs w:val="22"/>
          <w:lang w:eastAsia="it-IT" w:bidi="ar-SA"/>
        </w:rPr>
        <w:t xml:space="preserve">. </w:t>
      </w:r>
      <w:proofErr w:type="gramStart"/>
      <w:r w:rsidRPr="009D6137">
        <w:rPr>
          <w:rFonts w:ascii="Calibri" w:eastAsia="Times New Roman" w:hAnsi="Calibri" w:cs="Times New Roman"/>
          <w:kern w:val="0"/>
          <w:sz w:val="22"/>
          <w:szCs w:val="22"/>
          <w:lang w:eastAsia="it-IT" w:bidi="ar-SA"/>
        </w:rPr>
        <w:t>34,comma</w:t>
      </w:r>
      <w:proofErr w:type="gramEnd"/>
      <w:r w:rsidRPr="009D6137">
        <w:rPr>
          <w:rFonts w:ascii="Calibri" w:eastAsia="Times New Roman" w:hAnsi="Calibri" w:cs="Times New Roman"/>
          <w:kern w:val="0"/>
          <w:sz w:val="22"/>
          <w:szCs w:val="22"/>
          <w:lang w:eastAsia="it-IT" w:bidi="ar-SA"/>
        </w:rPr>
        <w:t xml:space="preserve"> 1, delle N.O.I.F. che consente ai calciatori della Categoria Allievi</w:t>
      </w:r>
    </w:p>
    <w:p w:rsidR="003006F0" w:rsidRDefault="00CE359B" w:rsidP="001E3E6B">
      <w:pPr>
        <w:suppressAutoHyphens w:val="0"/>
        <w:autoSpaceDN/>
        <w:spacing w:line="360" w:lineRule="auto"/>
        <w:jc w:val="both"/>
        <w:rPr>
          <w:rFonts w:ascii="Calibri" w:eastAsia="Times New Roman" w:hAnsi="Calibri" w:cs="Arial"/>
          <w:b/>
          <w:kern w:val="0"/>
          <w:lang w:eastAsia="it-IT" w:bidi="ar-SA"/>
        </w:rPr>
      </w:pPr>
      <w:proofErr w:type="gramStart"/>
      <w:r w:rsidRPr="009D6137">
        <w:rPr>
          <w:rFonts w:ascii="Calibri" w:eastAsia="Times New Roman" w:hAnsi="Calibri" w:cs="Times New Roman"/>
          <w:kern w:val="0"/>
          <w:sz w:val="22"/>
          <w:szCs w:val="22"/>
          <w:lang w:eastAsia="it-IT" w:bidi="ar-SA"/>
        </w:rPr>
        <w:lastRenderedPageBreak/>
        <w:t>( Under</w:t>
      </w:r>
      <w:proofErr w:type="gramEnd"/>
      <w:r w:rsidRPr="009D6137">
        <w:rPr>
          <w:rFonts w:ascii="Calibri" w:eastAsia="Times New Roman" w:hAnsi="Calibri" w:cs="Times New Roman"/>
          <w:kern w:val="0"/>
          <w:sz w:val="22"/>
          <w:szCs w:val="22"/>
          <w:lang w:eastAsia="it-IT" w:bidi="ar-SA"/>
        </w:rPr>
        <w:t xml:space="preserve">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FC31D4" w:rsidRDefault="00FC31D4" w:rsidP="00FC31D4">
      <w:pPr>
        <w:pStyle w:val="TITOLOPRINC"/>
        <w:outlineLvl w:val="0"/>
        <w:rPr>
          <w:rFonts w:ascii="Calibri" w:hAnsi="Calibri"/>
          <w:color w:val="auto"/>
          <w:u w:val="single"/>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EE40F9" w:rsidRDefault="00EE40F9"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EE40F9" w:rsidRDefault="00EE40F9" w:rsidP="00FC31D4">
                      <w:pPr>
                        <w:pStyle w:val="NormaleWeb"/>
                        <w:spacing w:before="0" w:beforeAutospacing="0" w:after="0" w:afterAutospacing="0"/>
                        <w:jc w:val="center"/>
                      </w:pPr>
                    </w:p>
                  </w:txbxContent>
                </v:textbox>
                <w10:anchorlock/>
              </v:shape>
            </w:pict>
          </mc:Fallback>
        </mc:AlternateContent>
      </w:r>
    </w:p>
    <w:p w:rsidR="00EE40F9" w:rsidRDefault="00326BA7" w:rsidP="00326BA7">
      <w:pPr>
        <w:suppressAutoHyphens w:val="0"/>
        <w:autoSpaceDN/>
        <w:spacing w:after="480" w:line="276" w:lineRule="auto"/>
        <w:rPr>
          <w:rFonts w:ascii="Calibri" w:hAnsi="Calibri" w:cs="Arial"/>
          <w:sz w:val="22"/>
          <w:szCs w:val="22"/>
        </w:rPr>
      </w:pPr>
      <w:r w:rsidRPr="00326BA7">
        <w:rPr>
          <w:rFonts w:ascii="Calibri" w:eastAsia="Times New Roman" w:hAnsi="Calibri" w:cs="Calibri"/>
          <w:b/>
          <w:noProof/>
          <w:color w:val="000000" w:themeColor="text1"/>
          <w:kern w:val="0"/>
          <w:sz w:val="28"/>
          <w:szCs w:val="28"/>
          <w:lang w:eastAsia="it-IT" w:bidi="ar-SA"/>
        </w:rPr>
        <w:t xml:space="preserve"> </w:t>
      </w:r>
    </w:p>
    <w:p w:rsidR="00EE40F9" w:rsidRDefault="00EE40F9" w:rsidP="00326BA7">
      <w:pPr>
        <w:suppressAutoHyphens w:val="0"/>
        <w:autoSpaceDN/>
        <w:spacing w:after="480" w:line="276" w:lineRule="auto"/>
        <w:rPr>
          <w:rFonts w:ascii="Calibri" w:hAnsi="Calibri" w:cs="Arial"/>
          <w:sz w:val="22"/>
          <w:szCs w:val="22"/>
        </w:rPr>
      </w:pPr>
    </w:p>
    <w:p w:rsidR="00EE40F9" w:rsidRDefault="00EE40F9" w:rsidP="00326BA7">
      <w:pPr>
        <w:suppressAutoHyphens w:val="0"/>
        <w:autoSpaceDN/>
        <w:spacing w:after="480" w:line="276" w:lineRule="auto"/>
        <w:rPr>
          <w:rFonts w:ascii="Calibri" w:hAnsi="Calibri" w:cs="Arial"/>
          <w:sz w:val="22"/>
          <w:szCs w:val="22"/>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EE40F9" w:rsidRDefault="00EE40F9"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EE40F9" w:rsidRDefault="00271E99" w:rsidP="00EE40F9">
      <w:pPr>
        <w:suppressAutoHyphens w:val="0"/>
        <w:autoSpaceDN/>
        <w:spacing w:after="480" w:line="276" w:lineRule="auto"/>
        <w:jc w:val="both"/>
        <w:rPr>
          <w:rFonts w:ascii="Calibri" w:eastAsia="Times New Roman" w:hAnsi="Calibri" w:cs="Calibri"/>
          <w:b/>
          <w:noProof/>
          <w:color w:val="000000" w:themeColor="text1"/>
          <w:kern w:val="0"/>
          <w:lang w:eastAsia="it-IT" w:bidi="ar-SA"/>
        </w:rPr>
      </w:pPr>
      <w:r w:rsidRPr="00031386">
        <w:rPr>
          <w:rFonts w:ascii="Calibri" w:eastAsia="Times New Roman" w:hAnsi="Calibri" w:cs="Calibri"/>
          <w:b/>
          <w:noProof/>
          <w:color w:val="000000" w:themeColor="text1"/>
          <w:kern w:val="0"/>
          <w:lang w:eastAsia="it-IT" w:bidi="ar-SA"/>
        </w:rPr>
        <w:t xml:space="preserve">SI PORTA A CONOSCENZA CHE </w:t>
      </w:r>
      <w:r w:rsidRPr="00031386">
        <w:rPr>
          <w:rFonts w:ascii="Calibri" w:eastAsia="Times New Roman" w:hAnsi="Calibri" w:cs="Calibri"/>
          <w:b/>
          <w:noProof/>
          <w:color w:val="000000" w:themeColor="text1"/>
          <w:kern w:val="0"/>
          <w:u w:val="single"/>
          <w:lang w:eastAsia="it-IT" w:bidi="ar-SA"/>
        </w:rPr>
        <w:t>GIOVANNI PREZIOSO</w:t>
      </w:r>
      <w:r w:rsidRPr="00031386">
        <w:rPr>
          <w:rFonts w:ascii="Calibri" w:eastAsia="Times New Roman" w:hAnsi="Calibri" w:cs="Calibri"/>
          <w:b/>
          <w:noProof/>
          <w:color w:val="000000" w:themeColor="text1"/>
          <w:kern w:val="0"/>
          <w:lang w:eastAsia="it-IT" w:bidi="ar-SA"/>
        </w:rPr>
        <w:t xml:space="preserve"> E’ IL DELEGATO PER LA GESTIONE DEI TORNEI DELL’ATTIVITA’ DI BASE 2019/2020.</w:t>
      </w:r>
    </w:p>
    <w:p w:rsidR="00A731E7" w:rsidRDefault="00A731E7" w:rsidP="00EE40F9">
      <w:pPr>
        <w:suppressAutoHyphens w:val="0"/>
        <w:autoSpaceDN/>
        <w:spacing w:after="480" w:line="276" w:lineRule="auto"/>
        <w:jc w:val="both"/>
        <w:rPr>
          <w:rFonts w:ascii="Calibri" w:hAnsi="Calibri" w:cs="Calibri"/>
          <w:b/>
          <w:sz w:val="32"/>
          <w:szCs w:val="32"/>
        </w:rPr>
      </w:pPr>
      <w:r>
        <w:rPr>
          <w:rFonts w:ascii="Calibri" w:eastAsia="Times New Roman" w:hAnsi="Calibri" w:cs="Calibri"/>
          <w:b/>
          <w:kern w:val="0"/>
          <w:sz w:val="32"/>
          <w:szCs w:val="32"/>
          <w:highlight w:val="yellow"/>
          <w:lang w:eastAsia="it-IT" w:bidi="ar-SA"/>
        </w:rPr>
        <w:t>PROROGA SCADENZA ISCRIZIONE</w:t>
      </w:r>
      <w:r>
        <w:rPr>
          <w:rFonts w:ascii="Calibri" w:hAnsi="Calibri" w:cs="Calibri"/>
          <w:b/>
          <w:sz w:val="32"/>
          <w:szCs w:val="32"/>
          <w:highlight w:val="yellow"/>
        </w:rPr>
        <w:t xml:space="preserve"> </w:t>
      </w:r>
      <w:r>
        <w:rPr>
          <w:rFonts w:ascii="Calibri" w:eastAsia="Times New Roman" w:hAnsi="Calibri" w:cs="Calibri"/>
          <w:b/>
          <w:kern w:val="0"/>
          <w:sz w:val="32"/>
          <w:szCs w:val="32"/>
          <w:highlight w:val="yellow"/>
          <w:lang w:eastAsia="it-IT" w:bidi="ar-SA"/>
        </w:rPr>
        <w:t>TORNEI AUTUNNALI 2019/2020</w:t>
      </w:r>
    </w:p>
    <w:p w:rsidR="00A731E7" w:rsidRDefault="00A731E7" w:rsidP="00A731E7">
      <w:pPr>
        <w:pStyle w:val="LndNormale1"/>
        <w:rPr>
          <w:rFonts w:ascii="Calibri" w:hAnsi="Calibri" w:cs="Calibri"/>
          <w:b/>
          <w:sz w:val="28"/>
          <w:szCs w:val="28"/>
        </w:rPr>
      </w:pPr>
      <w:r>
        <w:rPr>
          <w:rFonts w:ascii="Calibri" w:hAnsi="Calibri" w:cs="Calibri"/>
          <w:b/>
          <w:sz w:val="28"/>
          <w:szCs w:val="28"/>
        </w:rPr>
        <w:t xml:space="preserve">Si porta a conoscenza delle società che il termine per le iscrizioni ai tornei per l’attività di base </w:t>
      </w:r>
      <w:r>
        <w:rPr>
          <w:rFonts w:ascii="Calibri" w:hAnsi="Calibri" w:cs="Calibri"/>
          <w:b/>
          <w:sz w:val="24"/>
        </w:rPr>
        <w:t>(</w:t>
      </w:r>
      <w:r>
        <w:rPr>
          <w:rFonts w:ascii="Calibri" w:hAnsi="Calibri"/>
          <w:b/>
          <w:bCs/>
          <w:color w:val="000000"/>
          <w:sz w:val="24"/>
          <w:u w:val="single"/>
        </w:rPr>
        <w:t>PICCOLI AMICI</w:t>
      </w:r>
      <w:r>
        <w:rPr>
          <w:rFonts w:ascii="Calibri" w:hAnsi="Calibri"/>
          <w:b/>
          <w:bCs/>
          <w:color w:val="000000"/>
          <w:sz w:val="24"/>
        </w:rPr>
        <w:t xml:space="preserve"> - </w:t>
      </w:r>
      <w:r>
        <w:rPr>
          <w:rFonts w:ascii="Calibri" w:hAnsi="Calibri"/>
          <w:b/>
          <w:bCs/>
          <w:color w:val="000000"/>
          <w:sz w:val="24"/>
          <w:u w:val="single"/>
        </w:rPr>
        <w:t>PRIMI CALCI</w:t>
      </w:r>
      <w:r>
        <w:rPr>
          <w:rFonts w:ascii="Calibri" w:hAnsi="Calibri"/>
          <w:b/>
          <w:bCs/>
          <w:color w:val="000000"/>
          <w:sz w:val="24"/>
        </w:rPr>
        <w:t xml:space="preserve"> - </w:t>
      </w:r>
      <w:r>
        <w:rPr>
          <w:rFonts w:ascii="Calibri" w:hAnsi="Calibri"/>
          <w:b/>
          <w:bCs/>
          <w:color w:val="000000"/>
          <w:sz w:val="24"/>
          <w:u w:val="single"/>
        </w:rPr>
        <w:t>PULCINI</w:t>
      </w:r>
      <w:r>
        <w:rPr>
          <w:rFonts w:ascii="Calibri" w:hAnsi="Calibri"/>
          <w:b/>
          <w:bCs/>
          <w:color w:val="000000"/>
          <w:sz w:val="24"/>
        </w:rPr>
        <w:t xml:space="preserve"> - </w:t>
      </w:r>
      <w:r>
        <w:rPr>
          <w:rFonts w:ascii="Calibri" w:hAnsi="Calibri"/>
          <w:b/>
          <w:bCs/>
          <w:color w:val="000000"/>
          <w:sz w:val="24"/>
          <w:u w:val="single"/>
        </w:rPr>
        <w:t>ESORDIENTI)</w:t>
      </w:r>
      <w:r>
        <w:rPr>
          <w:rFonts w:ascii="Calibri" w:hAnsi="Calibri"/>
          <w:b/>
          <w:bCs/>
          <w:color w:val="000000"/>
          <w:sz w:val="28"/>
          <w:szCs w:val="28"/>
        </w:rPr>
        <w:t xml:space="preserve"> </w:t>
      </w:r>
      <w:r>
        <w:rPr>
          <w:rFonts w:ascii="Calibri" w:hAnsi="Calibri" w:cs="Calibri"/>
          <w:b/>
          <w:sz w:val="28"/>
          <w:szCs w:val="28"/>
        </w:rPr>
        <w:t>sono state prorogate al giorno:</w:t>
      </w:r>
    </w:p>
    <w:p w:rsidR="00A731E7" w:rsidRDefault="00A731E7" w:rsidP="00A731E7">
      <w:pPr>
        <w:pStyle w:val="LndNormale1"/>
        <w:jc w:val="center"/>
        <w:rPr>
          <w:rFonts w:ascii="Calibri" w:hAnsi="Calibri" w:cs="Calibri"/>
          <w:b/>
          <w:sz w:val="16"/>
          <w:szCs w:val="16"/>
        </w:rPr>
      </w:pPr>
    </w:p>
    <w:p w:rsidR="00A731E7" w:rsidRDefault="00A731E7" w:rsidP="00A731E7">
      <w:pPr>
        <w:suppressAutoHyphens w:val="0"/>
        <w:jc w:val="center"/>
        <w:rPr>
          <w:rFonts w:ascii="Calibri" w:eastAsia="Times New Roman" w:hAnsi="Calibri" w:cs="Times New Roman"/>
          <w:b/>
          <w:color w:val="FF0000"/>
          <w:kern w:val="0"/>
          <w:sz w:val="40"/>
          <w:szCs w:val="40"/>
          <w:u w:val="single"/>
          <w:lang w:eastAsia="it-IT" w:bidi="ar-SA"/>
        </w:rPr>
      </w:pPr>
      <w:r>
        <w:rPr>
          <w:rFonts w:ascii="Calibri" w:eastAsia="Times New Roman" w:hAnsi="Calibri" w:cs="Times New Roman"/>
          <w:b/>
          <w:color w:val="FF0000"/>
          <w:kern w:val="0"/>
          <w:sz w:val="40"/>
          <w:szCs w:val="40"/>
          <w:u w:val="single"/>
          <w:lang w:eastAsia="it-IT" w:bidi="ar-SA"/>
        </w:rPr>
        <w:t xml:space="preserve">Venerdì 27 </w:t>
      </w:r>
      <w:proofErr w:type="gramStart"/>
      <w:r>
        <w:rPr>
          <w:rFonts w:ascii="Calibri" w:eastAsia="Times New Roman" w:hAnsi="Calibri" w:cs="Times New Roman"/>
          <w:b/>
          <w:color w:val="FF0000"/>
          <w:kern w:val="0"/>
          <w:sz w:val="40"/>
          <w:szCs w:val="40"/>
          <w:u w:val="single"/>
          <w:lang w:eastAsia="it-IT" w:bidi="ar-SA"/>
        </w:rPr>
        <w:t>Settembre</w:t>
      </w:r>
      <w:proofErr w:type="gramEnd"/>
      <w:r>
        <w:rPr>
          <w:rFonts w:ascii="Calibri" w:eastAsia="Times New Roman" w:hAnsi="Calibri" w:cs="Times New Roman"/>
          <w:b/>
          <w:color w:val="FF0000"/>
          <w:kern w:val="0"/>
          <w:sz w:val="40"/>
          <w:szCs w:val="40"/>
          <w:u w:val="single"/>
          <w:lang w:eastAsia="it-IT" w:bidi="ar-SA"/>
        </w:rPr>
        <w:t xml:space="preserve"> 2019</w:t>
      </w:r>
    </w:p>
    <w:p w:rsidR="00A731E7" w:rsidRDefault="00A731E7" w:rsidP="00A731E7">
      <w:pPr>
        <w:suppressAutoHyphens w:val="0"/>
        <w:jc w:val="center"/>
        <w:rPr>
          <w:rFonts w:ascii="Calibri" w:eastAsia="Times New Roman" w:hAnsi="Calibri" w:cs="Calibri"/>
          <w:kern w:val="0"/>
          <w:sz w:val="28"/>
          <w:szCs w:val="28"/>
          <w:lang w:eastAsia="it-IT" w:bidi="ar-SA"/>
        </w:rPr>
      </w:pPr>
    </w:p>
    <w:p w:rsidR="00A731E7" w:rsidRDefault="00A731E7" w:rsidP="00A731E7">
      <w:pPr>
        <w:suppressAutoHyphens w:val="0"/>
        <w:jc w:val="center"/>
        <w:rPr>
          <w:rFonts w:ascii="Calibri" w:eastAsia="Times New Roman" w:hAnsi="Calibri" w:cs="Calibri"/>
          <w:i/>
          <w:kern w:val="0"/>
          <w:u w:val="single"/>
          <w:lang w:eastAsia="it-IT" w:bidi="ar-SA"/>
        </w:rPr>
      </w:pPr>
      <w:r>
        <w:rPr>
          <w:rFonts w:ascii="Calibri" w:eastAsia="Times New Roman" w:hAnsi="Calibri" w:cs="Calibri"/>
          <w:i/>
          <w:kern w:val="0"/>
          <w:u w:val="single"/>
          <w:lang w:eastAsia="it-IT" w:bidi="ar-SA"/>
        </w:rPr>
        <w:t xml:space="preserve">I Tornei sopra indicati avranno inizio entro la seconda metà di </w:t>
      </w:r>
      <w:proofErr w:type="gramStart"/>
      <w:r>
        <w:rPr>
          <w:rFonts w:ascii="Calibri" w:eastAsia="Times New Roman" w:hAnsi="Calibri" w:cs="Calibri"/>
          <w:i/>
          <w:kern w:val="0"/>
          <w:u w:val="single"/>
          <w:lang w:eastAsia="it-IT" w:bidi="ar-SA"/>
        </w:rPr>
        <w:t>Ottobre</w:t>
      </w:r>
      <w:proofErr w:type="gramEnd"/>
    </w:p>
    <w:p w:rsidR="00A731E7" w:rsidRDefault="00A731E7" w:rsidP="00A731E7">
      <w:pPr>
        <w:suppressAutoHyphens w:val="0"/>
        <w:jc w:val="center"/>
        <w:rPr>
          <w:rFonts w:ascii="Times New Roman" w:eastAsia="Times New Roman" w:hAnsi="Times New Roman" w:cs="Times New Roman"/>
          <w:kern w:val="0"/>
          <w:sz w:val="16"/>
          <w:szCs w:val="16"/>
          <w:lang w:eastAsia="it-IT" w:bidi="ar-SA"/>
        </w:rPr>
      </w:pPr>
    </w:p>
    <w:p w:rsidR="00A731E7" w:rsidRDefault="00A731E7" w:rsidP="00A731E7">
      <w:pPr>
        <w:suppressAutoHyphens w:val="0"/>
        <w:jc w:val="center"/>
        <w:rPr>
          <w:rFonts w:ascii="Times New Roman" w:eastAsia="Times New Roman" w:hAnsi="Times New Roman" w:cs="Times New Roman"/>
          <w:kern w:val="0"/>
          <w:sz w:val="16"/>
          <w:szCs w:val="16"/>
          <w:lang w:eastAsia="it-IT" w:bidi="ar-SA"/>
        </w:rPr>
      </w:pPr>
    </w:p>
    <w:p w:rsidR="00A731E7" w:rsidRDefault="00A731E7" w:rsidP="00A731E7">
      <w:pPr>
        <w:suppressAutoHyphens w:val="0"/>
        <w:jc w:val="both"/>
        <w:rPr>
          <w:rFonts w:ascii="Calibri" w:eastAsia="Times New Roman" w:hAnsi="Calibri" w:cs="Arial"/>
          <w:kern w:val="0"/>
          <w:sz w:val="22"/>
          <w:szCs w:val="22"/>
          <w:lang w:eastAsia="it-IT" w:bidi="ar-SA"/>
        </w:rPr>
      </w:pPr>
      <w:proofErr w:type="gramStart"/>
      <w:r>
        <w:rPr>
          <w:rFonts w:ascii="Calibri" w:eastAsia="Times New Roman" w:hAnsi="Calibri" w:cs="Arial"/>
          <w:kern w:val="0"/>
          <w:sz w:val="22"/>
          <w:szCs w:val="22"/>
          <w:lang w:eastAsia="it-IT" w:bidi="ar-SA"/>
        </w:rPr>
        <w:t>E’</w:t>
      </w:r>
      <w:proofErr w:type="gramEnd"/>
      <w:r>
        <w:rPr>
          <w:rFonts w:ascii="Calibri" w:eastAsia="Times New Roman" w:hAnsi="Calibri" w:cs="Arial"/>
          <w:kern w:val="0"/>
          <w:sz w:val="22"/>
          <w:szCs w:val="22"/>
          <w:lang w:eastAsia="it-IT" w:bidi="ar-SA"/>
        </w:rPr>
        <w:t xml:space="preserve"> obbligatorio effettuare le iscrizioni ai campionati regionali, provinciali e locali attraverso il sistema informatico on-line secondo le modalità previste.</w:t>
      </w:r>
    </w:p>
    <w:p w:rsidR="00A731E7" w:rsidRDefault="00A731E7" w:rsidP="00A731E7">
      <w:pPr>
        <w:suppressAutoHyphens w:val="0"/>
        <w:jc w:val="both"/>
        <w:rPr>
          <w:rFonts w:ascii="Calibri" w:eastAsia="Times New Roman" w:hAnsi="Calibri" w:cs="Arial"/>
          <w:kern w:val="0"/>
          <w:sz w:val="16"/>
          <w:szCs w:val="16"/>
          <w:lang w:eastAsia="it-IT" w:bidi="ar-SA"/>
        </w:rPr>
      </w:pPr>
    </w:p>
    <w:p w:rsidR="00A731E7" w:rsidRDefault="00A731E7" w:rsidP="00A731E7">
      <w:pPr>
        <w:suppressAutoHyphens w:val="0"/>
        <w:ind w:firstLine="426"/>
        <w:jc w:val="both"/>
        <w:rPr>
          <w:rFonts w:ascii="Calibri" w:hAnsi="Calibri"/>
          <w:sz w:val="22"/>
          <w:szCs w:val="22"/>
        </w:rPr>
      </w:pPr>
      <w:r>
        <w:rPr>
          <w:rFonts w:ascii="Calibri" w:hAnsi="Calibri"/>
          <w:sz w:val="22"/>
          <w:szCs w:val="22"/>
        </w:rPr>
        <w:t xml:space="preserve">Si avvisano le Società che, per una migliore organizzazione da parte della Delegazione dell’attività, </w:t>
      </w:r>
      <w:r>
        <w:rPr>
          <w:rFonts w:ascii="Calibri" w:hAnsi="Calibri"/>
          <w:b/>
          <w:sz w:val="22"/>
          <w:szCs w:val="22"/>
        </w:rPr>
        <w:t>all’atto dell’iscrizione</w:t>
      </w:r>
      <w:r>
        <w:rPr>
          <w:rFonts w:ascii="Calibri" w:hAnsi="Calibri"/>
          <w:sz w:val="22"/>
          <w:szCs w:val="22"/>
        </w:rPr>
        <w:t xml:space="preserve"> (</w:t>
      </w:r>
      <w:r>
        <w:rPr>
          <w:rFonts w:ascii="Calibri" w:hAnsi="Calibri"/>
          <w:color w:val="FF0000"/>
          <w:sz w:val="22"/>
          <w:szCs w:val="22"/>
          <w:u w:val="single"/>
        </w:rPr>
        <w:t>NUOVA</w:t>
      </w:r>
      <w:r>
        <w:rPr>
          <w:rFonts w:ascii="Calibri" w:hAnsi="Calibri"/>
          <w:sz w:val="22"/>
          <w:szCs w:val="22"/>
          <w:u w:val="single"/>
        </w:rPr>
        <w:t xml:space="preserve"> </w:t>
      </w:r>
      <w:r>
        <w:rPr>
          <w:rFonts w:ascii="Calibri" w:hAnsi="Calibri"/>
          <w:color w:val="FF0000"/>
          <w:sz w:val="22"/>
          <w:szCs w:val="22"/>
          <w:u w:val="single"/>
        </w:rPr>
        <w:t>SCADENZA 27 SETTEMBRE 2019</w:t>
      </w:r>
      <w:r>
        <w:rPr>
          <w:rFonts w:ascii="Calibri" w:hAnsi="Calibri"/>
          <w:sz w:val="22"/>
          <w:szCs w:val="22"/>
        </w:rPr>
        <w:t xml:space="preserve">) </w:t>
      </w:r>
      <w:r>
        <w:rPr>
          <w:rFonts w:ascii="Calibri" w:hAnsi="Calibri"/>
          <w:b/>
          <w:sz w:val="22"/>
          <w:szCs w:val="22"/>
        </w:rPr>
        <w:t>dovranno indicare per ogni squadra iscritta alle varie categorie il campo di gioco e l’orario di disponibilità per la programmazione delle gare</w:t>
      </w:r>
      <w:r>
        <w:rPr>
          <w:rFonts w:ascii="Calibri" w:hAnsi="Calibri"/>
          <w:sz w:val="22"/>
          <w:szCs w:val="22"/>
        </w:rPr>
        <w:t xml:space="preserve">. </w:t>
      </w:r>
    </w:p>
    <w:p w:rsidR="00A731E7" w:rsidRDefault="00A731E7" w:rsidP="00A731E7">
      <w:pPr>
        <w:suppressAutoHyphens w:val="0"/>
        <w:jc w:val="both"/>
        <w:rPr>
          <w:rFonts w:ascii="Calibri" w:hAnsi="Calibri"/>
          <w:sz w:val="16"/>
          <w:szCs w:val="16"/>
        </w:rPr>
      </w:pPr>
    </w:p>
    <w:p w:rsidR="00A731E7" w:rsidRDefault="00A731E7" w:rsidP="00A731E7">
      <w:pPr>
        <w:suppressAutoHyphens w:val="0"/>
        <w:ind w:firstLine="426"/>
        <w:jc w:val="both"/>
        <w:rPr>
          <w:rFonts w:ascii="Calibri" w:hAnsi="Calibri"/>
          <w:sz w:val="22"/>
          <w:szCs w:val="22"/>
        </w:rPr>
      </w:pPr>
      <w:r>
        <w:rPr>
          <w:rFonts w:ascii="Calibri" w:hAnsi="Calibri"/>
          <w:sz w:val="22"/>
          <w:szCs w:val="22"/>
        </w:rPr>
        <w:lastRenderedPageBreak/>
        <w:t>Si ricorda inoltre che da normativa Federale ogni squadra deve avere la disponibilità di un campo omologato e che sia congruente con la categoria di iscrizione (es. nella categoria Pulcini non si può indicare un campo di calcio a 5 in quanto la normativa SGS prevede l’utilizzo di un campo ad 11).</w:t>
      </w:r>
    </w:p>
    <w:p w:rsidR="00A731E7" w:rsidRDefault="00A731E7" w:rsidP="00A731E7">
      <w:pPr>
        <w:suppressAutoHyphens w:val="0"/>
        <w:jc w:val="both"/>
        <w:rPr>
          <w:rFonts w:ascii="Calibri" w:hAnsi="Calibri"/>
          <w:sz w:val="16"/>
          <w:szCs w:val="16"/>
        </w:rPr>
      </w:pPr>
    </w:p>
    <w:p w:rsidR="00A731E7" w:rsidRDefault="00A731E7" w:rsidP="00A731E7">
      <w:pPr>
        <w:suppressAutoHyphens w:val="0"/>
        <w:jc w:val="center"/>
        <w:rPr>
          <w:rFonts w:ascii="Calibri" w:eastAsia="Times New Roman" w:hAnsi="Calibri" w:cs="Times New Roman"/>
          <w:i/>
          <w:kern w:val="0"/>
          <w:sz w:val="22"/>
          <w:szCs w:val="22"/>
          <w:u w:val="single"/>
          <w:lang w:eastAsia="it-IT" w:bidi="ar-SA"/>
        </w:rPr>
      </w:pPr>
      <w:r>
        <w:rPr>
          <w:rFonts w:ascii="Calibri" w:hAnsi="Calibri"/>
          <w:i/>
          <w:sz w:val="22"/>
          <w:szCs w:val="22"/>
          <w:u w:val="single"/>
        </w:rPr>
        <w:t>Successivamente alla scadenza dei termini verrà organizzata la riunione di inizio stagione alla quale dovranno essere presenti tutte le Società partecipanti.</w:t>
      </w:r>
    </w:p>
    <w:p w:rsidR="00A731E7" w:rsidRDefault="00A731E7" w:rsidP="00A731E7">
      <w:pPr>
        <w:suppressAutoHyphens w:val="0"/>
        <w:jc w:val="center"/>
        <w:rPr>
          <w:rFonts w:ascii="Times New Roman" w:eastAsia="Times New Roman" w:hAnsi="Times New Roman" w:cs="Times New Roman"/>
          <w:kern w:val="0"/>
          <w:lang w:eastAsia="it-IT" w:bidi="ar-SA"/>
        </w:rPr>
      </w:pPr>
    </w:p>
    <w:p w:rsidR="00A731E7" w:rsidRDefault="00A731E7" w:rsidP="00A731E7">
      <w:pPr>
        <w:pStyle w:val="testoletteraFIGC"/>
        <w:jc w:val="both"/>
        <w:rPr>
          <w:rFonts w:ascii="Calibri" w:hAnsi="Calibri"/>
          <w:color w:val="auto"/>
          <w:sz w:val="16"/>
          <w:szCs w:val="16"/>
          <w:lang w:val="it-IT"/>
        </w:rPr>
      </w:pPr>
    </w:p>
    <w:p w:rsidR="00A731E7" w:rsidRDefault="00A731E7" w:rsidP="00A731E7">
      <w:pPr>
        <w:shd w:val="clear" w:color="auto" w:fill="FDFDFD"/>
        <w:suppressAutoHyphens w:val="0"/>
        <w:ind w:right="-285"/>
        <w:rPr>
          <w:rFonts w:ascii="Calibri" w:eastAsia="Times New Roman" w:hAnsi="Calibri" w:cs="Times New Roman"/>
          <w:b/>
          <w:bCs/>
          <w:iCs/>
          <w:color w:val="000000"/>
          <w:kern w:val="0"/>
          <w:sz w:val="22"/>
          <w:szCs w:val="22"/>
          <w:lang w:eastAsia="it-IT" w:bidi="ar-SA"/>
        </w:rPr>
      </w:pPr>
      <w:r>
        <w:rPr>
          <w:rFonts w:ascii="Calibri" w:eastAsia="Times New Roman" w:hAnsi="Calibri" w:cs="Times New Roman"/>
          <w:b/>
          <w:bCs/>
          <w:iCs/>
          <w:color w:val="000000"/>
          <w:kern w:val="0"/>
          <w:sz w:val="22"/>
          <w:szCs w:val="22"/>
          <w:lang w:eastAsia="it-IT" w:bidi="ar-SA"/>
        </w:rPr>
        <w:t>Tabella riepilogativa dei limiti d’età nelle categorie di base 2019-2020</w:t>
      </w:r>
    </w:p>
    <w:p w:rsidR="00A731E7" w:rsidRDefault="00A731E7" w:rsidP="00A731E7">
      <w:pPr>
        <w:suppressAutoHyphens w:val="0"/>
        <w:ind w:left="-284"/>
        <w:rPr>
          <w:rFonts w:ascii="Calibri" w:eastAsia="Times New Roman" w:hAnsi="Calibri" w:cs="Calibri"/>
          <w:b/>
          <w:kern w:val="0"/>
          <w:sz w:val="10"/>
          <w:szCs w:val="10"/>
          <w:lang w:eastAsia="it-IT" w:bidi="ar-SA"/>
        </w:rPr>
      </w:pPr>
    </w:p>
    <w:tbl>
      <w:tblPr>
        <w:tblW w:w="4707"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1957"/>
        <w:gridCol w:w="1965"/>
        <w:gridCol w:w="5262"/>
      </w:tblGrid>
      <w:tr w:rsidR="00A731E7" w:rsidTr="00A731E7">
        <w:trPr>
          <w:trHeight w:val="393"/>
          <w:jc w:val="center"/>
        </w:trPr>
        <w:tc>
          <w:tcPr>
            <w:tcW w:w="1065"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color w:val="FFFFFF"/>
                <w:kern w:val="0"/>
                <w:lang w:eastAsia="it-IT" w:bidi="ar-SA"/>
              </w:rPr>
              <w:t>CATEGORIA</w:t>
            </w:r>
          </w:p>
        </w:tc>
        <w:tc>
          <w:tcPr>
            <w:tcW w:w="107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color w:val="FFFFFF"/>
                <w:kern w:val="0"/>
                <w:lang w:eastAsia="it-IT" w:bidi="ar-SA"/>
              </w:rPr>
              <w:t>FASCIA D’ETA’</w:t>
            </w:r>
          </w:p>
        </w:tc>
        <w:tc>
          <w:tcPr>
            <w:tcW w:w="2866" w:type="pct"/>
            <w:tcBorders>
              <w:top w:val="single" w:sz="4" w:space="0" w:color="auto"/>
              <w:left w:val="single" w:sz="8" w:space="0" w:color="auto"/>
              <w:bottom w:val="single" w:sz="4" w:space="0" w:color="auto"/>
              <w:right w:val="single" w:sz="8" w:space="0" w:color="auto"/>
            </w:tcBorders>
            <w:shd w:val="clear" w:color="auto" w:fill="95B3D7"/>
            <w:vAlign w:val="center"/>
            <w:hideMark/>
          </w:tcPr>
          <w:p w:rsidR="00A731E7" w:rsidRDefault="00A731E7">
            <w:pPr>
              <w:suppressAutoHyphens w:val="0"/>
              <w:ind w:left="107"/>
              <w:rPr>
                <w:rFonts w:ascii="Calibri" w:eastAsia="Times New Roman" w:hAnsi="Calibri" w:cs="Times New Roman"/>
                <w:b/>
                <w:bCs/>
                <w:color w:val="FFFFFF"/>
                <w:kern w:val="0"/>
                <w:lang w:eastAsia="it-IT" w:bidi="ar-SA"/>
              </w:rPr>
            </w:pPr>
            <w:r>
              <w:rPr>
                <w:rFonts w:ascii="Calibri" w:eastAsia="Times New Roman" w:hAnsi="Calibri" w:cs="Times New Roman"/>
                <w:b/>
                <w:bCs/>
                <w:color w:val="FFFFFF"/>
                <w:kern w:val="0"/>
                <w:lang w:eastAsia="it-IT" w:bidi="ar-SA"/>
              </w:rPr>
              <w:t>ULTERIORI POSSIBILITA’ DI PARTECIPAZIONE</w:t>
            </w:r>
          </w:p>
        </w:tc>
      </w:tr>
      <w:tr w:rsidR="00A731E7" w:rsidTr="00A731E7">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b/>
                <w:bCs/>
                <w:kern w:val="0"/>
                <w:lang w:eastAsia="it-IT" w:bidi="ar-SA"/>
              </w:rPr>
            </w:pPr>
            <w:r>
              <w:rPr>
                <w:rFonts w:ascii="Calibri" w:eastAsia="Times New Roman" w:hAnsi="Calibri" w:cs="Times New Roman"/>
                <w:b/>
                <w:bCs/>
                <w:kern w:val="0"/>
                <w:sz w:val="22"/>
                <w:szCs w:val="22"/>
                <w:lang w:eastAsia="it-IT" w:bidi="ar-SA"/>
              </w:rPr>
              <w:t xml:space="preserve">Piccoli Amici </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2013-2014</w:t>
            </w:r>
          </w:p>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(5 anni compiuti)</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2015, dopo il compimento del 5° anno di età</w:t>
            </w:r>
          </w:p>
        </w:tc>
      </w:tr>
      <w:tr w:rsidR="00A731E7" w:rsidTr="00A731E7">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b/>
                <w:bCs/>
                <w:kern w:val="0"/>
                <w:lang w:eastAsia="it-IT" w:bidi="ar-SA"/>
              </w:rPr>
            </w:pPr>
            <w:r>
              <w:rPr>
                <w:rFonts w:ascii="Calibri" w:eastAsia="Times New Roman" w:hAnsi="Calibri" w:cs="Times New Roman"/>
                <w:b/>
                <w:bCs/>
                <w:kern w:val="0"/>
                <w:sz w:val="22"/>
                <w:szCs w:val="22"/>
                <w:lang w:eastAsia="it-IT" w:bidi="ar-SA"/>
              </w:rPr>
              <w:t xml:space="preserve">Primi Calci </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2011-2012</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2013, dopo il compimento del 6° anno di età (no 2014)</w:t>
            </w:r>
          </w:p>
        </w:tc>
      </w:tr>
      <w:tr w:rsidR="00A731E7" w:rsidTr="00A731E7">
        <w:trPr>
          <w:trHeight w:val="113"/>
          <w:jc w:val="center"/>
        </w:trPr>
        <w:tc>
          <w:tcPr>
            <w:tcW w:w="1065"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731E7" w:rsidRDefault="00A731E7">
            <w:pPr>
              <w:rPr>
                <w:rFonts w:ascii="Calibri" w:eastAsia="Times New Roman" w:hAnsi="Calibri" w:cs="Times New Roman"/>
                <w:kern w:val="0"/>
                <w:lang w:eastAsia="it-IT" w:bidi="ar-SA"/>
              </w:rPr>
            </w:pPr>
          </w:p>
        </w:tc>
        <w:tc>
          <w:tcPr>
            <w:tcW w:w="107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731E7" w:rsidRDefault="00A731E7">
            <w:pPr>
              <w:suppressAutoHyphens w:val="0"/>
              <w:autoSpaceDN/>
              <w:rPr>
                <w:rFonts w:ascii="Calibri" w:eastAsia="Calibri" w:hAnsi="Calibri" w:cs="Times New Roman"/>
                <w:kern w:val="0"/>
                <w:sz w:val="20"/>
                <w:szCs w:val="20"/>
                <w:lang w:eastAsia="it-IT" w:bidi="ar-SA"/>
              </w:rPr>
            </w:pPr>
          </w:p>
        </w:tc>
        <w:tc>
          <w:tcPr>
            <w:tcW w:w="2866"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A731E7" w:rsidRDefault="00A731E7">
            <w:pPr>
              <w:suppressAutoHyphens w:val="0"/>
              <w:autoSpaceDN/>
              <w:rPr>
                <w:rFonts w:ascii="Calibri" w:eastAsia="Calibri" w:hAnsi="Calibri" w:cs="Times New Roman"/>
                <w:kern w:val="0"/>
                <w:sz w:val="20"/>
                <w:szCs w:val="20"/>
                <w:lang w:eastAsia="it-IT" w:bidi="ar-SA"/>
              </w:rPr>
            </w:pPr>
          </w:p>
        </w:tc>
      </w:tr>
      <w:tr w:rsidR="00A731E7" w:rsidTr="00A731E7">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Pulcini 1° anno</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b/>
                <w:bCs/>
                <w:kern w:val="0"/>
                <w:lang w:eastAsia="it-IT" w:bidi="ar-SA"/>
              </w:rPr>
            </w:pPr>
            <w:r>
              <w:rPr>
                <w:rFonts w:ascii="Calibri" w:eastAsia="Times New Roman" w:hAnsi="Calibri" w:cs="Times New Roman"/>
                <w:b/>
                <w:bCs/>
                <w:kern w:val="0"/>
                <w:sz w:val="22"/>
                <w:szCs w:val="22"/>
                <w:lang w:eastAsia="it-IT" w:bidi="ar-SA"/>
              </w:rPr>
              <w:t>2010</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3 nati nel 2011, dopo il compimento dell’8° anno di età</w:t>
            </w:r>
          </w:p>
        </w:tc>
      </w:tr>
      <w:tr w:rsidR="00A731E7" w:rsidTr="00A731E7">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Pulcini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2009</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3 nati nel 2010</w:t>
            </w:r>
          </w:p>
        </w:tc>
      </w:tr>
      <w:tr w:rsidR="00A731E7" w:rsidTr="00A731E7">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Pulcini Misti</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2009 - 2010</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2011, dopo il compimento dell’8° anno di età (no 2012)</w:t>
            </w:r>
          </w:p>
        </w:tc>
      </w:tr>
      <w:tr w:rsidR="00A731E7" w:rsidTr="00A731E7">
        <w:trPr>
          <w:trHeight w:val="113"/>
          <w:jc w:val="center"/>
        </w:trPr>
        <w:tc>
          <w:tcPr>
            <w:tcW w:w="1065"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731E7" w:rsidRDefault="00A731E7">
            <w:pPr>
              <w:rPr>
                <w:rFonts w:ascii="Calibri" w:eastAsia="Times New Roman" w:hAnsi="Calibri" w:cs="Times New Roman"/>
                <w:kern w:val="0"/>
                <w:lang w:eastAsia="it-IT" w:bidi="ar-SA"/>
              </w:rPr>
            </w:pPr>
          </w:p>
        </w:tc>
        <w:tc>
          <w:tcPr>
            <w:tcW w:w="107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A731E7" w:rsidRDefault="00A731E7">
            <w:pPr>
              <w:suppressAutoHyphens w:val="0"/>
              <w:autoSpaceDN/>
              <w:rPr>
                <w:rFonts w:ascii="Calibri" w:eastAsia="Calibri" w:hAnsi="Calibri" w:cs="Times New Roman"/>
                <w:kern w:val="0"/>
                <w:sz w:val="20"/>
                <w:szCs w:val="20"/>
                <w:lang w:eastAsia="it-IT" w:bidi="ar-SA"/>
              </w:rPr>
            </w:pPr>
          </w:p>
        </w:tc>
        <w:tc>
          <w:tcPr>
            <w:tcW w:w="2866"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A731E7" w:rsidRDefault="00A731E7">
            <w:pPr>
              <w:suppressAutoHyphens w:val="0"/>
              <w:autoSpaceDN/>
              <w:rPr>
                <w:rFonts w:ascii="Calibri" w:eastAsia="Calibri" w:hAnsi="Calibri" w:cs="Times New Roman"/>
                <w:kern w:val="0"/>
                <w:sz w:val="20"/>
                <w:szCs w:val="20"/>
                <w:lang w:eastAsia="it-IT" w:bidi="ar-SA"/>
              </w:rPr>
            </w:pPr>
          </w:p>
        </w:tc>
      </w:tr>
      <w:tr w:rsidR="00A731E7" w:rsidTr="00A731E7">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Esordienti 1°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2008</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3 nati nel 2009, dopo il compimento del 10° anno di età</w:t>
            </w:r>
          </w:p>
        </w:tc>
      </w:tr>
      <w:tr w:rsidR="00A731E7" w:rsidTr="00A731E7">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Esordienti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2007</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3 nati nel 2008</w:t>
            </w:r>
          </w:p>
        </w:tc>
      </w:tr>
      <w:tr w:rsidR="00A731E7" w:rsidTr="00A731E7">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Esordienti Misti</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A731E7" w:rsidRDefault="00A731E7">
            <w:pPr>
              <w:suppressAutoHyphens w:val="0"/>
              <w:rPr>
                <w:rFonts w:ascii="Calibri" w:eastAsia="Times New Roman" w:hAnsi="Calibri" w:cs="Times New Roman"/>
                <w:kern w:val="0"/>
                <w:lang w:eastAsia="it-IT" w:bidi="ar-SA"/>
              </w:rPr>
            </w:pPr>
            <w:r>
              <w:rPr>
                <w:rFonts w:ascii="Calibri" w:eastAsia="Times New Roman" w:hAnsi="Calibri" w:cs="Times New Roman"/>
                <w:b/>
                <w:bCs/>
                <w:kern w:val="0"/>
                <w:sz w:val="22"/>
                <w:szCs w:val="22"/>
                <w:lang w:eastAsia="it-IT" w:bidi="ar-SA"/>
              </w:rPr>
              <w:t>2007-2008</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A731E7" w:rsidRDefault="00A731E7">
            <w:pPr>
              <w:suppressAutoHyphens w:val="0"/>
              <w:ind w:left="74"/>
              <w:rPr>
                <w:rFonts w:ascii="Calibri" w:eastAsia="Times New Roman" w:hAnsi="Calibri" w:cs="Times New Roman"/>
                <w:kern w:val="0"/>
                <w:lang w:eastAsia="it-IT" w:bidi="ar-SA"/>
              </w:rPr>
            </w:pPr>
            <w:r>
              <w:rPr>
                <w:rFonts w:ascii="Calibri" w:eastAsia="Times New Roman" w:hAnsi="Calibri" w:cs="Times New Roman"/>
                <w:kern w:val="0"/>
                <w:sz w:val="22"/>
                <w:szCs w:val="22"/>
                <w:lang w:eastAsia="it-IT" w:bidi="ar-SA"/>
              </w:rPr>
              <w:t>2009, dopo il compimento del 10° anno di età (no 2010)</w:t>
            </w:r>
          </w:p>
        </w:tc>
      </w:tr>
    </w:tbl>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C7417B" w:rsidRDefault="00C7417B"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AMATORI - COMUNICAZIONI</w:t>
      </w: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p w:rsidR="00F51BF3" w:rsidRDefault="00F51BF3" w:rsidP="001403D3">
      <w:pPr>
        <w:tabs>
          <w:tab w:val="num" w:pos="720"/>
        </w:tabs>
        <w:suppressAutoHyphens w:val="0"/>
        <w:autoSpaceDN/>
        <w:rPr>
          <w:rFonts w:ascii="Calibri" w:eastAsia="Times New Roman" w:hAnsi="Calibri" w:cs="Arial"/>
          <w:b/>
          <w:kern w:val="0"/>
          <w:sz w:val="32"/>
          <w:szCs w:val="32"/>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5135D9" w:rsidRPr="00C55C04" w:rsidTr="005135D9">
        <w:trPr>
          <w:trHeight w:val="983"/>
        </w:trPr>
        <w:tc>
          <w:tcPr>
            <w:tcW w:w="10238" w:type="dxa"/>
            <w:shd w:val="clear" w:color="auto" w:fill="auto"/>
          </w:tcPr>
          <w:p w:rsidR="005135D9" w:rsidRPr="00C55C04"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“ENRICO DE LUCA”</w:t>
            </w:r>
          </w:p>
        </w:tc>
      </w:tr>
    </w:tbl>
    <w:p w:rsidR="005135D9" w:rsidRPr="00C55C04" w:rsidRDefault="005135D9" w:rsidP="005135D9">
      <w:pPr>
        <w:suppressAutoHyphens w:val="0"/>
        <w:autoSpaceDN/>
        <w:ind w:left="4963" w:firstLine="709"/>
        <w:jc w:val="center"/>
        <w:rPr>
          <w:rFonts w:ascii="Times New Roman" w:eastAsia="Times New Roman" w:hAnsi="Times New Roman" w:cs="Times New Roman"/>
          <w:kern w:val="0"/>
          <w:lang w:eastAsia="it-IT" w:bidi="ar-SA"/>
        </w:rPr>
      </w:pPr>
    </w:p>
    <w:p w:rsidR="005135D9" w:rsidRPr="00C55C04" w:rsidRDefault="005135D9" w:rsidP="005135D9">
      <w:pPr>
        <w:suppressAutoHyphens w:val="0"/>
        <w:autoSpaceDN/>
        <w:ind w:left="4963" w:firstLine="709"/>
        <w:jc w:val="center"/>
        <w:rPr>
          <w:rFonts w:ascii="Times New Roman" w:eastAsia="Times New Roman" w:hAnsi="Times New Roman" w:cs="Times New Roman"/>
          <w:kern w:val="0"/>
          <w:lang w:eastAsia="it-IT" w:bidi="ar-SA"/>
        </w:rPr>
      </w:pPr>
    </w:p>
    <w:p w:rsidR="005135D9" w:rsidRPr="00C55C04" w:rsidRDefault="005135D9" w:rsidP="005135D9">
      <w:pPr>
        <w:widowControl w:val="0"/>
        <w:numPr>
          <w:ilvl w:val="0"/>
          <w:numId w:val="38"/>
        </w:numPr>
        <w:suppressAutoHyphens w:val="0"/>
        <w:overflowPunct w:val="0"/>
        <w:autoSpaceDE w:val="0"/>
        <w:autoSpaceDN/>
        <w:adjustRightInd w:val="0"/>
        <w:spacing w:after="480" w:line="276" w:lineRule="auto"/>
        <w:jc w:val="center"/>
        <w:rPr>
          <w:rFonts w:asciiTheme="minorHAnsi" w:eastAsia="Times New Roman" w:hAnsiTheme="minorHAnsi" w:cs="Calibri"/>
          <w:b/>
          <w:kern w:val="0"/>
          <w:sz w:val="28"/>
          <w:szCs w:val="28"/>
          <w:lang w:eastAsia="it-IT" w:bidi="ar-SA"/>
        </w:rPr>
      </w:pPr>
      <w:r w:rsidRPr="00C55C04">
        <w:rPr>
          <w:rFonts w:asciiTheme="minorHAnsi" w:eastAsia="Times New Roman" w:hAnsiTheme="minorHAnsi" w:cs="Calibri"/>
          <w:b/>
          <w:kern w:val="0"/>
          <w:sz w:val="28"/>
          <w:szCs w:val="28"/>
          <w:lang w:eastAsia="it-IT" w:bidi="ar-SA"/>
        </w:rPr>
        <w:t xml:space="preserve">SQUADRE </w:t>
      </w:r>
      <w:proofErr w:type="gramStart"/>
      <w:r w:rsidRPr="00C55C04">
        <w:rPr>
          <w:rFonts w:asciiTheme="minorHAnsi" w:eastAsia="Times New Roman" w:hAnsiTheme="minorHAnsi" w:cs="Calibri"/>
          <w:b/>
          <w:kern w:val="0"/>
          <w:sz w:val="28"/>
          <w:szCs w:val="28"/>
          <w:lang w:eastAsia="it-IT" w:bidi="ar-SA"/>
        </w:rPr>
        <w:t>ISCRITTE  N</w:t>
      </w:r>
      <w:proofErr w:type="gramEnd"/>
      <w:r w:rsidRPr="00C55C04">
        <w:rPr>
          <w:rFonts w:asciiTheme="minorHAnsi" w:eastAsia="Times New Roman" w:hAnsiTheme="minorHAnsi" w:cs="Calibri"/>
          <w:b/>
          <w:kern w:val="0"/>
          <w:sz w:val="28"/>
          <w:szCs w:val="28"/>
          <w:lang w:eastAsia="it-IT" w:bidi="ar-SA"/>
        </w:rPr>
        <w:t>° 2</w:t>
      </w:r>
      <w:r>
        <w:rPr>
          <w:rFonts w:asciiTheme="minorHAnsi" w:eastAsia="Times New Roman" w:hAnsiTheme="minorHAnsi" w:cs="Calibri"/>
          <w:b/>
          <w:kern w:val="0"/>
          <w:sz w:val="28"/>
          <w:szCs w:val="28"/>
          <w:lang w:eastAsia="it-IT" w:bidi="ar-SA"/>
        </w:rPr>
        <w:t>0</w:t>
      </w:r>
    </w:p>
    <w:tbl>
      <w:tblPr>
        <w:tblW w:w="680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tblGrid>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en-US" w:bidi="ar-SA"/>
              </w:rPr>
              <w:t xml:space="preserve">   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tabs>
                <w:tab w:val="left" w:pos="885"/>
              </w:tabs>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AIELLI 2015</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ASD     AMATORI AIELLI</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 xml:space="preserve">             AMATORI AVEZZANO 89</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 xml:space="preserve">ASD     AMATORI </w:t>
            </w:r>
            <w:r>
              <w:rPr>
                <w:rFonts w:asciiTheme="minorHAnsi" w:eastAsia="Times New Roman" w:hAnsiTheme="minorHAnsi" w:cs="Times New Roman"/>
                <w:b/>
                <w:kern w:val="0"/>
                <w:sz w:val="28"/>
                <w:szCs w:val="28"/>
                <w:lang w:eastAsia="it-IT" w:bidi="ar-SA"/>
              </w:rPr>
              <w:t>CALCIO PESCINA</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ASD</w:t>
            </w:r>
            <w:r w:rsidRPr="00C55C04">
              <w:rPr>
                <w:rFonts w:asciiTheme="minorHAnsi" w:eastAsia="Times New Roman" w:hAnsiTheme="minorHAnsi" w:cs="Times New Roman"/>
                <w:b/>
                <w:kern w:val="0"/>
                <w:sz w:val="28"/>
                <w:szCs w:val="28"/>
                <w:lang w:eastAsia="it-IT" w:bidi="ar-SA"/>
              </w:rPr>
              <w:t xml:space="preserve">     AMATORI</w:t>
            </w:r>
            <w:r>
              <w:rPr>
                <w:rFonts w:asciiTheme="minorHAnsi" w:eastAsia="Times New Roman" w:hAnsiTheme="minorHAnsi" w:cs="Times New Roman"/>
                <w:b/>
                <w:kern w:val="0"/>
                <w:sz w:val="28"/>
                <w:szCs w:val="28"/>
                <w:lang w:eastAsia="it-IT" w:bidi="ar-SA"/>
              </w:rPr>
              <w:t xml:space="preserve"> CALCIO TRASACCO</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ASD</w:t>
            </w:r>
            <w:r w:rsidRPr="00C55C04">
              <w:rPr>
                <w:rFonts w:asciiTheme="minorHAnsi" w:eastAsia="Times New Roman" w:hAnsiTheme="minorHAnsi" w:cs="Times New Roman"/>
                <w:b/>
                <w:kern w:val="0"/>
                <w:sz w:val="28"/>
                <w:szCs w:val="28"/>
                <w:lang w:eastAsia="it-IT" w:bidi="ar-SA"/>
              </w:rPr>
              <w:t xml:space="preserve">     AMATORI </w:t>
            </w:r>
            <w:r>
              <w:rPr>
                <w:rFonts w:asciiTheme="minorHAnsi" w:eastAsia="Times New Roman" w:hAnsiTheme="minorHAnsi" w:cs="Times New Roman"/>
                <w:b/>
                <w:kern w:val="0"/>
                <w:sz w:val="28"/>
                <w:szCs w:val="28"/>
                <w:lang w:eastAsia="it-IT" w:bidi="ar-SA"/>
              </w:rPr>
              <w:t>CELANO 1999</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7</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ASD     </w:t>
            </w:r>
            <w:r w:rsidRPr="00C55C04">
              <w:rPr>
                <w:rFonts w:asciiTheme="minorHAnsi" w:eastAsia="Times New Roman" w:hAnsiTheme="minorHAnsi" w:cs="Times New Roman"/>
                <w:b/>
                <w:kern w:val="0"/>
                <w:sz w:val="28"/>
                <w:szCs w:val="28"/>
                <w:lang w:eastAsia="it-IT" w:bidi="ar-SA"/>
              </w:rPr>
              <w:t xml:space="preserve">AMATORI </w:t>
            </w:r>
            <w:r>
              <w:rPr>
                <w:rFonts w:asciiTheme="minorHAnsi" w:eastAsia="Times New Roman" w:hAnsiTheme="minorHAnsi" w:cs="Times New Roman"/>
                <w:b/>
                <w:kern w:val="0"/>
                <w:sz w:val="28"/>
                <w:szCs w:val="28"/>
                <w:lang w:eastAsia="it-IT" w:bidi="ar-SA"/>
              </w:rPr>
              <w:t>LONGOBARDACERCHIO</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             AMATORI MARRUVIANA</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POL</w:t>
            </w:r>
            <w:r w:rsidRPr="00C55C04">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it-IT" w:bidi="ar-SA"/>
              </w:rPr>
              <w:t>AMATORI PATERNO</w:t>
            </w:r>
            <w:r w:rsidRPr="00C55C04">
              <w:rPr>
                <w:rFonts w:asciiTheme="minorHAnsi" w:eastAsia="Times New Roman" w:hAnsiTheme="minorHAnsi" w:cs="Times New Roman"/>
                <w:b/>
                <w:kern w:val="0"/>
                <w:sz w:val="28"/>
                <w:szCs w:val="28"/>
                <w:lang w:eastAsia="it-IT"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ASD     </w:t>
            </w:r>
            <w:r>
              <w:rPr>
                <w:rFonts w:asciiTheme="minorHAnsi" w:eastAsia="Times New Roman" w:hAnsiTheme="minorHAnsi" w:cs="Times New Roman"/>
                <w:b/>
                <w:kern w:val="0"/>
                <w:sz w:val="28"/>
                <w:szCs w:val="28"/>
                <w:lang w:eastAsia="it-IT" w:bidi="ar-SA"/>
              </w:rPr>
              <w:t>AMATORI REALPIZZODETA</w:t>
            </w:r>
            <w:r>
              <w:rPr>
                <w:rFonts w:asciiTheme="minorHAnsi" w:eastAsia="Times New Roman" w:hAnsiTheme="minorHAnsi" w:cs="Times New Roman"/>
                <w:b/>
                <w:kern w:val="0"/>
                <w:sz w:val="28"/>
                <w:szCs w:val="28"/>
                <w:lang w:eastAsia="en-US"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         </w:t>
            </w:r>
            <w:r w:rsidR="005135D9" w:rsidRPr="00C55C04">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en-US" w:bidi="ar-SA"/>
              </w:rPr>
              <w:t xml:space="preserve">AMATORI TEAM AZ 93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9A00D2">
            <w:pPr>
              <w:suppressAutoHyphens w:val="0"/>
              <w:autoSpaceDN/>
              <w:rPr>
                <w:rFonts w:asciiTheme="minorHAnsi" w:eastAsia="Times New Roman" w:hAnsiTheme="minorHAnsi" w:cs="Times New Roman"/>
                <w:b/>
                <w:kern w:val="0"/>
                <w:sz w:val="28"/>
                <w:szCs w:val="28"/>
                <w:lang w:eastAsia="en-US" w:bidi="ar-SA"/>
              </w:rPr>
            </w:pPr>
            <w:r w:rsidRPr="00C55C04">
              <w:rPr>
                <w:rFonts w:asciiTheme="minorHAnsi" w:eastAsia="Times New Roman" w:hAnsiTheme="minorHAnsi" w:cs="Times New Roman"/>
                <w:b/>
                <w:kern w:val="0"/>
                <w:sz w:val="28"/>
                <w:szCs w:val="28"/>
                <w:lang w:eastAsia="it-IT" w:bidi="ar-SA"/>
              </w:rPr>
              <w:t xml:space="preserve">ASD    </w:t>
            </w:r>
            <w:r w:rsidR="009A00D2">
              <w:rPr>
                <w:rFonts w:asciiTheme="minorHAnsi" w:eastAsia="Times New Roman" w:hAnsiTheme="minorHAnsi" w:cs="Times New Roman"/>
                <w:b/>
                <w:kern w:val="0"/>
                <w:sz w:val="28"/>
                <w:szCs w:val="28"/>
                <w:lang w:eastAsia="it-IT" w:bidi="ar-SA"/>
              </w:rPr>
              <w:t xml:space="preserve"> ATLETICA CICCIA HOUSE</w:t>
            </w:r>
            <w:r w:rsidRPr="00C55C04">
              <w:rPr>
                <w:rFonts w:asciiTheme="minorHAnsi" w:eastAsia="Times New Roman" w:hAnsiTheme="minorHAnsi" w:cs="Times New Roman"/>
                <w:b/>
                <w:kern w:val="0"/>
                <w:sz w:val="28"/>
                <w:szCs w:val="28"/>
                <w:lang w:eastAsia="it-IT"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ASD </w:t>
            </w:r>
            <w:r w:rsidRPr="00C55C04">
              <w:rPr>
                <w:rFonts w:asciiTheme="minorHAnsi" w:eastAsia="Times New Roman" w:hAnsiTheme="minorHAnsi" w:cs="Times New Roman"/>
                <w:b/>
                <w:kern w:val="0"/>
                <w:sz w:val="28"/>
                <w:szCs w:val="28"/>
                <w:lang w:eastAsia="it-IT" w:bidi="ar-SA"/>
              </w:rPr>
              <w:t xml:space="preserve">    </w:t>
            </w:r>
            <w:r w:rsidR="009A00D2">
              <w:rPr>
                <w:rFonts w:asciiTheme="minorHAnsi" w:eastAsia="Times New Roman" w:hAnsiTheme="minorHAnsi" w:cs="Times New Roman"/>
                <w:b/>
                <w:kern w:val="0"/>
                <w:sz w:val="28"/>
                <w:szCs w:val="28"/>
                <w:lang w:eastAsia="it-IT" w:bidi="ar-SA"/>
              </w:rPr>
              <w:t>ITALIANA ASSICURAZIONI</w:t>
            </w:r>
            <w:r w:rsidRPr="00C55C04">
              <w:rPr>
                <w:rFonts w:asciiTheme="minorHAnsi" w:eastAsia="Times New Roman" w:hAnsiTheme="minorHAnsi" w:cs="Times New Roman"/>
                <w:b/>
                <w:kern w:val="0"/>
                <w:sz w:val="28"/>
                <w:szCs w:val="28"/>
                <w:lang w:eastAsia="it-IT"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ASD</w:t>
            </w:r>
            <w:r w:rsidR="005135D9" w:rsidRPr="00C55C04">
              <w:rPr>
                <w:rFonts w:asciiTheme="minorHAnsi" w:eastAsia="Times New Roman" w:hAnsiTheme="minorHAnsi" w:cs="Times New Roman"/>
                <w:b/>
                <w:kern w:val="0"/>
                <w:sz w:val="28"/>
                <w:szCs w:val="28"/>
                <w:lang w:eastAsia="it-IT" w:bidi="ar-SA"/>
              </w:rPr>
              <w:t xml:space="preserve">    </w:t>
            </w:r>
            <w:r w:rsidR="005135D9">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it-IT" w:bidi="ar-SA"/>
              </w:rPr>
              <w:t xml:space="preserve">MIDIA AVEZZANO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tabs>
                <w:tab w:val="left" w:pos="884"/>
              </w:tabs>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SSD</w:t>
            </w:r>
            <w:r w:rsidR="005135D9" w:rsidRPr="00C55C04">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it-IT" w:bidi="ar-SA"/>
              </w:rPr>
              <w:t xml:space="preserve">ORTIGIA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ASD     </w:t>
            </w:r>
            <w:r w:rsidR="009A00D2">
              <w:rPr>
                <w:rFonts w:asciiTheme="minorHAnsi" w:eastAsia="Times New Roman" w:hAnsiTheme="minorHAnsi" w:cs="Times New Roman"/>
                <w:b/>
                <w:kern w:val="0"/>
                <w:sz w:val="28"/>
                <w:szCs w:val="28"/>
                <w:lang w:eastAsia="it-IT" w:bidi="ar-SA"/>
              </w:rPr>
              <w:t>SAN BENEDETTO VENERE</w:t>
            </w:r>
            <w:r w:rsidR="009A00D2">
              <w:rPr>
                <w:rFonts w:asciiTheme="minorHAnsi" w:eastAsia="Times New Roman" w:hAnsiTheme="minorHAnsi" w:cs="Times New Roman"/>
                <w:b/>
                <w:kern w:val="0"/>
                <w:sz w:val="28"/>
                <w:szCs w:val="28"/>
                <w:lang w:eastAsia="en-US"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17</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en-US" w:bidi="ar-SA"/>
              </w:rPr>
              <w:t xml:space="preserve">ASD      </w:t>
            </w:r>
            <w:r w:rsidR="009A00D2">
              <w:rPr>
                <w:rFonts w:asciiTheme="minorHAnsi" w:eastAsia="Times New Roman" w:hAnsiTheme="minorHAnsi" w:cs="Times New Roman"/>
                <w:b/>
                <w:kern w:val="0"/>
                <w:sz w:val="28"/>
                <w:szCs w:val="28"/>
                <w:lang w:eastAsia="en-US" w:bidi="ar-SA"/>
              </w:rPr>
              <w:t xml:space="preserve">SANPELINESE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POL D</w:t>
            </w:r>
            <w:r w:rsidR="005135D9" w:rsidRPr="00C55C04">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en-US" w:bidi="ar-SA"/>
              </w:rPr>
              <w:t>SANTE MARIE</w:t>
            </w:r>
            <w:r w:rsidRPr="00C55C04">
              <w:rPr>
                <w:rFonts w:asciiTheme="minorHAnsi" w:eastAsia="Times New Roman" w:hAnsiTheme="minorHAnsi" w:cs="Times New Roman"/>
                <w:b/>
                <w:kern w:val="0"/>
                <w:sz w:val="28"/>
                <w:szCs w:val="28"/>
                <w:lang w:eastAsia="it-IT" w:bidi="ar-SA"/>
              </w:rPr>
              <w:t xml:space="preserve"> </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19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POL D</w:t>
            </w:r>
            <w:r w:rsidR="005135D9" w:rsidRPr="00C55C04">
              <w:rPr>
                <w:rFonts w:asciiTheme="minorHAnsi" w:eastAsia="Times New Roman" w:hAnsiTheme="minorHAnsi" w:cs="Times New Roman"/>
                <w:b/>
                <w:kern w:val="0"/>
                <w:sz w:val="28"/>
                <w:szCs w:val="28"/>
                <w:lang w:eastAsia="it-IT" w:bidi="ar-SA"/>
              </w:rPr>
              <w:t xml:space="preserve">  </w:t>
            </w:r>
            <w:r>
              <w:rPr>
                <w:rFonts w:asciiTheme="minorHAnsi" w:eastAsia="Times New Roman" w:hAnsiTheme="minorHAnsi" w:cs="Times New Roman"/>
                <w:b/>
                <w:kern w:val="0"/>
                <w:sz w:val="28"/>
                <w:szCs w:val="28"/>
                <w:lang w:eastAsia="it-IT" w:bidi="ar-SA"/>
              </w:rPr>
              <w:t>VESTINA SAN DEMETRIO</w:t>
            </w:r>
          </w:p>
        </w:tc>
      </w:tr>
      <w:tr w:rsidR="005135D9" w:rsidRPr="00C55C04" w:rsidTr="005135D9">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5135D9" w:rsidP="005135D9">
            <w:pPr>
              <w:suppressAutoHyphens w:val="0"/>
              <w:autoSpaceDN/>
              <w:jc w:val="center"/>
              <w:rPr>
                <w:rFonts w:asciiTheme="minorHAnsi" w:eastAsia="Times New Roman" w:hAnsiTheme="minorHAnsi" w:cs="Times New Roman"/>
                <w:b/>
                <w:kern w:val="0"/>
                <w:sz w:val="32"/>
                <w:szCs w:val="32"/>
                <w:lang w:eastAsia="en-US" w:bidi="ar-SA"/>
              </w:rPr>
            </w:pPr>
            <w:r w:rsidRPr="00C55C04">
              <w:rPr>
                <w:rFonts w:asciiTheme="minorHAnsi" w:eastAsia="Times New Roman" w:hAnsiTheme="minorHAnsi" w:cs="Times New Roman"/>
                <w:b/>
                <w:kern w:val="0"/>
                <w:sz w:val="32"/>
                <w:szCs w:val="32"/>
                <w:lang w:eastAsia="it-IT" w:bidi="ar-SA"/>
              </w:rPr>
              <w:t>20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135D9" w:rsidRPr="00C55C04" w:rsidRDefault="009A00D2" w:rsidP="009A00D2">
            <w:pPr>
              <w:suppressAutoHyphens w:val="0"/>
              <w:autoSpaceDN/>
              <w:rPr>
                <w:rFonts w:asciiTheme="minorHAnsi" w:eastAsia="Times New Roman" w:hAnsiTheme="minorHAnsi" w:cs="Times New Roman"/>
                <w:b/>
                <w:kern w:val="0"/>
                <w:sz w:val="28"/>
                <w:szCs w:val="28"/>
                <w:lang w:eastAsia="en-US" w:bidi="ar-SA"/>
              </w:rPr>
            </w:pPr>
            <w:r>
              <w:rPr>
                <w:rFonts w:asciiTheme="minorHAnsi" w:eastAsia="Times New Roman" w:hAnsiTheme="minorHAnsi" w:cs="Times New Roman"/>
                <w:b/>
                <w:kern w:val="0"/>
                <w:sz w:val="28"/>
                <w:szCs w:val="28"/>
                <w:lang w:eastAsia="it-IT" w:bidi="ar-SA"/>
              </w:rPr>
              <w:t xml:space="preserve">ASD     </w:t>
            </w:r>
            <w:r w:rsidRPr="00C55C04">
              <w:rPr>
                <w:rFonts w:asciiTheme="minorHAnsi" w:eastAsia="Times New Roman" w:hAnsiTheme="minorHAnsi" w:cs="Times New Roman"/>
                <w:b/>
                <w:kern w:val="0"/>
                <w:sz w:val="28"/>
                <w:szCs w:val="28"/>
                <w:lang w:eastAsia="it-IT" w:bidi="ar-SA"/>
              </w:rPr>
              <w:t>VILLA SAN</w:t>
            </w:r>
            <w:r>
              <w:rPr>
                <w:rFonts w:asciiTheme="minorHAnsi" w:eastAsia="Times New Roman" w:hAnsiTheme="minorHAnsi" w:cs="Times New Roman"/>
                <w:b/>
                <w:kern w:val="0"/>
                <w:sz w:val="28"/>
                <w:szCs w:val="28"/>
                <w:lang w:eastAsia="it-IT" w:bidi="ar-SA"/>
              </w:rPr>
              <w:t xml:space="preserve"> SEBASTIANO </w:t>
            </w:r>
          </w:p>
        </w:tc>
      </w:tr>
    </w:tbl>
    <w:p w:rsidR="00C7417B" w:rsidRDefault="00C7417B" w:rsidP="005E3712">
      <w:pPr>
        <w:widowControl w:val="0"/>
        <w:suppressAutoHyphens w:val="0"/>
        <w:overflowPunct w:val="0"/>
        <w:autoSpaceDE w:val="0"/>
        <w:adjustRightInd w:val="0"/>
        <w:spacing w:after="480" w:line="480" w:lineRule="auto"/>
        <w:ind w:left="360"/>
        <w:jc w:val="center"/>
        <w:rPr>
          <w:rFonts w:ascii="Calibri" w:eastAsia="Times New Roman" w:hAnsi="Calibri" w:cs="Calibri"/>
          <w:b/>
          <w:kern w:val="0"/>
          <w:sz w:val="40"/>
          <w:szCs w:val="40"/>
          <w:lang w:eastAsia="it-IT" w:bidi="ar-SA"/>
        </w:rPr>
      </w:pPr>
    </w:p>
    <w:p w:rsidR="005E3712" w:rsidRDefault="005E3712" w:rsidP="005E3712">
      <w:pPr>
        <w:widowControl w:val="0"/>
        <w:suppressAutoHyphens w:val="0"/>
        <w:overflowPunct w:val="0"/>
        <w:autoSpaceDE w:val="0"/>
        <w:adjustRightInd w:val="0"/>
        <w:spacing w:after="480" w:line="480" w:lineRule="auto"/>
        <w:ind w:left="360"/>
        <w:jc w:val="center"/>
        <w:rPr>
          <w:rFonts w:ascii="Calibri" w:eastAsia="Times New Roman" w:hAnsi="Calibri" w:cs="Calibri"/>
          <w:b/>
          <w:kern w:val="0"/>
          <w:sz w:val="40"/>
          <w:szCs w:val="40"/>
          <w:lang w:eastAsia="it-IT" w:bidi="ar-SA"/>
        </w:rPr>
      </w:pPr>
      <w:r w:rsidRPr="00C55C04">
        <w:rPr>
          <w:rFonts w:ascii="Calibri" w:eastAsia="Times New Roman" w:hAnsi="Calibri" w:cs="Calibri"/>
          <w:b/>
          <w:kern w:val="0"/>
          <w:sz w:val="40"/>
          <w:szCs w:val="40"/>
          <w:lang w:eastAsia="it-IT" w:bidi="ar-SA"/>
        </w:rPr>
        <w:lastRenderedPageBreak/>
        <w:t xml:space="preserve">FORMULA DEL CAMPIONATO        </w:t>
      </w:r>
    </w:p>
    <w:p w:rsidR="005E3712" w:rsidRDefault="005E3712" w:rsidP="005E3712">
      <w:pPr>
        <w:widowControl w:val="0"/>
        <w:suppressAutoHyphens w:val="0"/>
        <w:overflowPunct w:val="0"/>
        <w:autoSpaceDE w:val="0"/>
        <w:adjustRightInd w:val="0"/>
        <w:spacing w:after="480"/>
        <w:ind w:left="360"/>
        <w:jc w:val="center"/>
        <w:rPr>
          <w:rFonts w:ascii="Calibri" w:eastAsia="Times New Roman" w:hAnsi="Calibri" w:cs="Calibri"/>
          <w:b/>
          <w:color w:val="FF0000"/>
          <w:kern w:val="0"/>
          <w:sz w:val="36"/>
          <w:szCs w:val="36"/>
          <w:u w:val="single"/>
          <w:lang w:eastAsia="it-IT" w:bidi="ar-SA"/>
        </w:rPr>
      </w:pPr>
      <w:r w:rsidRPr="0079411D">
        <w:rPr>
          <w:rFonts w:ascii="Calibri" w:eastAsia="Times New Roman" w:hAnsi="Calibri" w:cs="Calibri"/>
          <w:b/>
          <w:color w:val="FF0000"/>
          <w:kern w:val="0"/>
          <w:sz w:val="36"/>
          <w:szCs w:val="36"/>
          <w:u w:val="single"/>
          <w:lang w:eastAsia="it-IT" w:bidi="ar-SA"/>
        </w:rPr>
        <w:t>PRIMA FASE N° 2 GIRONI</w:t>
      </w:r>
      <w:r>
        <w:rPr>
          <w:rFonts w:ascii="Calibri" w:eastAsia="Times New Roman" w:hAnsi="Calibri" w:cs="Calibri"/>
          <w:b/>
          <w:color w:val="FF0000"/>
          <w:kern w:val="0"/>
          <w:sz w:val="36"/>
          <w:szCs w:val="36"/>
          <w:u w:val="single"/>
          <w:lang w:eastAsia="it-IT" w:bidi="ar-SA"/>
        </w:rPr>
        <w:t xml:space="preserve"> A-B</w:t>
      </w:r>
      <w:r w:rsidRPr="0079411D">
        <w:rPr>
          <w:rFonts w:ascii="Calibri" w:eastAsia="Times New Roman" w:hAnsi="Calibri" w:cs="Calibri"/>
          <w:b/>
          <w:color w:val="FF0000"/>
          <w:kern w:val="0"/>
          <w:sz w:val="36"/>
          <w:szCs w:val="36"/>
          <w:u w:val="single"/>
          <w:lang w:eastAsia="it-IT" w:bidi="ar-SA"/>
        </w:rPr>
        <w:t xml:space="preserve"> CON GARE </w:t>
      </w:r>
    </w:p>
    <w:p w:rsidR="005E3712" w:rsidRDefault="005E3712" w:rsidP="005E3712">
      <w:pPr>
        <w:widowControl w:val="0"/>
        <w:suppressAutoHyphens w:val="0"/>
        <w:overflowPunct w:val="0"/>
        <w:autoSpaceDE w:val="0"/>
        <w:adjustRightInd w:val="0"/>
        <w:spacing w:after="480"/>
        <w:ind w:left="360"/>
        <w:jc w:val="center"/>
        <w:rPr>
          <w:rFonts w:ascii="Calibri" w:eastAsia="Times New Roman" w:hAnsi="Calibri" w:cs="Calibri"/>
          <w:b/>
          <w:color w:val="FF0000"/>
          <w:kern w:val="0"/>
          <w:sz w:val="72"/>
          <w:szCs w:val="72"/>
          <w:u w:val="single"/>
          <w:lang w:eastAsia="it-IT" w:bidi="ar-SA"/>
        </w:rPr>
      </w:pPr>
      <w:r w:rsidRPr="0079411D">
        <w:rPr>
          <w:rFonts w:ascii="Calibri" w:eastAsia="Times New Roman" w:hAnsi="Calibri" w:cs="Calibri"/>
          <w:b/>
          <w:color w:val="FF0000"/>
          <w:kern w:val="0"/>
          <w:sz w:val="36"/>
          <w:szCs w:val="36"/>
          <w:u w:val="single"/>
          <w:lang w:eastAsia="it-IT" w:bidi="ar-SA"/>
        </w:rPr>
        <w:t>DI ANDATA E RITORNO</w:t>
      </w:r>
      <w:r w:rsidRPr="00C55C04">
        <w:rPr>
          <w:rFonts w:ascii="Calibri" w:eastAsia="Times New Roman" w:hAnsi="Calibri" w:cs="Calibri"/>
          <w:b/>
          <w:color w:val="FF0000"/>
          <w:kern w:val="0"/>
          <w:sz w:val="36"/>
          <w:szCs w:val="36"/>
          <w:u w:val="single"/>
          <w:lang w:eastAsia="it-IT" w:bidi="ar-SA"/>
        </w:rPr>
        <w:t xml:space="preserve">                                                                                         </w:t>
      </w:r>
      <w:r w:rsidRPr="0079411D">
        <w:rPr>
          <w:rFonts w:ascii="Calibri" w:eastAsia="Times New Roman" w:hAnsi="Calibri" w:cs="Calibri"/>
          <w:b/>
          <w:color w:val="FF0000"/>
          <w:kern w:val="0"/>
          <w:sz w:val="36"/>
          <w:szCs w:val="36"/>
          <w:u w:val="single"/>
          <w:lang w:eastAsia="it-IT" w:bidi="ar-SA"/>
        </w:rPr>
        <w:t xml:space="preserve"> </w:t>
      </w:r>
    </w:p>
    <w:p w:rsidR="005E3712" w:rsidRPr="00C55C04" w:rsidRDefault="005E3712" w:rsidP="005E3712">
      <w:pPr>
        <w:widowControl w:val="0"/>
        <w:suppressAutoHyphens w:val="0"/>
        <w:overflowPunct w:val="0"/>
        <w:autoSpaceDE w:val="0"/>
        <w:adjustRightInd w:val="0"/>
        <w:spacing w:after="480" w:line="480" w:lineRule="auto"/>
        <w:ind w:left="360"/>
        <w:jc w:val="center"/>
        <w:rPr>
          <w:rFonts w:ascii="Calibri" w:eastAsia="Times New Roman" w:hAnsi="Calibri" w:cs="Calibri"/>
          <w:b/>
          <w:kern w:val="0"/>
          <w:sz w:val="28"/>
          <w:szCs w:val="28"/>
          <w:lang w:eastAsia="it-IT" w:bidi="ar-SA"/>
        </w:rPr>
      </w:pPr>
      <w:r w:rsidRPr="00C55C04">
        <w:rPr>
          <w:rFonts w:ascii="Calibri" w:eastAsia="Times New Roman" w:hAnsi="Calibri" w:cs="Calibri"/>
          <w:b/>
          <w:color w:val="FF0000"/>
          <w:kern w:val="0"/>
          <w:sz w:val="72"/>
          <w:szCs w:val="72"/>
          <w:u w:val="single"/>
          <w:lang w:eastAsia="it-IT" w:bidi="ar-SA"/>
        </w:rPr>
        <w:t>COMPOSIZIONE GIRONI</w:t>
      </w:r>
      <w:r w:rsidRPr="00C55C04">
        <w:rPr>
          <w:rFonts w:ascii="Calibri" w:eastAsia="Times New Roman" w:hAnsi="Calibri" w:cs="Calibri"/>
          <w:b/>
          <w:kern w:val="0"/>
          <w:sz w:val="36"/>
          <w:szCs w:val="36"/>
          <w:lang w:eastAsia="it-IT" w:bidi="ar-SA"/>
        </w:rPr>
        <w:t xml:space="preserve"> </w:t>
      </w:r>
    </w:p>
    <w:p w:rsidR="005E3712" w:rsidRPr="00C55C04" w:rsidRDefault="005E3712" w:rsidP="005E3712">
      <w:pPr>
        <w:widowControl w:val="0"/>
        <w:suppressAutoHyphens w:val="0"/>
        <w:overflowPunct w:val="0"/>
        <w:autoSpaceDE w:val="0"/>
        <w:adjustRightInd w:val="0"/>
        <w:spacing w:after="480" w:line="480" w:lineRule="auto"/>
        <w:jc w:val="center"/>
        <w:rPr>
          <w:rFonts w:ascii="Calibri" w:eastAsia="Times New Roman" w:hAnsi="Calibri" w:cs="Calibri"/>
          <w:b/>
          <w:kern w:val="0"/>
          <w:sz w:val="28"/>
          <w:szCs w:val="28"/>
          <w:lang w:eastAsia="it-IT" w:bidi="ar-SA"/>
        </w:rPr>
      </w:pPr>
    </w:p>
    <w:tbl>
      <w:tblPr>
        <w:tblpPr w:leftFromText="141" w:rightFromText="141" w:vertAnchor="text" w:horzAnchor="margin" w:tblpY="-63"/>
        <w:tblW w:w="9682" w:type="dxa"/>
        <w:tblCellSpacing w:w="0" w:type="dxa"/>
        <w:tblBorders>
          <w:top w:val="outset" w:sz="6" w:space="0" w:color="auto"/>
          <w:left w:val="outset" w:sz="6" w:space="0" w:color="auto"/>
          <w:bottom w:val="outset" w:sz="6" w:space="0" w:color="auto"/>
          <w:right w:val="outset" w:sz="6" w:space="0" w:color="auto"/>
        </w:tblBorders>
        <w:shd w:val="clear" w:color="auto" w:fill="FFFF99"/>
        <w:tblCellMar>
          <w:top w:w="30" w:type="dxa"/>
          <w:left w:w="30" w:type="dxa"/>
          <w:bottom w:w="30" w:type="dxa"/>
          <w:right w:w="30" w:type="dxa"/>
        </w:tblCellMar>
        <w:tblLook w:val="04A0" w:firstRow="1" w:lastRow="0" w:firstColumn="1" w:lastColumn="0" w:noHBand="0" w:noVBand="1"/>
      </w:tblPr>
      <w:tblGrid>
        <w:gridCol w:w="330"/>
        <w:gridCol w:w="3826"/>
        <w:gridCol w:w="95"/>
        <w:gridCol w:w="1034"/>
        <w:gridCol w:w="148"/>
        <w:gridCol w:w="330"/>
        <w:gridCol w:w="3919"/>
      </w:tblGrid>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lang w:eastAsia="it-IT" w:bidi="ar-SA"/>
              </w:rPr>
            </w:pP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66"/>
                <w:kern w:val="0"/>
                <w:lang w:eastAsia="it-IT" w:bidi="ar-SA"/>
              </w:rPr>
            </w:pPr>
            <w:r w:rsidRPr="00C55C04">
              <w:rPr>
                <w:rFonts w:ascii="Times New Roman" w:eastAsia="Times New Roman" w:hAnsi="Times New Roman" w:cs="Times New Roman"/>
                <w:b/>
                <w:bCs/>
                <w:color w:val="000066"/>
                <w:kern w:val="0"/>
                <w:lang w:eastAsia="it-IT" w:bidi="ar-SA"/>
              </w:rPr>
              <w:t>GIRONE “A”</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lang w:eastAsia="it-IT" w:bidi="ar-SA"/>
              </w:rPr>
            </w:pP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66"/>
                <w:kern w:val="0"/>
                <w:lang w:eastAsia="it-IT" w:bidi="ar-SA"/>
              </w:rPr>
            </w:pPr>
            <w:r w:rsidRPr="00C55C04">
              <w:rPr>
                <w:rFonts w:ascii="Times New Roman" w:eastAsia="Times New Roman" w:hAnsi="Times New Roman" w:cs="Times New Roman"/>
                <w:b/>
                <w:bCs/>
                <w:color w:val="000066"/>
                <w:kern w:val="0"/>
                <w:lang w:eastAsia="it-IT" w:bidi="ar-SA"/>
              </w:rPr>
              <w:t>GIRONE “B”</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1</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AIELLI  2015</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1</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AVEZZANO 89</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2</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val="en-GB" w:eastAsia="it-IT" w:bidi="ar-SA"/>
              </w:rPr>
            </w:pPr>
            <w:r w:rsidRPr="00C55C04">
              <w:rPr>
                <w:rFonts w:ascii="Times New Roman" w:eastAsia="Times New Roman" w:hAnsi="Times New Roman" w:cs="Times New Roman"/>
                <w:b/>
                <w:bCs/>
                <w:color w:val="000000"/>
                <w:kern w:val="0"/>
                <w:lang w:val="en-GB" w:eastAsia="it-IT" w:bidi="ar-SA"/>
              </w:rPr>
              <w:t>AMATORI  AIELLI</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2</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5E3712">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 xml:space="preserve">AMATORI  </w:t>
            </w:r>
            <w:r>
              <w:rPr>
                <w:rFonts w:ascii="Times New Roman" w:eastAsia="Times New Roman" w:hAnsi="Times New Roman" w:cs="Times New Roman"/>
                <w:b/>
                <w:bCs/>
                <w:color w:val="000000"/>
                <w:kern w:val="0"/>
                <w:lang w:eastAsia="it-IT" w:bidi="ar-SA"/>
              </w:rPr>
              <w:t>MARRUVIANA</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3</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AMATORI  CELANO 1999</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3</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color w:val="000000"/>
                <w:kern w:val="0"/>
                <w:lang w:val="en-GB" w:eastAsia="it-IT" w:bidi="ar-SA"/>
              </w:rPr>
            </w:pPr>
            <w:r>
              <w:rPr>
                <w:rFonts w:ascii="Times New Roman" w:eastAsia="Times New Roman" w:hAnsi="Times New Roman" w:cs="Times New Roman"/>
                <w:b/>
                <w:color w:val="000000"/>
                <w:kern w:val="0"/>
                <w:lang w:val="en-GB" w:eastAsia="it-IT" w:bidi="ar-SA"/>
              </w:rPr>
              <w:t>AMATORI PATERNO</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4</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AMATORI CALCIO PESCINA</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4</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AMATORI TEAM AZ 93</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5</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color w:val="000000"/>
                <w:kern w:val="0"/>
                <w:lang w:eastAsia="it-IT" w:bidi="ar-SA"/>
              </w:rPr>
            </w:pPr>
            <w:r>
              <w:rPr>
                <w:rFonts w:ascii="Times New Roman" w:eastAsia="Times New Roman" w:hAnsi="Times New Roman" w:cs="Times New Roman"/>
                <w:b/>
                <w:color w:val="000000"/>
                <w:kern w:val="0"/>
                <w:lang w:eastAsia="it-IT" w:bidi="ar-SA"/>
              </w:rPr>
              <w:t>AMATORI CALCIO TRASACCO</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5</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ATLETICO CICCIA HOUSE</w:t>
            </w:r>
          </w:p>
        </w:tc>
      </w:tr>
      <w:tr w:rsidR="005E3712" w:rsidRPr="00C55C04" w:rsidTr="005E3712">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lang w:eastAsia="it-IT" w:bidi="ar-SA"/>
              </w:rPr>
            </w:pPr>
            <w:r w:rsidRPr="00C55C04">
              <w:rPr>
                <w:rFonts w:ascii="Times New Roman" w:eastAsia="Times New Roman" w:hAnsi="Times New Roman" w:cs="Times New Roman"/>
                <w:b/>
                <w:bCs/>
                <w:color w:val="000000"/>
                <w:kern w:val="0"/>
                <w:lang w:eastAsia="it-IT" w:bidi="ar-SA"/>
              </w:rPr>
              <w:t>6</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color w:val="000000"/>
                <w:kern w:val="0"/>
                <w:lang w:eastAsia="it-IT" w:bidi="ar-SA"/>
              </w:rPr>
            </w:pPr>
            <w:r>
              <w:rPr>
                <w:rFonts w:ascii="Times New Roman" w:eastAsia="Times New Roman" w:hAnsi="Times New Roman" w:cs="Times New Roman"/>
                <w:b/>
                <w:color w:val="000000"/>
                <w:kern w:val="0"/>
                <w:lang w:eastAsia="it-IT" w:bidi="ar-SA"/>
              </w:rPr>
              <w:t>AMATORI LONGOBARDACERCHIO</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bCs/>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bCs/>
                <w:color w:val="000000"/>
                <w:kern w:val="0"/>
                <w:lang w:eastAsia="it-IT" w:bidi="ar-SA"/>
              </w:rPr>
            </w:pPr>
            <w:r w:rsidRPr="00C55C04">
              <w:rPr>
                <w:rFonts w:ascii="Times New Roman" w:eastAsia="Times New Roman" w:hAnsi="Times New Roman" w:cs="Times New Roman"/>
                <w:b/>
                <w:bCs/>
                <w:color w:val="000000"/>
                <w:kern w:val="0"/>
                <w:lang w:eastAsia="it-IT" w:bidi="ar-SA"/>
              </w:rPr>
              <w:t>6</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ITALIANA ASSICURAZIONI</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7</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AMATORI REAL PIZZODETA</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7</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MIDIA AVEZZANO</w:t>
            </w:r>
          </w:p>
        </w:tc>
      </w:tr>
      <w:tr w:rsidR="005E3712" w:rsidRPr="00C55C04" w:rsidTr="00EE40F9">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8</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ORTIGIA</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8</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SANPELINESE</w:t>
            </w:r>
          </w:p>
        </w:tc>
      </w:tr>
      <w:tr w:rsidR="005E3712" w:rsidRPr="00C55C04" w:rsidTr="005E3712">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9</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SAN BENEDETTO VENERE</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9</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SANTE MARIE</w:t>
            </w:r>
          </w:p>
        </w:tc>
      </w:tr>
      <w:tr w:rsidR="005E3712" w:rsidRPr="00C55C04" w:rsidTr="005E3712">
        <w:trPr>
          <w:tblCellSpacing w:w="0" w:type="dxa"/>
        </w:trPr>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lang w:eastAsia="it-IT" w:bidi="ar-SA"/>
              </w:rPr>
            </w:pPr>
            <w:r w:rsidRPr="00C55C04">
              <w:rPr>
                <w:rFonts w:ascii="Times New Roman" w:eastAsia="Times New Roman" w:hAnsi="Times New Roman" w:cs="Times New Roman"/>
                <w:b/>
                <w:color w:val="000000"/>
                <w:kern w:val="0"/>
                <w:lang w:eastAsia="it-IT" w:bidi="ar-SA"/>
              </w:rPr>
              <w:t>10</w:t>
            </w:r>
          </w:p>
        </w:tc>
        <w:tc>
          <w:tcPr>
            <w:tcW w:w="3826" w:type="dxa"/>
            <w:tcBorders>
              <w:top w:val="outset" w:sz="6" w:space="0" w:color="auto"/>
              <w:left w:val="outset" w:sz="6" w:space="0" w:color="auto"/>
              <w:bottom w:val="outset" w:sz="6" w:space="0" w:color="auto"/>
              <w:right w:val="outset" w:sz="6" w:space="0" w:color="auto"/>
            </w:tcBorders>
            <w:shd w:val="clear" w:color="auto" w:fill="FFFF99"/>
            <w:vAlign w:val="center"/>
          </w:tcPr>
          <w:p w:rsidR="005E3712" w:rsidRPr="005E3712" w:rsidRDefault="005E3712" w:rsidP="005E3712">
            <w:pPr>
              <w:suppressAutoHyphens w:val="0"/>
              <w:autoSpaceDN/>
              <w:rPr>
                <w:rFonts w:ascii="Times New Roman" w:eastAsia="Times New Roman" w:hAnsi="Times New Roman" w:cs="Times New Roman"/>
                <w:b/>
                <w:color w:val="000000"/>
                <w:kern w:val="0"/>
                <w:lang w:eastAsia="it-IT" w:bidi="ar-SA"/>
              </w:rPr>
            </w:pPr>
            <w:r w:rsidRPr="005E3712">
              <w:rPr>
                <w:rFonts w:ascii="Times New Roman" w:eastAsia="Times New Roman" w:hAnsi="Times New Roman" w:cs="Times New Roman"/>
                <w:b/>
                <w:color w:val="000000"/>
                <w:kern w:val="0"/>
                <w:lang w:eastAsia="it-IT" w:bidi="ar-SA"/>
              </w:rPr>
              <w:t>VESTINA S</w:t>
            </w:r>
            <w:r>
              <w:rPr>
                <w:rFonts w:ascii="Times New Roman" w:eastAsia="Times New Roman" w:hAnsi="Times New Roman" w:cs="Times New Roman"/>
                <w:b/>
                <w:color w:val="000000"/>
                <w:kern w:val="0"/>
                <w:lang w:eastAsia="it-IT" w:bidi="ar-SA"/>
              </w:rPr>
              <w:t>AN DEMETRIO</w:t>
            </w:r>
            <w:r w:rsidRPr="005E3712">
              <w:rPr>
                <w:rFonts w:ascii="Times New Roman" w:eastAsia="Times New Roman" w:hAnsi="Times New Roman" w:cs="Times New Roman"/>
                <w:b/>
                <w:color w:val="000000"/>
                <w:kern w:val="0"/>
                <w:lang w:eastAsia="it-IT" w:bidi="ar-SA"/>
              </w:rPr>
              <w:t xml:space="preserve"> </w:t>
            </w:r>
          </w:p>
        </w:tc>
        <w:tc>
          <w:tcPr>
            <w:tcW w:w="95" w:type="dxa"/>
            <w:tcBorders>
              <w:top w:val="nil"/>
              <w:left w:val="outset" w:sz="6" w:space="0" w:color="auto"/>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sz w:val="20"/>
                <w:szCs w:val="20"/>
                <w:highlight w:val="darkGray"/>
                <w:lang w:eastAsia="it-IT" w:bidi="ar-SA"/>
              </w:rPr>
            </w:pPr>
          </w:p>
        </w:tc>
        <w:tc>
          <w:tcPr>
            <w:tcW w:w="1034" w:type="dxa"/>
            <w:tcBorders>
              <w:top w:val="nil"/>
              <w:left w:val="nil"/>
              <w:bottom w:val="nil"/>
              <w:right w:val="nil"/>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cyan"/>
                <w:lang w:eastAsia="it-IT" w:bidi="ar-SA"/>
              </w:rPr>
            </w:pPr>
          </w:p>
        </w:tc>
        <w:tc>
          <w:tcPr>
            <w:tcW w:w="148" w:type="dxa"/>
            <w:tcBorders>
              <w:top w:val="nil"/>
              <w:left w:val="nil"/>
              <w:bottom w:val="nil"/>
              <w:right w:val="outset" w:sz="6" w:space="0" w:color="auto"/>
            </w:tcBorders>
            <w:shd w:val="clear" w:color="auto" w:fill="FFFF99"/>
            <w:vAlign w:val="center"/>
          </w:tcPr>
          <w:p w:rsidR="005E3712" w:rsidRPr="00C55C04" w:rsidRDefault="005E3712" w:rsidP="00EE40F9">
            <w:pPr>
              <w:suppressAutoHyphens w:val="0"/>
              <w:autoSpaceDN/>
              <w:jc w:val="center"/>
              <w:rPr>
                <w:rFonts w:ascii="Times New Roman" w:eastAsia="Times New Roman" w:hAnsi="Times New Roman" w:cs="Times New Roman"/>
                <w:b/>
                <w:color w:val="000000"/>
                <w:kern w:val="0"/>
                <w:highlight w:val="darkGray"/>
                <w:lang w:eastAsia="it-IT" w:bidi="ar-SA"/>
              </w:rPr>
            </w:pPr>
          </w:p>
        </w:tc>
        <w:tc>
          <w:tcPr>
            <w:tcW w:w="33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5E3712" w:rsidP="00EE40F9">
            <w:pPr>
              <w:suppressAutoHyphens w:val="0"/>
              <w:autoSpaceDN/>
              <w:jc w:val="center"/>
              <w:rPr>
                <w:rFonts w:ascii="Times New Roman" w:eastAsia="Times New Roman" w:hAnsi="Times New Roman" w:cs="Times New Roman"/>
                <w:b/>
                <w:color w:val="000000"/>
                <w:kern w:val="0"/>
                <w:lang w:eastAsia="it-IT" w:bidi="ar-SA"/>
              </w:rPr>
            </w:pPr>
            <w:r w:rsidRPr="00C55C04">
              <w:rPr>
                <w:rFonts w:ascii="Times New Roman" w:eastAsia="Times New Roman" w:hAnsi="Times New Roman" w:cs="Times New Roman"/>
                <w:b/>
                <w:color w:val="000000"/>
                <w:kern w:val="0"/>
                <w:lang w:eastAsia="it-IT" w:bidi="ar-SA"/>
              </w:rPr>
              <w:t>10</w:t>
            </w:r>
          </w:p>
        </w:tc>
        <w:tc>
          <w:tcPr>
            <w:tcW w:w="3919"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5E3712" w:rsidRPr="00C55C04" w:rsidRDefault="00097637" w:rsidP="00EE40F9">
            <w:pPr>
              <w:suppressAutoHyphens w:val="0"/>
              <w:autoSpaceDN/>
              <w:rPr>
                <w:rFonts w:ascii="Times New Roman" w:eastAsia="Times New Roman" w:hAnsi="Times New Roman" w:cs="Times New Roman"/>
                <w:b/>
                <w:bCs/>
                <w:color w:val="000000"/>
                <w:kern w:val="0"/>
                <w:lang w:eastAsia="it-IT" w:bidi="ar-SA"/>
              </w:rPr>
            </w:pPr>
            <w:r>
              <w:rPr>
                <w:rFonts w:ascii="Times New Roman" w:eastAsia="Times New Roman" w:hAnsi="Times New Roman" w:cs="Times New Roman"/>
                <w:b/>
                <w:bCs/>
                <w:color w:val="000000"/>
                <w:kern w:val="0"/>
                <w:lang w:eastAsia="it-IT" w:bidi="ar-SA"/>
              </w:rPr>
              <w:t>VILLA SAN SEBASTIANO</w:t>
            </w:r>
          </w:p>
        </w:tc>
      </w:tr>
    </w:tbl>
    <w:p w:rsidR="005135D9" w:rsidRDefault="005135D9" w:rsidP="001403D3">
      <w:pPr>
        <w:tabs>
          <w:tab w:val="num" w:pos="720"/>
        </w:tabs>
        <w:suppressAutoHyphens w:val="0"/>
        <w:autoSpaceDN/>
        <w:rPr>
          <w:rFonts w:ascii="Calibri" w:eastAsia="Times New Roman" w:hAnsi="Calibri" w:cs="Arial"/>
          <w:b/>
          <w:kern w:val="0"/>
          <w:sz w:val="32"/>
          <w:szCs w:val="32"/>
          <w:u w:val="single"/>
          <w:lang w:eastAsia="it-IT" w:bidi="ar-SA"/>
        </w:rPr>
      </w:pPr>
    </w:p>
    <w:p w:rsidR="00EE40F9" w:rsidRDefault="00EE40F9" w:rsidP="001403D3">
      <w:pPr>
        <w:tabs>
          <w:tab w:val="num" w:pos="720"/>
        </w:tabs>
        <w:suppressAutoHyphens w:val="0"/>
        <w:autoSpaceDN/>
        <w:rPr>
          <w:rFonts w:ascii="Calibri" w:eastAsia="Times New Roman" w:hAnsi="Calibri" w:cs="Arial"/>
          <w:b/>
          <w:kern w:val="0"/>
          <w:sz w:val="32"/>
          <w:szCs w:val="32"/>
          <w:u w:val="single"/>
          <w:lang w:eastAsia="it-IT" w:bidi="ar-SA"/>
        </w:rPr>
      </w:pPr>
    </w:p>
    <w:p w:rsidR="00EE40F9" w:rsidRDefault="00EE40F9" w:rsidP="001403D3">
      <w:pPr>
        <w:tabs>
          <w:tab w:val="num" w:pos="720"/>
        </w:tabs>
        <w:suppressAutoHyphens w:val="0"/>
        <w:autoSpaceDN/>
        <w:rPr>
          <w:rFonts w:ascii="Calibri" w:eastAsia="Times New Roman" w:hAnsi="Calibri" w:cs="Arial"/>
          <w:b/>
          <w:kern w:val="0"/>
          <w:sz w:val="32"/>
          <w:szCs w:val="32"/>
          <w:u w:val="single"/>
          <w:lang w:eastAsia="it-IT" w:bidi="ar-SA"/>
        </w:rPr>
      </w:pPr>
    </w:p>
    <w:p w:rsidR="00256633" w:rsidRPr="009B2813" w:rsidRDefault="00256633" w:rsidP="00256633">
      <w:pPr>
        <w:widowControl w:val="0"/>
        <w:suppressAutoHyphens w:val="0"/>
        <w:overflowPunct w:val="0"/>
        <w:autoSpaceDE w:val="0"/>
        <w:autoSpaceDN/>
        <w:adjustRightInd w:val="0"/>
        <w:spacing w:after="480"/>
        <w:jc w:val="center"/>
        <w:rPr>
          <w:rFonts w:ascii="Calibri" w:eastAsia="Times New Roman" w:hAnsi="Calibri" w:cs="Calibri"/>
          <w:b/>
          <w:color w:val="FF0000"/>
          <w:kern w:val="0"/>
          <w:sz w:val="36"/>
          <w:szCs w:val="36"/>
          <w:u w:val="single"/>
          <w:lang w:eastAsia="it-IT" w:bidi="ar-SA"/>
        </w:rPr>
      </w:pPr>
      <w:r w:rsidRPr="009B2813">
        <w:rPr>
          <w:rFonts w:ascii="Calibri" w:eastAsia="Times New Roman" w:hAnsi="Calibri" w:cs="Calibri"/>
          <w:b/>
          <w:color w:val="FF0000"/>
          <w:kern w:val="0"/>
          <w:sz w:val="36"/>
          <w:szCs w:val="36"/>
          <w:u w:val="single"/>
          <w:lang w:eastAsia="it-IT" w:bidi="ar-SA"/>
        </w:rPr>
        <w:lastRenderedPageBreak/>
        <w:t>SECONDA FASE</w:t>
      </w:r>
    </w:p>
    <w:p w:rsidR="00256633" w:rsidRDefault="00256633" w:rsidP="00256633">
      <w:pPr>
        <w:widowControl w:val="0"/>
        <w:numPr>
          <w:ilvl w:val="0"/>
          <w:numId w:val="40"/>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sidRPr="00256633">
        <w:rPr>
          <w:rFonts w:ascii="Calibri" w:eastAsia="Times New Roman" w:hAnsi="Calibri" w:cs="Calibri"/>
          <w:b/>
          <w:color w:val="FF0000"/>
          <w:kern w:val="0"/>
          <w:sz w:val="28"/>
          <w:szCs w:val="28"/>
          <w:lang w:eastAsia="it-IT" w:bidi="ar-SA"/>
        </w:rPr>
        <w:t>2 GIRONI DI SOLO ANDATA COSI COMPOSTI:</w:t>
      </w:r>
    </w:p>
    <w:p w:rsidR="00256633" w:rsidRDefault="00256633" w:rsidP="00256633">
      <w:pPr>
        <w:widowControl w:val="0"/>
        <w:numPr>
          <w:ilvl w:val="0"/>
          <w:numId w:val="40"/>
        </w:numPr>
        <w:suppressAutoHyphens w:val="0"/>
        <w:overflowPunct w:val="0"/>
        <w:autoSpaceDE w:val="0"/>
        <w:autoSpaceDN/>
        <w:adjustRightInd w:val="0"/>
        <w:jc w:val="both"/>
        <w:rPr>
          <w:rFonts w:ascii="Calibri" w:eastAsia="Times New Roman" w:hAnsi="Calibri" w:cs="Calibri"/>
          <w:b/>
          <w:kern w:val="0"/>
          <w:sz w:val="28"/>
          <w:szCs w:val="28"/>
          <w:lang w:eastAsia="it-IT" w:bidi="ar-SA"/>
        </w:rPr>
      </w:pPr>
      <w:r w:rsidRPr="00256633">
        <w:rPr>
          <w:rFonts w:ascii="Calibri" w:eastAsia="Times New Roman" w:hAnsi="Calibri" w:cs="Calibri"/>
          <w:b/>
          <w:color w:val="FF0000"/>
          <w:kern w:val="0"/>
          <w:sz w:val="28"/>
          <w:szCs w:val="28"/>
          <w:lang w:eastAsia="it-IT" w:bidi="ar-SA"/>
        </w:rPr>
        <w:t>Girone “C</w:t>
      </w:r>
      <w:proofErr w:type="gramStart"/>
      <w:r w:rsidRPr="00256633">
        <w:rPr>
          <w:rFonts w:ascii="Calibri" w:eastAsia="Times New Roman" w:hAnsi="Calibri" w:cs="Calibri"/>
          <w:b/>
          <w:color w:val="FF0000"/>
          <w:kern w:val="0"/>
          <w:sz w:val="28"/>
          <w:szCs w:val="28"/>
          <w:lang w:eastAsia="it-IT" w:bidi="ar-SA"/>
        </w:rPr>
        <w:t>”</w:t>
      </w:r>
      <w:r>
        <w:rPr>
          <w:rFonts w:ascii="Calibri" w:eastAsia="Times New Roman" w:hAnsi="Calibri" w:cs="Calibri"/>
          <w:b/>
          <w:kern w:val="0"/>
          <w:sz w:val="28"/>
          <w:szCs w:val="28"/>
          <w:lang w:eastAsia="it-IT" w:bidi="ar-SA"/>
        </w:rPr>
        <w:t xml:space="preserve">:   </w:t>
      </w:r>
      <w:proofErr w:type="gramEnd"/>
      <w:r>
        <w:rPr>
          <w:rFonts w:ascii="Calibri" w:eastAsia="Times New Roman" w:hAnsi="Calibri" w:cs="Calibri"/>
          <w:b/>
          <w:kern w:val="0"/>
          <w:sz w:val="28"/>
          <w:szCs w:val="28"/>
          <w:lang w:eastAsia="it-IT" w:bidi="ar-SA"/>
        </w:rPr>
        <w:t xml:space="preserve">1-2-3-4-5 GIRONE A </w:t>
      </w:r>
    </w:p>
    <w:p w:rsidR="00256633" w:rsidRDefault="00256633" w:rsidP="00256633">
      <w:pPr>
        <w:widowControl w:val="0"/>
        <w:suppressAutoHyphens w:val="0"/>
        <w:overflowPunct w:val="0"/>
        <w:autoSpaceDE w:val="0"/>
        <w:autoSpaceDN/>
        <w:adjustRightInd w:val="0"/>
        <w:ind w:left="36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1-2-3-4-5 GIRONE B  </w:t>
      </w:r>
    </w:p>
    <w:p w:rsidR="00256633" w:rsidRDefault="00256633" w:rsidP="00256633">
      <w:pPr>
        <w:widowControl w:val="0"/>
        <w:suppressAutoHyphens w:val="0"/>
        <w:overflowPunct w:val="0"/>
        <w:autoSpaceDE w:val="0"/>
        <w:autoSpaceDN/>
        <w:adjustRightInd w:val="0"/>
        <w:ind w:left="360"/>
        <w:jc w:val="both"/>
        <w:rPr>
          <w:rFonts w:ascii="Calibri" w:eastAsia="Times New Roman" w:hAnsi="Calibri" w:cs="Calibri"/>
          <w:b/>
          <w:kern w:val="0"/>
          <w:sz w:val="28"/>
          <w:szCs w:val="28"/>
          <w:lang w:eastAsia="it-IT" w:bidi="ar-SA"/>
        </w:rPr>
      </w:pPr>
    </w:p>
    <w:p w:rsidR="00256633" w:rsidRDefault="00256633" w:rsidP="00256633">
      <w:pPr>
        <w:widowControl w:val="0"/>
        <w:numPr>
          <w:ilvl w:val="0"/>
          <w:numId w:val="40"/>
        </w:numPr>
        <w:suppressAutoHyphens w:val="0"/>
        <w:overflowPunct w:val="0"/>
        <w:autoSpaceDE w:val="0"/>
        <w:autoSpaceDN/>
        <w:adjustRightInd w:val="0"/>
        <w:jc w:val="both"/>
        <w:rPr>
          <w:rFonts w:ascii="Calibri" w:eastAsia="Times New Roman" w:hAnsi="Calibri" w:cs="Calibri"/>
          <w:b/>
          <w:kern w:val="0"/>
          <w:sz w:val="28"/>
          <w:szCs w:val="28"/>
          <w:lang w:eastAsia="it-IT" w:bidi="ar-SA"/>
        </w:rPr>
      </w:pPr>
      <w:r w:rsidRPr="00256633">
        <w:rPr>
          <w:rFonts w:ascii="Calibri" w:eastAsia="Times New Roman" w:hAnsi="Calibri" w:cs="Calibri"/>
          <w:b/>
          <w:color w:val="FF0000"/>
          <w:kern w:val="0"/>
          <w:sz w:val="28"/>
          <w:szCs w:val="28"/>
          <w:lang w:eastAsia="it-IT" w:bidi="ar-SA"/>
        </w:rPr>
        <w:t>GIRONE “D”</w:t>
      </w:r>
      <w:r>
        <w:rPr>
          <w:rFonts w:ascii="Calibri" w:eastAsia="Times New Roman" w:hAnsi="Calibri" w:cs="Calibri"/>
          <w:b/>
          <w:kern w:val="0"/>
          <w:sz w:val="28"/>
          <w:szCs w:val="28"/>
          <w:lang w:eastAsia="it-IT" w:bidi="ar-SA"/>
        </w:rPr>
        <w:t>: 6-7-8-9-10 GIRONE A</w:t>
      </w:r>
    </w:p>
    <w:p w:rsidR="00256633" w:rsidRDefault="00256633" w:rsidP="00256633">
      <w:pPr>
        <w:widowControl w:val="0"/>
        <w:suppressAutoHyphens w:val="0"/>
        <w:overflowPunct w:val="0"/>
        <w:autoSpaceDE w:val="0"/>
        <w:autoSpaceDN/>
        <w:adjustRightInd w:val="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6-7-8-9-10 GIRONE B</w:t>
      </w:r>
    </w:p>
    <w:p w:rsidR="00256633" w:rsidRDefault="00256633" w:rsidP="00256633">
      <w:pPr>
        <w:widowControl w:val="0"/>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w:t>
      </w:r>
    </w:p>
    <w:p w:rsidR="00256633" w:rsidRPr="009B2813" w:rsidRDefault="00256633" w:rsidP="00256633">
      <w:pPr>
        <w:widowControl w:val="0"/>
        <w:suppressAutoHyphens w:val="0"/>
        <w:overflowPunct w:val="0"/>
        <w:autoSpaceDE w:val="0"/>
        <w:autoSpaceDN/>
        <w:adjustRightInd w:val="0"/>
        <w:spacing w:after="480"/>
        <w:jc w:val="center"/>
        <w:rPr>
          <w:rFonts w:ascii="Calibri" w:eastAsia="Times New Roman" w:hAnsi="Calibri" w:cs="Calibri"/>
          <w:b/>
          <w:color w:val="FF0000"/>
          <w:kern w:val="0"/>
          <w:sz w:val="36"/>
          <w:szCs w:val="36"/>
          <w:u w:val="single"/>
          <w:lang w:eastAsia="it-IT" w:bidi="ar-SA"/>
        </w:rPr>
      </w:pPr>
      <w:r>
        <w:rPr>
          <w:rFonts w:ascii="Calibri" w:eastAsia="Times New Roman" w:hAnsi="Calibri" w:cs="Calibri"/>
          <w:b/>
          <w:color w:val="FF0000"/>
          <w:kern w:val="0"/>
          <w:sz w:val="36"/>
          <w:szCs w:val="36"/>
          <w:u w:val="single"/>
          <w:lang w:eastAsia="it-IT" w:bidi="ar-SA"/>
        </w:rPr>
        <w:t>TERZA</w:t>
      </w:r>
      <w:r w:rsidRPr="009B2813">
        <w:rPr>
          <w:rFonts w:ascii="Calibri" w:eastAsia="Times New Roman" w:hAnsi="Calibri" w:cs="Calibri"/>
          <w:b/>
          <w:color w:val="FF0000"/>
          <w:kern w:val="0"/>
          <w:sz w:val="36"/>
          <w:szCs w:val="36"/>
          <w:u w:val="single"/>
          <w:lang w:eastAsia="it-IT" w:bidi="ar-SA"/>
        </w:rPr>
        <w:t xml:space="preserve"> FASE</w:t>
      </w:r>
      <w:r w:rsidR="00665FDD">
        <w:rPr>
          <w:rFonts w:ascii="Calibri" w:eastAsia="Times New Roman" w:hAnsi="Calibri" w:cs="Calibri"/>
          <w:b/>
          <w:color w:val="FF0000"/>
          <w:kern w:val="0"/>
          <w:sz w:val="36"/>
          <w:szCs w:val="36"/>
          <w:u w:val="single"/>
          <w:lang w:eastAsia="it-IT" w:bidi="ar-SA"/>
        </w:rPr>
        <w:t xml:space="preserve"> PLAY OFF</w:t>
      </w:r>
    </w:p>
    <w:p w:rsidR="00256633" w:rsidRDefault="00256633" w:rsidP="00256633">
      <w:pPr>
        <w:widowControl w:val="0"/>
        <w:numPr>
          <w:ilvl w:val="0"/>
          <w:numId w:val="40"/>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1°CLASSIFICATA GIRONE “C” CONTRO 4° CLASSIFICATA GIRONE </w:t>
      </w:r>
      <w:r w:rsidR="00665FDD">
        <w:rPr>
          <w:rFonts w:ascii="Calibri" w:eastAsia="Times New Roman" w:hAnsi="Calibri" w:cs="Calibri"/>
          <w:b/>
          <w:kern w:val="0"/>
          <w:sz w:val="28"/>
          <w:szCs w:val="28"/>
          <w:lang w:eastAsia="it-IT" w:bidi="ar-SA"/>
        </w:rPr>
        <w:t>“C”</w:t>
      </w:r>
    </w:p>
    <w:p w:rsidR="00665FDD" w:rsidRDefault="00665FDD" w:rsidP="00256633">
      <w:pPr>
        <w:widowControl w:val="0"/>
        <w:numPr>
          <w:ilvl w:val="0"/>
          <w:numId w:val="40"/>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 2° CLASSIFICATA GIRONE “C” CONTRO 3° CLASSIFICATA GIRONE “C”</w:t>
      </w:r>
    </w:p>
    <w:p w:rsidR="00665FDD" w:rsidRPr="00665FDD" w:rsidRDefault="00665FDD" w:rsidP="00C7417B">
      <w:pPr>
        <w:widowControl w:val="0"/>
        <w:suppressAutoHyphens w:val="0"/>
        <w:overflowPunct w:val="0"/>
        <w:autoSpaceDE w:val="0"/>
        <w:autoSpaceDN/>
        <w:adjustRightInd w:val="0"/>
        <w:spacing w:after="480"/>
        <w:ind w:left="426"/>
        <w:jc w:val="both"/>
        <w:rPr>
          <w:rFonts w:ascii="Calibri" w:eastAsia="Times New Roman" w:hAnsi="Calibri" w:cs="Calibri"/>
          <w:b/>
          <w:color w:val="FF0000"/>
          <w:kern w:val="0"/>
          <w:sz w:val="28"/>
          <w:szCs w:val="28"/>
          <w:u w:val="single"/>
          <w:lang w:eastAsia="it-IT" w:bidi="ar-SA"/>
        </w:rPr>
      </w:pPr>
      <w:r w:rsidRPr="00665FDD">
        <w:rPr>
          <w:rFonts w:ascii="Calibri" w:eastAsia="Times New Roman" w:hAnsi="Calibri" w:cs="Calibri"/>
          <w:b/>
          <w:color w:val="FF0000"/>
          <w:kern w:val="0"/>
          <w:sz w:val="28"/>
          <w:szCs w:val="28"/>
          <w:u w:val="single"/>
          <w:lang w:eastAsia="it-IT" w:bidi="ar-SA"/>
        </w:rPr>
        <w:t>LE VINCENTI DISPUTERANNO GARA UNICA SU CAMPO NEUTRO PER L’ASSEGNAZIONE DEL TROFEO ENRICO DE LUCA</w:t>
      </w:r>
    </w:p>
    <w:p w:rsidR="00665FDD" w:rsidRPr="00665FDD" w:rsidRDefault="00665FDD" w:rsidP="00EE40F9">
      <w:pPr>
        <w:pStyle w:val="Paragrafoelenco"/>
        <w:widowControl w:val="0"/>
        <w:numPr>
          <w:ilvl w:val="0"/>
          <w:numId w:val="40"/>
        </w:numPr>
        <w:suppressAutoHyphens w:val="0"/>
        <w:overflowPunct w:val="0"/>
        <w:autoSpaceDE w:val="0"/>
        <w:autoSpaceDN/>
        <w:adjustRightInd w:val="0"/>
        <w:spacing w:after="480"/>
        <w:jc w:val="center"/>
        <w:rPr>
          <w:rFonts w:ascii="Calibri" w:eastAsia="Times New Roman" w:hAnsi="Calibri" w:cs="Calibri"/>
          <w:b/>
          <w:color w:val="FF0000"/>
          <w:kern w:val="0"/>
          <w:sz w:val="28"/>
          <w:szCs w:val="28"/>
          <w:u w:val="single"/>
          <w:lang w:eastAsia="it-IT" w:bidi="ar-SA"/>
        </w:rPr>
      </w:pPr>
      <w:r w:rsidRPr="00665FDD">
        <w:rPr>
          <w:rFonts w:ascii="Calibri" w:eastAsia="Times New Roman" w:hAnsi="Calibri" w:cs="Calibri"/>
          <w:b/>
          <w:color w:val="FF0000"/>
          <w:kern w:val="0"/>
          <w:sz w:val="36"/>
          <w:szCs w:val="36"/>
          <w:u w:val="single"/>
          <w:lang w:eastAsia="it-IT" w:bidi="ar-SA"/>
        </w:rPr>
        <w:t xml:space="preserve">TERZA FASE PLAY </w:t>
      </w:r>
      <w:r>
        <w:rPr>
          <w:rFonts w:ascii="Calibri" w:eastAsia="Times New Roman" w:hAnsi="Calibri" w:cs="Calibri"/>
          <w:b/>
          <w:color w:val="FF0000"/>
          <w:kern w:val="0"/>
          <w:sz w:val="36"/>
          <w:szCs w:val="36"/>
          <w:u w:val="single"/>
          <w:lang w:eastAsia="it-IT" w:bidi="ar-SA"/>
        </w:rPr>
        <w:t>OUT</w:t>
      </w:r>
    </w:p>
    <w:p w:rsidR="00665FDD" w:rsidRDefault="00665FDD" w:rsidP="00665FDD">
      <w:pPr>
        <w:widowControl w:val="0"/>
        <w:numPr>
          <w:ilvl w:val="0"/>
          <w:numId w:val="40"/>
        </w:numPr>
        <w:suppressAutoHyphens w:val="0"/>
        <w:overflowPunct w:val="0"/>
        <w:autoSpaceDE w:val="0"/>
        <w:autoSpaceDN/>
        <w:adjustRightInd w:val="0"/>
        <w:spacing w:after="480"/>
        <w:ind w:firstLine="65"/>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1°CLASSIFICATA GIRONE “D” CONTRO 4° CLASSIFICATA GIRONE “D”</w:t>
      </w:r>
    </w:p>
    <w:p w:rsidR="00665FDD" w:rsidRPr="00665FDD" w:rsidRDefault="00665FDD" w:rsidP="00665FDD">
      <w:pPr>
        <w:pStyle w:val="Paragrafoelenco"/>
        <w:widowControl w:val="0"/>
        <w:numPr>
          <w:ilvl w:val="0"/>
          <w:numId w:val="40"/>
        </w:numPr>
        <w:suppressAutoHyphens w:val="0"/>
        <w:overflowPunct w:val="0"/>
        <w:autoSpaceDE w:val="0"/>
        <w:autoSpaceDN/>
        <w:adjustRightInd w:val="0"/>
        <w:spacing w:after="480"/>
        <w:ind w:left="284" w:firstLine="0"/>
        <w:jc w:val="center"/>
        <w:rPr>
          <w:rFonts w:ascii="Calibri" w:eastAsia="Times New Roman" w:hAnsi="Calibri" w:cs="Calibri"/>
          <w:b/>
          <w:color w:val="FF0000"/>
          <w:kern w:val="0"/>
          <w:sz w:val="28"/>
          <w:szCs w:val="28"/>
          <w:u w:val="single"/>
          <w:lang w:eastAsia="it-IT" w:bidi="ar-SA"/>
        </w:rPr>
      </w:pPr>
      <w:r>
        <w:rPr>
          <w:rFonts w:ascii="Calibri" w:eastAsia="Times New Roman" w:hAnsi="Calibri" w:cs="Calibri"/>
          <w:b/>
          <w:kern w:val="0"/>
          <w:sz w:val="28"/>
          <w:szCs w:val="28"/>
          <w:lang w:eastAsia="it-IT" w:bidi="ar-SA"/>
        </w:rPr>
        <w:t xml:space="preserve">    </w:t>
      </w:r>
      <w:r w:rsidRPr="00665FDD">
        <w:rPr>
          <w:rFonts w:ascii="Calibri" w:eastAsia="Times New Roman" w:hAnsi="Calibri" w:cs="Calibri"/>
          <w:b/>
          <w:kern w:val="0"/>
          <w:sz w:val="28"/>
          <w:szCs w:val="28"/>
          <w:lang w:eastAsia="it-IT" w:bidi="ar-SA"/>
        </w:rPr>
        <w:t>2° CLASSIFICATA GIRONE “D” CONTRO 3° CLASSIFICATA GIRONE “D”</w:t>
      </w:r>
    </w:p>
    <w:p w:rsidR="00256633" w:rsidRPr="00C55C04" w:rsidRDefault="00665FDD" w:rsidP="00F04B56">
      <w:pPr>
        <w:widowControl w:val="0"/>
        <w:suppressAutoHyphens w:val="0"/>
        <w:overflowPunct w:val="0"/>
        <w:autoSpaceDE w:val="0"/>
        <w:autoSpaceDN/>
        <w:adjustRightInd w:val="0"/>
        <w:spacing w:after="480"/>
        <w:ind w:left="426"/>
        <w:jc w:val="both"/>
        <w:rPr>
          <w:rFonts w:ascii="Calibri" w:eastAsia="Times New Roman" w:hAnsi="Calibri" w:cs="Calibri"/>
          <w:b/>
          <w:kern w:val="0"/>
          <w:sz w:val="28"/>
          <w:szCs w:val="28"/>
          <w:lang w:eastAsia="it-IT" w:bidi="ar-SA"/>
        </w:rPr>
      </w:pPr>
      <w:r w:rsidRPr="00665FDD">
        <w:rPr>
          <w:rFonts w:ascii="Calibri" w:eastAsia="Times New Roman" w:hAnsi="Calibri" w:cs="Calibri"/>
          <w:b/>
          <w:color w:val="FF0000"/>
          <w:kern w:val="0"/>
          <w:sz w:val="28"/>
          <w:szCs w:val="28"/>
          <w:u w:val="single"/>
          <w:lang w:eastAsia="it-IT" w:bidi="ar-SA"/>
        </w:rPr>
        <w:t>LE VINCENTI DISPUTERANNO GARA UNICA SU CAMPO NEUTRO PER L’ASSEGNAZIONE DEL</w:t>
      </w:r>
      <w:r>
        <w:rPr>
          <w:rFonts w:ascii="Calibri" w:eastAsia="Times New Roman" w:hAnsi="Calibri" w:cs="Calibri"/>
          <w:b/>
          <w:color w:val="FF0000"/>
          <w:kern w:val="0"/>
          <w:sz w:val="28"/>
          <w:szCs w:val="28"/>
          <w:u w:val="single"/>
          <w:lang w:eastAsia="it-IT" w:bidi="ar-SA"/>
        </w:rPr>
        <w:t>LA COPPA GIUSEPPE CARDINALE</w:t>
      </w:r>
      <w:r w:rsidRPr="00665FDD">
        <w:rPr>
          <w:rFonts w:ascii="Calibri" w:eastAsia="Times New Roman" w:hAnsi="Calibri" w:cs="Calibri"/>
          <w:b/>
          <w:color w:val="FF0000"/>
          <w:kern w:val="0"/>
          <w:sz w:val="28"/>
          <w:szCs w:val="28"/>
          <w:u w:val="single"/>
          <w:lang w:eastAsia="it-IT" w:bidi="ar-SA"/>
        </w:rPr>
        <w:t xml:space="preserve"> </w:t>
      </w:r>
    </w:p>
    <w:p w:rsidR="00256633" w:rsidRPr="00C55C04" w:rsidRDefault="00F04B56" w:rsidP="00256633">
      <w:pPr>
        <w:widowControl w:val="0"/>
        <w:numPr>
          <w:ilvl w:val="0"/>
          <w:numId w:val="39"/>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LE FINALI SI DISPUTERANNO CON DUE TEMPI DA 40 MINUTI, IN CASO DI PARITA’ SI ANDRA’ DIRETTAMENTE AI CALCI DI RIGORE, CON UNA PRIMA SERIE DA CINQUE E SE PERSISTE LA PARITA’ AD OLTRANZA.</w:t>
      </w:r>
    </w:p>
    <w:p w:rsidR="00256633" w:rsidRDefault="00256633" w:rsidP="00256633">
      <w:pPr>
        <w:widowControl w:val="0"/>
        <w:numPr>
          <w:ilvl w:val="0"/>
          <w:numId w:val="39"/>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lastRenderedPageBreak/>
        <w:t xml:space="preserve">N.B. LA VINCENTE DEL TROFEO “ENRICO DE LUCA”, ACCEDE ALLA FASE REGIONALE. </w:t>
      </w:r>
    </w:p>
    <w:p w:rsidR="00256633" w:rsidRPr="00C55C04" w:rsidRDefault="00256633" w:rsidP="00256633">
      <w:pPr>
        <w:widowControl w:val="0"/>
        <w:numPr>
          <w:ilvl w:val="0"/>
          <w:numId w:val="39"/>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NELLA SECONDA FASE SI RICOMINCIA CON LA CLASSIFICA AZZERATA</w:t>
      </w:r>
      <w:r w:rsidR="00EE40F9">
        <w:rPr>
          <w:rFonts w:ascii="Calibri" w:eastAsia="Times New Roman" w:hAnsi="Calibri" w:cs="Calibri"/>
          <w:b/>
          <w:kern w:val="0"/>
          <w:sz w:val="28"/>
          <w:szCs w:val="28"/>
          <w:lang w:eastAsia="it-IT" w:bidi="ar-SA"/>
        </w:rPr>
        <w:t xml:space="preserve"> RESTANO VALIDI I PROVVEDIMENTI DISCIPLINARI</w:t>
      </w:r>
      <w:r w:rsidRPr="00C55C04">
        <w:rPr>
          <w:rFonts w:ascii="Calibri" w:eastAsia="Times New Roman" w:hAnsi="Calibri" w:cs="Calibri"/>
          <w:b/>
          <w:kern w:val="0"/>
          <w:sz w:val="28"/>
          <w:szCs w:val="28"/>
          <w:lang w:eastAsia="it-IT" w:bidi="ar-SA"/>
        </w:rPr>
        <w:t>;</w:t>
      </w:r>
    </w:p>
    <w:p w:rsidR="00256633" w:rsidRPr="00C55C04" w:rsidRDefault="00256633" w:rsidP="00256633">
      <w:pPr>
        <w:widowControl w:val="0"/>
        <w:numPr>
          <w:ilvl w:val="0"/>
          <w:numId w:val="39"/>
        </w:numPr>
        <w:suppressAutoHyphens w:val="0"/>
        <w:overflowPunct w:val="0"/>
        <w:autoSpaceDE w:val="0"/>
        <w:autoSpaceDN/>
        <w:adjustRightInd w:val="0"/>
        <w:spacing w:after="480"/>
        <w:ind w:left="714" w:hanging="357"/>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 xml:space="preserve">DATA </w:t>
      </w:r>
      <w:r>
        <w:rPr>
          <w:rFonts w:ascii="Calibri" w:eastAsia="Times New Roman" w:hAnsi="Calibri" w:cs="Calibri"/>
          <w:b/>
          <w:kern w:val="0"/>
          <w:sz w:val="28"/>
          <w:szCs w:val="28"/>
          <w:lang w:eastAsia="it-IT" w:bidi="ar-SA"/>
        </w:rPr>
        <w:t xml:space="preserve">PRESUNTA </w:t>
      </w:r>
      <w:r w:rsidRPr="00C55C04">
        <w:rPr>
          <w:rFonts w:ascii="Calibri" w:eastAsia="Times New Roman" w:hAnsi="Calibri" w:cs="Calibri"/>
          <w:b/>
          <w:kern w:val="0"/>
          <w:sz w:val="28"/>
          <w:szCs w:val="28"/>
          <w:lang w:eastAsia="it-IT" w:bidi="ar-SA"/>
        </w:rPr>
        <w:t xml:space="preserve">INIZIO DEL CAMPIONATO – </w:t>
      </w:r>
      <w:r w:rsidRPr="00C55C04">
        <w:rPr>
          <w:rFonts w:ascii="Calibri" w:eastAsia="Times New Roman" w:hAnsi="Calibri" w:cs="Calibri"/>
          <w:b/>
          <w:kern w:val="0"/>
          <w:sz w:val="28"/>
          <w:szCs w:val="28"/>
          <w:u w:val="single"/>
          <w:lang w:eastAsia="it-IT" w:bidi="ar-SA"/>
        </w:rPr>
        <w:t>SABATO 1</w:t>
      </w:r>
      <w:r w:rsidR="00F04B56">
        <w:rPr>
          <w:rFonts w:ascii="Calibri" w:eastAsia="Times New Roman" w:hAnsi="Calibri" w:cs="Calibri"/>
          <w:b/>
          <w:kern w:val="0"/>
          <w:sz w:val="28"/>
          <w:szCs w:val="28"/>
          <w:u w:val="single"/>
          <w:lang w:eastAsia="it-IT" w:bidi="ar-SA"/>
        </w:rPr>
        <w:t>2</w:t>
      </w:r>
      <w:r w:rsidR="000D27B6">
        <w:rPr>
          <w:rFonts w:ascii="Calibri" w:eastAsia="Times New Roman" w:hAnsi="Calibri" w:cs="Calibri"/>
          <w:b/>
          <w:kern w:val="0"/>
          <w:sz w:val="28"/>
          <w:szCs w:val="28"/>
          <w:u w:val="single"/>
          <w:lang w:eastAsia="it-IT" w:bidi="ar-SA"/>
        </w:rPr>
        <w:t xml:space="preserve"> OPPURE 19</w:t>
      </w:r>
      <w:r w:rsidRPr="00C55C04">
        <w:rPr>
          <w:rFonts w:ascii="Calibri" w:eastAsia="Times New Roman" w:hAnsi="Calibri" w:cs="Calibri"/>
          <w:b/>
          <w:kern w:val="0"/>
          <w:sz w:val="28"/>
          <w:szCs w:val="28"/>
          <w:u w:val="single"/>
          <w:lang w:eastAsia="it-IT" w:bidi="ar-SA"/>
        </w:rPr>
        <w:t xml:space="preserve"> OTTORE 201</w:t>
      </w:r>
      <w:r w:rsidR="00F04B56">
        <w:rPr>
          <w:rFonts w:ascii="Calibri" w:eastAsia="Times New Roman" w:hAnsi="Calibri" w:cs="Calibri"/>
          <w:b/>
          <w:kern w:val="0"/>
          <w:sz w:val="28"/>
          <w:szCs w:val="28"/>
          <w:u w:val="single"/>
          <w:lang w:eastAsia="it-IT" w:bidi="ar-SA"/>
        </w:rPr>
        <w:t>9</w:t>
      </w:r>
      <w:r w:rsidRPr="00C55C04">
        <w:rPr>
          <w:rFonts w:ascii="Calibri" w:eastAsia="Times New Roman" w:hAnsi="Calibri" w:cs="Calibri"/>
          <w:b/>
          <w:kern w:val="0"/>
          <w:sz w:val="28"/>
          <w:szCs w:val="28"/>
          <w:u w:val="single"/>
          <w:lang w:eastAsia="it-IT" w:bidi="ar-SA"/>
        </w:rPr>
        <w:t xml:space="preserve"> – Ore 1</w:t>
      </w:r>
      <w:r w:rsidR="000D27B6">
        <w:rPr>
          <w:rFonts w:ascii="Calibri" w:eastAsia="Times New Roman" w:hAnsi="Calibri" w:cs="Calibri"/>
          <w:b/>
          <w:kern w:val="0"/>
          <w:sz w:val="28"/>
          <w:szCs w:val="28"/>
          <w:u w:val="single"/>
          <w:lang w:eastAsia="it-IT" w:bidi="ar-SA"/>
        </w:rPr>
        <w:t>4</w:t>
      </w:r>
      <w:r w:rsidRPr="00C55C04">
        <w:rPr>
          <w:rFonts w:ascii="Calibri" w:eastAsia="Times New Roman" w:hAnsi="Calibri" w:cs="Calibri"/>
          <w:b/>
          <w:kern w:val="0"/>
          <w:sz w:val="28"/>
          <w:szCs w:val="28"/>
          <w:u w:val="single"/>
          <w:lang w:eastAsia="it-IT" w:bidi="ar-SA"/>
        </w:rPr>
        <w:t>:</w:t>
      </w:r>
      <w:r w:rsidR="000D27B6">
        <w:rPr>
          <w:rFonts w:ascii="Calibri" w:eastAsia="Times New Roman" w:hAnsi="Calibri" w:cs="Calibri"/>
          <w:b/>
          <w:kern w:val="0"/>
          <w:sz w:val="28"/>
          <w:szCs w:val="28"/>
          <w:u w:val="single"/>
          <w:lang w:eastAsia="it-IT" w:bidi="ar-SA"/>
        </w:rPr>
        <w:t>3</w:t>
      </w:r>
      <w:r w:rsidRPr="00C55C04">
        <w:rPr>
          <w:rFonts w:ascii="Calibri" w:eastAsia="Times New Roman" w:hAnsi="Calibri" w:cs="Calibri"/>
          <w:b/>
          <w:kern w:val="0"/>
          <w:sz w:val="28"/>
          <w:szCs w:val="28"/>
          <w:u w:val="single"/>
          <w:lang w:eastAsia="it-IT" w:bidi="ar-SA"/>
        </w:rPr>
        <w:t>0</w:t>
      </w:r>
      <w:r w:rsidRPr="00C55C04">
        <w:rPr>
          <w:rFonts w:ascii="Calibri" w:eastAsia="Times New Roman" w:hAnsi="Calibri" w:cs="Calibri"/>
          <w:b/>
          <w:kern w:val="0"/>
          <w:sz w:val="28"/>
          <w:szCs w:val="28"/>
          <w:lang w:eastAsia="it-IT" w:bidi="ar-SA"/>
        </w:rPr>
        <w:t>;</w:t>
      </w:r>
    </w:p>
    <w:p w:rsidR="000D27B6" w:rsidRDefault="000D27B6" w:rsidP="00256633">
      <w:pPr>
        <w:widowControl w:val="0"/>
        <w:numPr>
          <w:ilvl w:val="0"/>
          <w:numId w:val="39"/>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Pr>
          <w:rFonts w:ascii="Calibri" w:eastAsia="Times New Roman" w:hAnsi="Calibri" w:cs="Calibri"/>
          <w:b/>
          <w:kern w:val="0"/>
          <w:sz w:val="28"/>
          <w:szCs w:val="28"/>
          <w:lang w:eastAsia="it-IT" w:bidi="ar-SA"/>
        </w:rPr>
        <w:t xml:space="preserve">DA LUNEDI’ 23 SETTEMBRE C.A. </w:t>
      </w:r>
      <w:proofErr w:type="gramStart"/>
      <w:r>
        <w:rPr>
          <w:rFonts w:ascii="Calibri" w:eastAsia="Times New Roman" w:hAnsi="Calibri" w:cs="Calibri"/>
          <w:b/>
          <w:kern w:val="0"/>
          <w:sz w:val="28"/>
          <w:szCs w:val="28"/>
          <w:lang w:eastAsia="it-IT" w:bidi="ar-SA"/>
        </w:rPr>
        <w:t>E’</w:t>
      </w:r>
      <w:proofErr w:type="gramEnd"/>
      <w:r>
        <w:rPr>
          <w:rFonts w:ascii="Calibri" w:eastAsia="Times New Roman" w:hAnsi="Calibri" w:cs="Calibri"/>
          <w:b/>
          <w:kern w:val="0"/>
          <w:sz w:val="28"/>
          <w:szCs w:val="28"/>
          <w:lang w:eastAsia="it-IT" w:bidi="ar-SA"/>
        </w:rPr>
        <w:t xml:space="preserve"> POSSIBILE ACQUISTARE I CARTELLINI IN DELEGAZIONE. </w:t>
      </w:r>
    </w:p>
    <w:p w:rsidR="00256633" w:rsidRPr="00C55C04" w:rsidRDefault="00256633" w:rsidP="00256633">
      <w:pPr>
        <w:widowControl w:val="0"/>
        <w:numPr>
          <w:ilvl w:val="0"/>
          <w:numId w:val="39"/>
        </w:numPr>
        <w:suppressAutoHyphens w:val="0"/>
        <w:overflowPunct w:val="0"/>
        <w:autoSpaceDE w:val="0"/>
        <w:autoSpaceDN/>
        <w:adjustRightInd w:val="0"/>
        <w:spacing w:after="480"/>
        <w:jc w:val="both"/>
        <w:rPr>
          <w:rFonts w:ascii="Calibri" w:eastAsia="Times New Roman" w:hAnsi="Calibri" w:cs="Calibri"/>
          <w:b/>
          <w:kern w:val="0"/>
          <w:sz w:val="28"/>
          <w:szCs w:val="28"/>
          <w:lang w:eastAsia="it-IT" w:bidi="ar-SA"/>
        </w:rPr>
      </w:pPr>
      <w:r w:rsidRPr="00C55C04">
        <w:rPr>
          <w:rFonts w:ascii="Calibri" w:eastAsia="Times New Roman" w:hAnsi="Calibri" w:cs="Calibri"/>
          <w:b/>
          <w:kern w:val="0"/>
          <w:sz w:val="28"/>
          <w:szCs w:val="28"/>
          <w:lang w:eastAsia="it-IT" w:bidi="ar-SA"/>
        </w:rPr>
        <w:t>SI RICORDA ALLE SOCIETA’ CHE   LA CONSEGNA DEI CARTELLINI AMATORI DEVE AVVENIRE ALL’INIZIO DELLA SETTIMANA E SARANNO RICONSEGNATI ENTRO E NON OLTRE IL VENERDI’   DOPO LE NECESSARIE VIDIMAZIONI.</w:t>
      </w:r>
    </w:p>
    <w:p w:rsidR="00256633" w:rsidRDefault="00256633" w:rsidP="00256633">
      <w:pPr>
        <w:suppressAutoHyphens w:val="0"/>
        <w:jc w:val="both"/>
        <w:rPr>
          <w:rFonts w:ascii="Calibri" w:eastAsia="Times New Roman" w:hAnsi="Calibri" w:cs="Calibri"/>
          <w:kern w:val="0"/>
          <w:sz w:val="28"/>
          <w:szCs w:val="28"/>
          <w:lang w:eastAsia="it-IT" w:bidi="ar-SA"/>
        </w:rPr>
      </w:pPr>
    </w:p>
    <w:p w:rsidR="00256633" w:rsidRDefault="00256633" w:rsidP="00256633">
      <w:pPr>
        <w:pStyle w:val="Standard"/>
        <w:snapToGrid w:val="0"/>
        <w:spacing w:after="200"/>
        <w:rPr>
          <w:rFonts w:ascii="Calibri" w:hAnsi="Calibri"/>
          <w:b/>
          <w:smallCaps/>
          <w:noProof/>
          <w:kern w:val="0"/>
          <w:sz w:val="40"/>
          <w:szCs w:val="40"/>
          <w:u w:val="single"/>
          <w:lang w:eastAsia="it-IT" w:bidi="ar-SA"/>
        </w:rPr>
      </w:pPr>
      <w:r w:rsidRPr="00E81225">
        <w:rPr>
          <w:rFonts w:ascii="Calibri" w:hAnsi="Calibri"/>
          <w:color w:val="FF0000"/>
          <w:sz w:val="32"/>
          <w:szCs w:val="32"/>
          <w:u w:val="single"/>
        </w:rPr>
        <w:t xml:space="preserve">SI INVITANO LE SOCIETA’ AMATORIALI </w:t>
      </w:r>
      <w:proofErr w:type="gramStart"/>
      <w:r w:rsidRPr="00E81225">
        <w:rPr>
          <w:rFonts w:ascii="Calibri" w:hAnsi="Calibri"/>
          <w:color w:val="FF0000"/>
          <w:sz w:val="32"/>
          <w:szCs w:val="32"/>
          <w:u w:val="single"/>
        </w:rPr>
        <w:t>A  COMUNICARE</w:t>
      </w:r>
      <w:proofErr w:type="gramEnd"/>
      <w:r w:rsidRPr="00E81225">
        <w:rPr>
          <w:rFonts w:ascii="Calibri" w:hAnsi="Calibri"/>
          <w:color w:val="FF0000"/>
          <w:sz w:val="32"/>
          <w:szCs w:val="32"/>
          <w:u w:val="single"/>
        </w:rPr>
        <w:t xml:space="preserve"> I CALENDARI DELLE SOCIETA’ CHE UTILIZZANO LO STESSO IMPIANTO DI GIOCO.</w:t>
      </w:r>
    </w:p>
    <w:p w:rsidR="00256633" w:rsidRDefault="00256633" w:rsidP="00256633">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256633" w:rsidRDefault="00256633" w:rsidP="00256633">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5135D9" w:rsidRDefault="005135D9" w:rsidP="001403D3">
      <w:pPr>
        <w:tabs>
          <w:tab w:val="num" w:pos="720"/>
        </w:tabs>
        <w:suppressAutoHyphens w:val="0"/>
        <w:autoSpaceDN/>
        <w:rPr>
          <w:rFonts w:ascii="Calibri" w:eastAsia="Times New Roman" w:hAnsi="Calibri" w:cs="Arial"/>
          <w:b/>
          <w:kern w:val="0"/>
          <w:sz w:val="32"/>
          <w:szCs w:val="32"/>
          <w:u w:val="single"/>
          <w:lang w:eastAsia="it-IT" w:bidi="ar-SA"/>
        </w:rPr>
      </w:pPr>
    </w:p>
    <w:p w:rsidR="00A364B5" w:rsidRDefault="00A364B5" w:rsidP="00A364B5">
      <w:pPr>
        <w:tabs>
          <w:tab w:val="num" w:pos="720"/>
        </w:tabs>
        <w:suppressAutoHyphens w:val="0"/>
        <w:autoSpaceDN/>
        <w:rPr>
          <w:rFonts w:ascii="Calibri" w:eastAsia="Times New Roman" w:hAnsi="Calibri" w:cs="Calibri"/>
          <w:kern w:val="0"/>
          <w:sz w:val="22"/>
          <w:szCs w:val="22"/>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C7417B">
        <w:rPr>
          <w:rFonts w:ascii="Calibri" w:hAnsi="Calibri" w:cs="Arial"/>
          <w:b/>
          <w:bCs/>
          <w:sz w:val="22"/>
          <w:szCs w:val="22"/>
        </w:rPr>
        <w:t>26</w:t>
      </w:r>
      <w:bookmarkStart w:id="0" w:name="_GoBack"/>
      <w:bookmarkEnd w:id="0"/>
      <w:r>
        <w:rPr>
          <w:rFonts w:ascii="Calibri" w:hAnsi="Calibri" w:cs="Arial"/>
          <w:b/>
          <w:bCs/>
          <w:sz w:val="22"/>
          <w:szCs w:val="22"/>
        </w:rPr>
        <w:t>-0</w:t>
      </w:r>
      <w:r w:rsidR="00685355">
        <w:rPr>
          <w:rFonts w:ascii="Calibri" w:hAnsi="Calibri" w:cs="Arial"/>
          <w:b/>
          <w:bCs/>
          <w:sz w:val="22"/>
          <w:szCs w:val="22"/>
        </w:rPr>
        <w:t>9</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32" w:rsidRDefault="000A1732" w:rsidP="00F176A9">
      <w:pPr>
        <w:rPr>
          <w:rFonts w:hint="eastAsia"/>
        </w:rPr>
      </w:pPr>
      <w:r>
        <w:separator/>
      </w:r>
    </w:p>
  </w:endnote>
  <w:endnote w:type="continuationSeparator" w:id="0">
    <w:p w:rsidR="000A1732" w:rsidRDefault="000A1732"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1</w:t>
    </w:r>
    <w:r w:rsidR="001E5132">
      <w:rPr>
        <w:rFonts w:ascii="Calibri" w:hAnsi="Calibri" w:cs="Calibri"/>
        <w:b/>
        <w:color w:val="17365D"/>
        <w:sz w:val="22"/>
        <w:szCs w:val="22"/>
      </w:rPr>
      <w:t>2</w:t>
    </w:r>
    <w:r>
      <w:rPr>
        <w:rFonts w:ascii="Calibri" w:hAnsi="Calibri" w:cs="Calibri"/>
        <w:b/>
        <w:color w:val="17365D"/>
        <w:sz w:val="22"/>
        <w:szCs w:val="22"/>
      </w:rPr>
      <w:t xml:space="preserve">   del </w:t>
    </w:r>
    <w:r w:rsidR="001E5132">
      <w:rPr>
        <w:rFonts w:ascii="Calibri" w:hAnsi="Calibri" w:cs="Calibri"/>
        <w:b/>
        <w:color w:val="17365D"/>
        <w:sz w:val="22"/>
        <w:szCs w:val="22"/>
      </w:rPr>
      <w:t>26</w:t>
    </w:r>
    <w:r>
      <w:rPr>
        <w:rFonts w:ascii="Calibri" w:hAnsi="Calibri" w:cs="Calibri"/>
        <w:b/>
        <w:color w:val="17365D"/>
        <w:sz w:val="22"/>
        <w:szCs w:val="22"/>
      </w:rPr>
      <w:t xml:space="preserve"> </w:t>
    </w:r>
    <w:proofErr w:type="gramStart"/>
    <w:r>
      <w:rPr>
        <w:rFonts w:ascii="Calibri" w:hAnsi="Calibri" w:cs="Calibri"/>
        <w:b/>
        <w:color w:val="17365D"/>
        <w:sz w:val="22"/>
        <w:szCs w:val="22"/>
      </w:rPr>
      <w:t>Settembre</w:t>
    </w:r>
    <w:proofErr w:type="gramEnd"/>
    <w:r>
      <w:rPr>
        <w:rFonts w:ascii="Calibri" w:hAnsi="Calibri" w:cs="Calibri"/>
        <w:b/>
        <w:color w:val="17365D"/>
        <w:sz w:val="22"/>
        <w:szCs w:val="22"/>
      </w:rPr>
      <w:t xml:space="preserve"> 2019</w:t>
    </w:r>
  </w:p>
  <w:p w:rsidR="00EE40F9" w:rsidRDefault="00EE40F9"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E40F9" w:rsidRDefault="00EE40F9"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E40F9" w:rsidRDefault="00EE40F9"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32" w:rsidRDefault="000A1732" w:rsidP="00F176A9">
      <w:pPr>
        <w:rPr>
          <w:rFonts w:hint="eastAsia"/>
        </w:rPr>
      </w:pPr>
      <w:r>
        <w:separator/>
      </w:r>
    </w:p>
  </w:footnote>
  <w:footnote w:type="continuationSeparator" w:id="0">
    <w:p w:rsidR="000A1732" w:rsidRDefault="000A1732"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F9" w:rsidRDefault="00EE40F9">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752DC"/>
    <w:multiLevelType w:val="hybridMultilevel"/>
    <w:tmpl w:val="1514E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8BC79E7"/>
    <w:multiLevelType w:val="hybridMultilevel"/>
    <w:tmpl w:val="DD50E2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AA5AE1"/>
    <w:multiLevelType w:val="singleLevel"/>
    <w:tmpl w:val="41A4A51E"/>
    <w:lvl w:ilvl="0">
      <w:start w:val="1"/>
      <w:numFmt w:val="lowerLetter"/>
      <w:lvlText w:val="%1)"/>
      <w:lvlJc w:val="left"/>
      <w:pPr>
        <w:tabs>
          <w:tab w:val="num" w:pos="705"/>
        </w:tabs>
        <w:ind w:left="705" w:hanging="705"/>
      </w:pPr>
      <w:rPr>
        <w:strike w:val="0"/>
        <w:dstrike w:val="0"/>
        <w:u w:val="none"/>
        <w:effect w:val="none"/>
      </w:rPr>
    </w:lvl>
  </w:abstractNum>
  <w:abstractNum w:abstractNumId="13"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0"/>
  </w:num>
  <w:num w:numId="2">
    <w:abstractNumId w:val="17"/>
  </w:num>
  <w:num w:numId="3">
    <w:abstractNumId w:val="8"/>
  </w:num>
  <w:num w:numId="4">
    <w:abstractNumId w:val="28"/>
  </w:num>
  <w:num w:numId="5">
    <w:abstractNumId w:val="24"/>
  </w:num>
  <w:num w:numId="6">
    <w:abstractNumId w:val="26"/>
  </w:num>
  <w:num w:numId="7">
    <w:abstractNumId w:val="34"/>
  </w:num>
  <w:num w:numId="8">
    <w:abstractNumId w:val="2"/>
  </w:num>
  <w:num w:numId="9">
    <w:abstractNumId w:val="21"/>
  </w:num>
  <w:num w:numId="10">
    <w:abstractNumId w:val="18"/>
  </w:num>
  <w:num w:numId="11">
    <w:abstractNumId w:val="19"/>
  </w:num>
  <w:num w:numId="12">
    <w:abstractNumId w:val="16"/>
  </w:num>
  <w:num w:numId="13">
    <w:abstractNumId w:val="32"/>
  </w:num>
  <w:num w:numId="14">
    <w:abstractNumId w:val="5"/>
  </w:num>
  <w:num w:numId="15">
    <w:abstractNumId w:val="11"/>
  </w:num>
  <w:num w:numId="16">
    <w:abstractNumId w:val="22"/>
  </w:num>
  <w:num w:numId="17">
    <w:abstractNumId w:val="25"/>
  </w:num>
  <w:num w:numId="18">
    <w:abstractNumId w:val="31"/>
  </w:num>
  <w:num w:numId="19">
    <w:abstractNumId w:val="0"/>
  </w:num>
  <w:num w:numId="20">
    <w:abstractNumId w:val="10"/>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6"/>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3"/>
  </w:num>
  <w:num w:numId="31">
    <w:abstractNumId w:val="29"/>
  </w:num>
  <w:num w:numId="32">
    <w:abstractNumId w:val="30"/>
  </w:num>
  <w:num w:numId="33">
    <w:abstractNumId w:val="1"/>
  </w:num>
  <w:num w:numId="34">
    <w:abstractNumId w:val="15"/>
  </w:num>
  <w:num w:numId="35">
    <w:abstractNumId w:val="30"/>
    <w:lvlOverride w:ilvl="0"/>
    <w:lvlOverride w:ilvl="1">
      <w:startOverride w:val="1"/>
    </w:lvlOverride>
    <w:lvlOverride w:ilvl="2"/>
    <w:lvlOverride w:ilvl="3"/>
    <w:lvlOverride w:ilvl="4"/>
    <w:lvlOverride w:ilvl="5"/>
    <w:lvlOverride w:ilvl="6"/>
    <w:lvlOverride w:ilvl="7"/>
    <w:lvlOverride w:ilvl="8"/>
  </w:num>
  <w:num w:numId="36">
    <w:abstractNumId w:val="27"/>
  </w:num>
  <w:num w:numId="37">
    <w:abstractNumId w:val="6"/>
  </w:num>
  <w:num w:numId="38">
    <w:abstractNumId w:val="33"/>
  </w:num>
  <w:num w:numId="39">
    <w:abstractNumId w:val="4"/>
  </w:num>
  <w:num w:numId="40">
    <w:abstractNumId w:val="7"/>
  </w:num>
  <w:num w:numId="41">
    <w:abstractNumId w:val="13"/>
  </w:num>
  <w:num w:numId="42">
    <w:abstractNumId w:val="12"/>
    <w:lvlOverride w:ilvl="0">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27B6"/>
    <w:rsid w:val="000D759A"/>
    <w:rsid w:val="000E1303"/>
    <w:rsid w:val="000F0377"/>
    <w:rsid w:val="000F20DC"/>
    <w:rsid w:val="000F31EB"/>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683"/>
    <w:rsid w:val="00155801"/>
    <w:rsid w:val="00156FF9"/>
    <w:rsid w:val="0015729F"/>
    <w:rsid w:val="001602DB"/>
    <w:rsid w:val="00160FF5"/>
    <w:rsid w:val="00165BDE"/>
    <w:rsid w:val="001660DE"/>
    <w:rsid w:val="00167708"/>
    <w:rsid w:val="00167ADE"/>
    <w:rsid w:val="001704D2"/>
    <w:rsid w:val="001740E4"/>
    <w:rsid w:val="00181B13"/>
    <w:rsid w:val="00182BEF"/>
    <w:rsid w:val="001842A5"/>
    <w:rsid w:val="00185D33"/>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4048"/>
    <w:rsid w:val="00206FF8"/>
    <w:rsid w:val="0021441D"/>
    <w:rsid w:val="00220AF6"/>
    <w:rsid w:val="002271C5"/>
    <w:rsid w:val="00231493"/>
    <w:rsid w:val="00231CD4"/>
    <w:rsid w:val="00236992"/>
    <w:rsid w:val="00245092"/>
    <w:rsid w:val="002530BF"/>
    <w:rsid w:val="00253198"/>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FFB"/>
    <w:rsid w:val="002A7A88"/>
    <w:rsid w:val="002B34A9"/>
    <w:rsid w:val="002B5563"/>
    <w:rsid w:val="002B65DA"/>
    <w:rsid w:val="002B6A85"/>
    <w:rsid w:val="002B7C0C"/>
    <w:rsid w:val="002C0310"/>
    <w:rsid w:val="002C2212"/>
    <w:rsid w:val="002C2416"/>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1079"/>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77D4D"/>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2573"/>
    <w:rsid w:val="004F4E5F"/>
    <w:rsid w:val="004F6C6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097"/>
    <w:rsid w:val="0058689A"/>
    <w:rsid w:val="0059055C"/>
    <w:rsid w:val="00591DC1"/>
    <w:rsid w:val="0059333A"/>
    <w:rsid w:val="005A062C"/>
    <w:rsid w:val="005A2342"/>
    <w:rsid w:val="005A33C6"/>
    <w:rsid w:val="005A3F4B"/>
    <w:rsid w:val="005A5B40"/>
    <w:rsid w:val="005A6910"/>
    <w:rsid w:val="005B2AA2"/>
    <w:rsid w:val="005B4433"/>
    <w:rsid w:val="005B5962"/>
    <w:rsid w:val="005B59B0"/>
    <w:rsid w:val="005B616B"/>
    <w:rsid w:val="005C0E52"/>
    <w:rsid w:val="005C78C2"/>
    <w:rsid w:val="005D1CB4"/>
    <w:rsid w:val="005D4173"/>
    <w:rsid w:val="005D6C1F"/>
    <w:rsid w:val="005D796C"/>
    <w:rsid w:val="005E3712"/>
    <w:rsid w:val="005E4218"/>
    <w:rsid w:val="005E494A"/>
    <w:rsid w:val="005E63D9"/>
    <w:rsid w:val="005E6BF3"/>
    <w:rsid w:val="005F1A71"/>
    <w:rsid w:val="005F28E1"/>
    <w:rsid w:val="005F30D7"/>
    <w:rsid w:val="005F62AF"/>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4BEF"/>
    <w:rsid w:val="006A3836"/>
    <w:rsid w:val="006B3890"/>
    <w:rsid w:val="006B4480"/>
    <w:rsid w:val="006B6D75"/>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4CC6"/>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0700"/>
    <w:rsid w:val="008C20E8"/>
    <w:rsid w:val="008C4D87"/>
    <w:rsid w:val="008C5AC0"/>
    <w:rsid w:val="008D0546"/>
    <w:rsid w:val="008D0816"/>
    <w:rsid w:val="008D0DE2"/>
    <w:rsid w:val="008D3EED"/>
    <w:rsid w:val="008D50E1"/>
    <w:rsid w:val="008D5B1C"/>
    <w:rsid w:val="008E1D51"/>
    <w:rsid w:val="008E307B"/>
    <w:rsid w:val="008E4683"/>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5791"/>
    <w:rsid w:val="00967A13"/>
    <w:rsid w:val="00971B70"/>
    <w:rsid w:val="00974CEA"/>
    <w:rsid w:val="00976383"/>
    <w:rsid w:val="00977EF0"/>
    <w:rsid w:val="009810F5"/>
    <w:rsid w:val="00983CB5"/>
    <w:rsid w:val="00984D24"/>
    <w:rsid w:val="009900CB"/>
    <w:rsid w:val="009959AE"/>
    <w:rsid w:val="009A00D2"/>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5D70"/>
    <w:rsid w:val="00A464B0"/>
    <w:rsid w:val="00A47D44"/>
    <w:rsid w:val="00A51BFA"/>
    <w:rsid w:val="00A53922"/>
    <w:rsid w:val="00A553AB"/>
    <w:rsid w:val="00A5653E"/>
    <w:rsid w:val="00A56809"/>
    <w:rsid w:val="00A6095E"/>
    <w:rsid w:val="00A630AB"/>
    <w:rsid w:val="00A67349"/>
    <w:rsid w:val="00A70527"/>
    <w:rsid w:val="00A72EFE"/>
    <w:rsid w:val="00A731E7"/>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D0ADB"/>
    <w:rsid w:val="00AE5507"/>
    <w:rsid w:val="00AE636F"/>
    <w:rsid w:val="00AE687A"/>
    <w:rsid w:val="00AF2B31"/>
    <w:rsid w:val="00AF6B66"/>
    <w:rsid w:val="00AF7519"/>
    <w:rsid w:val="00AF7D8C"/>
    <w:rsid w:val="00B00C10"/>
    <w:rsid w:val="00B015E4"/>
    <w:rsid w:val="00B055D8"/>
    <w:rsid w:val="00B11138"/>
    <w:rsid w:val="00B133CA"/>
    <w:rsid w:val="00B16740"/>
    <w:rsid w:val="00B2241A"/>
    <w:rsid w:val="00B2407E"/>
    <w:rsid w:val="00B279AD"/>
    <w:rsid w:val="00B27AD4"/>
    <w:rsid w:val="00B305C5"/>
    <w:rsid w:val="00B30E0B"/>
    <w:rsid w:val="00B33452"/>
    <w:rsid w:val="00B35D7C"/>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0AB1"/>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5BBC"/>
    <w:rsid w:val="00C1668D"/>
    <w:rsid w:val="00C22CA8"/>
    <w:rsid w:val="00C26697"/>
    <w:rsid w:val="00C267A3"/>
    <w:rsid w:val="00C27E18"/>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95"/>
    <w:rsid w:val="00C8007E"/>
    <w:rsid w:val="00C81A5B"/>
    <w:rsid w:val="00C8513C"/>
    <w:rsid w:val="00C854CA"/>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6149"/>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47835"/>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423F"/>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5B0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0F9"/>
    <w:rsid w:val="00EE45A3"/>
    <w:rsid w:val="00EF0455"/>
    <w:rsid w:val="00EF059D"/>
    <w:rsid w:val="00EF0A9F"/>
    <w:rsid w:val="00EF4A09"/>
    <w:rsid w:val="00F01067"/>
    <w:rsid w:val="00F0427E"/>
    <w:rsid w:val="00F04B56"/>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643A"/>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igcabruzzo.it" TargetMode="Externa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bruzzo.lnd.it/wp-content/uploads/nuovo-codice-di-giustizia-sportiva.pdf" TargetMode="External"/><Relationship Id="rId20" Type="http://schemas.openxmlformats.org/officeDocument/2006/relationships/hyperlink" Target="http://www.figcabruzzo.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www.figcabruzzo.it/comunicati/6/2018_2019/4.doc" TargetMode="External"/><Relationship Id="rId28" Type="http://schemas.openxmlformats.org/officeDocument/2006/relationships/header" Target="header3.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lnd.i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FD1D-0DF2-4C47-993E-A7942373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3854</Words>
  <Characters>21968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755</cp:revision>
  <cp:lastPrinted>2019-03-05T17:30:00Z</cp:lastPrinted>
  <dcterms:created xsi:type="dcterms:W3CDTF">2018-06-21T07:54:00Z</dcterms:created>
  <dcterms:modified xsi:type="dcterms:W3CDTF">2019-09-26T16:26:00Z</dcterms:modified>
</cp:coreProperties>
</file>