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w:t>
      </w:r>
      <w:r w:rsidR="00C75497">
        <w:rPr>
          <w:rFonts w:ascii="Calibri" w:eastAsia="Times New Roman" w:hAnsi="Calibri" w:cs="Calibri"/>
          <w:b/>
          <w:sz w:val="44"/>
          <w:szCs w:val="44"/>
        </w:rPr>
        <w:t>4</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0A1800">
        <w:rPr>
          <w:rFonts w:ascii="Calibri" w:eastAsia="Times New Roman" w:hAnsi="Calibri" w:cs="Calibri"/>
          <w:b/>
          <w:sz w:val="44"/>
          <w:szCs w:val="44"/>
        </w:rPr>
        <w:t>2</w:t>
      </w:r>
      <w:r w:rsidR="00B93D2D">
        <w:rPr>
          <w:rFonts w:ascii="Calibri" w:eastAsia="Times New Roman" w:hAnsi="Calibri" w:cs="Calibri"/>
          <w:b/>
          <w:sz w:val="44"/>
          <w:szCs w:val="44"/>
        </w:rPr>
        <w:t>5</w:t>
      </w:r>
      <w:r>
        <w:rPr>
          <w:rFonts w:ascii="Calibri" w:eastAsia="Times New Roman" w:hAnsi="Calibri" w:cs="Calibri"/>
          <w:b/>
          <w:sz w:val="44"/>
          <w:szCs w:val="44"/>
        </w:rPr>
        <w:t xml:space="preserve"> </w:t>
      </w:r>
      <w:r w:rsidR="008A58D7">
        <w:rPr>
          <w:rFonts w:ascii="Calibri" w:eastAsia="Times New Roman" w:hAnsi="Calibri" w:cs="Calibri"/>
          <w:b/>
          <w:sz w:val="44"/>
          <w:szCs w:val="44"/>
        </w:rPr>
        <w:t>FEBBRAIO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DISTRETTUALE </w:t>
      </w:r>
      <w:proofErr w:type="spellStart"/>
      <w:r>
        <w:rPr>
          <w:rFonts w:ascii="Calibri" w:hAnsi="Calibri" w:cs="Calibri"/>
          <w:b/>
          <w:color w:val="1F4E79"/>
          <w:sz w:val="32"/>
          <w:szCs w:val="32"/>
        </w:rPr>
        <w:t>DI</w:t>
      </w:r>
      <w:proofErr w:type="spellEnd"/>
      <w:r>
        <w:rPr>
          <w:rFonts w:ascii="Calibri" w:hAnsi="Calibri" w:cs="Calibri"/>
          <w:b/>
          <w:color w:val="1F4E79"/>
          <w:sz w:val="32"/>
          <w:szCs w:val="32"/>
        </w:rPr>
        <w:t xml:space="preserve">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100F0F" w:rsidRDefault="00100F0F" w:rsidP="00100F0F">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AMATORI - COMUNICAZIONI</w:t>
      </w:r>
    </w:p>
    <w:p w:rsidR="00100F0F" w:rsidRDefault="00100F0F" w:rsidP="003006F0">
      <w:pPr>
        <w:pStyle w:val="Standard"/>
        <w:spacing w:line="276" w:lineRule="auto"/>
        <w:rPr>
          <w:rFonts w:ascii="Calibri" w:hAnsi="Calibri" w:cs="Calibri"/>
          <w:sz w:val="20"/>
          <w:szCs w:val="20"/>
        </w:rPr>
      </w:pPr>
    </w:p>
    <w:p w:rsidR="003006F0" w:rsidRDefault="003006F0" w:rsidP="003006F0">
      <w:pPr>
        <w:pStyle w:val="Standard"/>
        <w:spacing w:line="276" w:lineRule="auto"/>
        <w:rPr>
          <w:rFonts w:ascii="Calibri" w:hAnsi="Calibri" w:cs="Calibri"/>
          <w:sz w:val="20"/>
          <w:szCs w:val="20"/>
        </w:rPr>
      </w:pPr>
    </w:p>
    <w:p w:rsidR="00E757D1" w:rsidRPr="00CB35C0" w:rsidRDefault="00E757D1" w:rsidP="003006F0">
      <w:pPr>
        <w:suppressAutoHyphens w:val="0"/>
        <w:spacing w:after="240" w:line="276" w:lineRule="auto"/>
        <w:jc w:val="center"/>
        <w:rPr>
          <w:rFonts w:ascii="Calibri" w:eastAsia="Times New Roman" w:hAnsi="Calibri" w:cs="Calibri"/>
          <w:kern w:val="0"/>
          <w:sz w:val="2"/>
          <w:szCs w:val="2"/>
          <w:highlight w:val="yellow"/>
          <w:lang w:eastAsia="it-IT" w:bidi="ar-SA"/>
        </w:rPr>
      </w:pPr>
    </w:p>
    <w:p w:rsidR="00100F0F" w:rsidRDefault="00100F0F" w:rsidP="003006F0">
      <w:pPr>
        <w:suppressAutoHyphens w:val="0"/>
        <w:spacing w:after="240" w:line="276" w:lineRule="auto"/>
        <w:jc w:val="center"/>
        <w:rPr>
          <w:rFonts w:hint="eastAsia"/>
        </w:rPr>
      </w:pPr>
      <w:r>
        <w:br/>
      </w:r>
    </w:p>
    <w:p w:rsidR="00100F0F" w:rsidRDefault="00100F0F">
      <w:pPr>
        <w:suppressAutoHyphens w:val="0"/>
        <w:autoSpaceDN/>
        <w:spacing w:after="160" w:line="259" w:lineRule="auto"/>
        <w:rPr>
          <w:rFonts w:hint="eastAsia"/>
        </w:rPr>
      </w:pPr>
      <w:r>
        <w:rPr>
          <w:rFonts w:hint="eastAsia"/>
        </w:rPr>
        <w:br w:type="page"/>
      </w: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0"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CA4A2A" w:rsidRDefault="00CA4A2A"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CA4A2A" w:rsidRDefault="00CA4A2A"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CA4A2A" w:rsidRPr="005B4433" w:rsidRDefault="00CA4A2A"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obbligatorio ,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 ,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lastRenderedPageBreak/>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lett.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Italia ,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lastRenderedPageBreak/>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lang w:eastAsia="it-IT" w:bidi="ar-SA"/>
              </w:rPr>
            </w:pPr>
            <w:r w:rsidRPr="00E85B07">
              <w:rPr>
                <w:rFonts w:ascii="Calibri" w:eastAsia="Times New Roman" w:hAnsi="Calibri" w:cs="Arial"/>
                <w:b/>
                <w:w w:val="98"/>
                <w:kern w:val="0"/>
                <w:sz w:val="22"/>
                <w:szCs w:val="22"/>
                <w:lang w:eastAsia="it-IT" w:bidi="ar-SA"/>
              </w:rPr>
              <w:t>ore 16.30</w:t>
            </w:r>
          </w:p>
        </w:tc>
      </w:tr>
    </w:tbl>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015763"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1"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r w:rsidR="00520B44">
        <w:rPr>
          <w:rFonts w:ascii="Arial" w:eastAsia="Times New Roman" w:hAnsi="Arial" w:cs="Arial"/>
          <w:kern w:val="0"/>
          <w:sz w:val="28"/>
          <w:szCs w:val="28"/>
          <w:lang w:eastAsia="it-IT" w:bidi="ar-SA"/>
        </w:rPr>
        <w:br/>
      </w:r>
    </w:p>
    <w:p w:rsidR="00520B44" w:rsidRDefault="00520B44" w:rsidP="002029C9">
      <w:pPr>
        <w:suppressAutoHyphens w:val="0"/>
        <w:autoSpaceDN/>
        <w:rPr>
          <w:rFonts w:ascii="Arial" w:eastAsia="Times New Roman" w:hAnsi="Arial" w:cs="Arial"/>
          <w:kern w:val="0"/>
          <w:sz w:val="28"/>
          <w:szCs w:val="28"/>
          <w:lang w:eastAsia="it-IT" w:bidi="ar-SA"/>
        </w:rPr>
      </w:pP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r w:rsidR="00520B44">
        <w:rPr>
          <w:rFonts w:ascii="Calibri" w:eastAsia="Times New Roman" w:hAnsi="Calibri" w:cs="Arial"/>
          <w:kern w:val="0"/>
          <w:sz w:val="32"/>
          <w:szCs w:val="32"/>
          <w:lang w:eastAsia="it-IT" w:bidi="ar-SA"/>
        </w:rPr>
        <w:br/>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w:t>
      </w:r>
      <w:r w:rsidR="00B93D2D">
        <w:rPr>
          <w:rFonts w:ascii="Calibri" w:eastAsia="Times New Roman" w:hAnsi="Calibri" w:cs="Arial"/>
          <w:kern w:val="0"/>
          <w:lang w:eastAsia="it-IT" w:bidi="ar-SA"/>
        </w:rPr>
        <w:t xml:space="preserve"> </w:t>
      </w:r>
      <w:r w:rsidRPr="00E93898">
        <w:rPr>
          <w:rFonts w:ascii="Calibri" w:eastAsia="Times New Roman" w:hAnsi="Calibri" w:cs="Arial"/>
          <w:kern w:val="0"/>
          <w:lang w:eastAsia="it-IT" w:bidi="ar-SA"/>
        </w:rPr>
        <w:t xml:space="preserve">Per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416C7" w:rsidRDefault="003416C7">
      <w:pPr>
        <w:suppressAutoHyphens w:val="0"/>
        <w:autoSpaceDN/>
        <w:spacing w:after="160" w:line="259" w:lineRule="auto"/>
        <w:rPr>
          <w:rFonts w:ascii="Calibri" w:eastAsia="Times New Roman" w:hAnsi="Calibri" w:cs="Calibri"/>
          <w:b/>
          <w:color w:val="1F4E79"/>
          <w:sz w:val="50"/>
          <w:szCs w:val="50"/>
        </w:rPr>
      </w:pPr>
      <w:r>
        <w:rPr>
          <w:rFonts w:ascii="Calibri" w:hAnsi="Calibri" w:cs="Calibri"/>
          <w:b/>
          <w:color w:val="1F4E79"/>
          <w:sz w:val="50"/>
          <w:szCs w:val="50"/>
        </w:rPr>
        <w:br w:type="page"/>
      </w:r>
    </w:p>
    <w:p w:rsidR="00100F0F" w:rsidRPr="00100F0F" w:rsidRDefault="00100F0F" w:rsidP="00100F0F">
      <w:pPr>
        <w:pStyle w:val="Standard"/>
        <w:shd w:val="clear" w:color="auto" w:fill="D9D9D9"/>
        <w:spacing w:line="276" w:lineRule="auto"/>
        <w:jc w:val="center"/>
        <w:rPr>
          <w:rFonts w:ascii="Calibri" w:hAnsi="Calibri" w:cs="Calibri"/>
          <w:b/>
          <w:color w:val="1F4E79"/>
          <w:sz w:val="50"/>
          <w:szCs w:val="50"/>
        </w:rPr>
      </w:pPr>
      <w:r w:rsidRPr="00100F0F">
        <w:rPr>
          <w:rFonts w:ascii="Calibri" w:hAnsi="Calibri" w:cs="Calibri"/>
          <w:b/>
          <w:color w:val="1F4E79"/>
          <w:sz w:val="50"/>
          <w:szCs w:val="50"/>
        </w:rPr>
        <w:lastRenderedPageBreak/>
        <w:t>CAMPIONATO</w:t>
      </w:r>
      <w:r w:rsidR="003C540C" w:rsidRPr="00100F0F">
        <w:rPr>
          <w:rFonts w:ascii="Calibri" w:hAnsi="Calibri" w:cs="Calibri"/>
          <w:b/>
          <w:color w:val="1F4E79"/>
          <w:sz w:val="50"/>
          <w:szCs w:val="50"/>
        </w:rPr>
        <w:t xml:space="preserve"> </w:t>
      </w:r>
      <w:r w:rsidR="00C75497" w:rsidRPr="00100F0F">
        <w:rPr>
          <w:rFonts w:ascii="Calibri" w:hAnsi="Calibri" w:cs="Calibri"/>
          <w:b/>
          <w:color w:val="1F4E79"/>
          <w:sz w:val="50"/>
          <w:szCs w:val="50"/>
        </w:rPr>
        <w:t>AMATORI</w:t>
      </w:r>
    </w:p>
    <w:p w:rsidR="003C540C" w:rsidRDefault="003C540C" w:rsidP="00100F0F">
      <w:pPr>
        <w:pStyle w:val="Standard"/>
        <w:shd w:val="clear" w:color="auto" w:fill="D9D9D9"/>
        <w:spacing w:line="276" w:lineRule="auto"/>
        <w:jc w:val="center"/>
        <w:rPr>
          <w:rFonts w:ascii="Calibri" w:hAnsi="Calibri" w:cs="Calibri"/>
          <w:b/>
          <w:color w:val="1F4E79"/>
          <w:sz w:val="32"/>
          <w:szCs w:val="32"/>
        </w:rPr>
      </w:pPr>
      <w:r>
        <w:rPr>
          <w:rFonts w:ascii="Calibri" w:hAnsi="Calibri" w:cs="Calibri"/>
          <w:b/>
          <w:color w:val="1F4E79"/>
          <w:sz w:val="32"/>
          <w:szCs w:val="32"/>
        </w:rPr>
        <w:t>COMUNICAZIONI</w:t>
      </w:r>
    </w:p>
    <w:p w:rsidR="00390864" w:rsidRDefault="00C75497" w:rsidP="00C75497">
      <w:pPr>
        <w:pStyle w:val="TITOLOPRINC"/>
        <w:jc w:val="left"/>
        <w:outlineLvl w:val="0"/>
        <w:rPr>
          <w:rFonts w:ascii="Calibri" w:eastAsia="Times New Roman" w:hAnsi="Calibri"/>
          <w:b w:val="0"/>
          <w:color w:val="auto"/>
          <w:kern w:val="0"/>
          <w:sz w:val="24"/>
          <w:szCs w:val="24"/>
          <w:lang w:eastAsia="it-IT" w:bidi="ar-SA"/>
        </w:rPr>
      </w:pPr>
      <w:r>
        <w:rPr>
          <w:rFonts w:ascii="Calibri" w:eastAsia="Times New Roman" w:hAnsi="Calibri"/>
          <w:b w:val="0"/>
          <w:color w:val="auto"/>
          <w:kern w:val="0"/>
          <w:sz w:val="24"/>
          <w:szCs w:val="24"/>
          <w:lang w:eastAsia="it-IT" w:bidi="ar-SA"/>
        </w:rPr>
        <w:t>Si riporta di seguito la classifica avulsa al termine della prima fase del campionato Amatori:</w:t>
      </w:r>
    </w:p>
    <w:p w:rsidR="00C75497" w:rsidRPr="00C75497" w:rsidRDefault="00C75497" w:rsidP="00C75497">
      <w:pPr>
        <w:pStyle w:val="TITOLOPRINC"/>
        <w:jc w:val="left"/>
        <w:outlineLvl w:val="0"/>
        <w:rPr>
          <w:rFonts w:ascii="Calibri" w:eastAsia="Times New Roman" w:hAnsi="Calibri"/>
          <w:color w:val="auto"/>
          <w:kern w:val="0"/>
          <w:sz w:val="24"/>
          <w:szCs w:val="24"/>
          <w:u w:val="single"/>
          <w:lang w:eastAsia="it-IT" w:bidi="ar-SA"/>
        </w:rPr>
      </w:pPr>
      <w:r w:rsidRPr="00C75497">
        <w:rPr>
          <w:rFonts w:ascii="Calibri" w:eastAsia="Times New Roman" w:hAnsi="Calibri"/>
          <w:color w:val="auto"/>
          <w:kern w:val="0"/>
          <w:sz w:val="24"/>
          <w:szCs w:val="24"/>
          <w:u w:val="single"/>
          <w:lang w:eastAsia="it-IT" w:bidi="ar-SA"/>
        </w:rPr>
        <w:t>GIRONE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16"/>
        <w:gridCol w:w="4564"/>
        <w:gridCol w:w="387"/>
        <w:gridCol w:w="487"/>
        <w:gridCol w:w="487"/>
        <w:gridCol w:w="487"/>
        <w:gridCol w:w="465"/>
        <w:gridCol w:w="444"/>
        <w:gridCol w:w="444"/>
        <w:gridCol w:w="487"/>
        <w:gridCol w:w="510"/>
      </w:tblGrid>
      <w:tr w:rsidR="00B93D2D" w:rsidRPr="00B93D2D" w:rsidTr="002D7F31">
        <w:trPr>
          <w:trHeight w:val="300"/>
        </w:trPr>
        <w:tc>
          <w:tcPr>
            <w:tcW w:w="519" w:type="pct"/>
            <w:shd w:val="clear" w:color="auto" w:fill="4472C4" w:themeFill="accent5"/>
            <w:noWrap/>
            <w:vAlign w:val="center"/>
            <w:hideMark/>
          </w:tcPr>
          <w:p w:rsidR="00C75497" w:rsidRPr="00B93D2D" w:rsidRDefault="00C75497" w:rsidP="00C75497">
            <w:pPr>
              <w:suppressAutoHyphens w:val="0"/>
              <w:autoSpaceDN/>
              <w:jc w:val="center"/>
              <w:rPr>
                <w:rFonts w:ascii="Calibri" w:eastAsia="Times New Roman" w:hAnsi="Calibri" w:cs="Times New Roman"/>
                <w:b/>
                <w:color w:val="FFFFFF" w:themeColor="background1"/>
                <w:kern w:val="0"/>
                <w:lang w:eastAsia="it-IT" w:bidi="ar-SA"/>
              </w:rPr>
            </w:pPr>
            <w:proofErr w:type="spellStart"/>
            <w:r w:rsidRPr="00B93D2D">
              <w:rPr>
                <w:rFonts w:ascii="Calibri" w:eastAsia="Times New Roman" w:hAnsi="Calibri" w:cs="Times New Roman"/>
                <w:b/>
                <w:color w:val="FFFFFF" w:themeColor="background1"/>
                <w:kern w:val="0"/>
                <w:sz w:val="22"/>
                <w:szCs w:val="22"/>
                <w:lang w:eastAsia="it-IT" w:bidi="ar-SA"/>
              </w:rPr>
              <w:t>Pos</w:t>
            </w:r>
            <w:proofErr w:type="spellEnd"/>
            <w:r w:rsidRPr="00B93D2D">
              <w:rPr>
                <w:rFonts w:ascii="Calibri" w:eastAsia="Times New Roman" w:hAnsi="Calibri" w:cs="Times New Roman"/>
                <w:b/>
                <w:color w:val="FFFFFF" w:themeColor="background1"/>
                <w:kern w:val="0"/>
                <w:sz w:val="22"/>
                <w:szCs w:val="22"/>
                <w:lang w:eastAsia="it-IT" w:bidi="ar-SA"/>
              </w:rPr>
              <w:t>.</w:t>
            </w:r>
          </w:p>
        </w:tc>
        <w:tc>
          <w:tcPr>
            <w:tcW w:w="2334" w:type="pct"/>
            <w:shd w:val="clear" w:color="auto" w:fill="4472C4" w:themeFill="accent5"/>
            <w:noWrap/>
            <w:vAlign w:val="center"/>
            <w:hideMark/>
          </w:tcPr>
          <w:p w:rsidR="00C75497" w:rsidRPr="00B93D2D" w:rsidRDefault="00C75497" w:rsidP="00C75497">
            <w:pPr>
              <w:suppressAutoHyphens w:val="0"/>
              <w:autoSpaceDN/>
              <w:jc w:val="center"/>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Società</w:t>
            </w:r>
          </w:p>
        </w:tc>
        <w:tc>
          <w:tcPr>
            <w:tcW w:w="198"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PT</w:t>
            </w:r>
          </w:p>
        </w:tc>
        <w:tc>
          <w:tcPr>
            <w:tcW w:w="249"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PG </w:t>
            </w:r>
          </w:p>
        </w:tc>
        <w:tc>
          <w:tcPr>
            <w:tcW w:w="249"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PV </w:t>
            </w:r>
          </w:p>
        </w:tc>
        <w:tc>
          <w:tcPr>
            <w:tcW w:w="249"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PN </w:t>
            </w:r>
          </w:p>
        </w:tc>
        <w:tc>
          <w:tcPr>
            <w:tcW w:w="238"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PP </w:t>
            </w:r>
          </w:p>
        </w:tc>
        <w:tc>
          <w:tcPr>
            <w:tcW w:w="227"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RF </w:t>
            </w:r>
          </w:p>
        </w:tc>
        <w:tc>
          <w:tcPr>
            <w:tcW w:w="227"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RS </w:t>
            </w:r>
          </w:p>
        </w:tc>
        <w:tc>
          <w:tcPr>
            <w:tcW w:w="249"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DR </w:t>
            </w:r>
          </w:p>
        </w:tc>
        <w:tc>
          <w:tcPr>
            <w:tcW w:w="263" w:type="pct"/>
            <w:shd w:val="clear" w:color="auto" w:fill="4472C4" w:themeFill="accent5"/>
            <w:noWrap/>
            <w:vAlign w:val="center"/>
            <w:hideMark/>
          </w:tcPr>
          <w:p w:rsidR="00C75497" w:rsidRPr="00B93D2D" w:rsidRDefault="00C75497" w:rsidP="00C75497">
            <w:pPr>
              <w:suppressAutoHyphens w:val="0"/>
              <w:autoSpaceDN/>
              <w:rPr>
                <w:rFonts w:ascii="Calibri" w:eastAsia="Times New Roman" w:hAnsi="Calibri" w:cs="Times New Roman"/>
                <w:b/>
                <w:color w:val="FFFFFF" w:themeColor="background1"/>
                <w:kern w:val="0"/>
                <w:lang w:eastAsia="it-IT" w:bidi="ar-SA"/>
              </w:rPr>
            </w:pPr>
            <w:r w:rsidRPr="00B93D2D">
              <w:rPr>
                <w:rFonts w:ascii="Calibri" w:eastAsia="Times New Roman" w:hAnsi="Calibri" w:cs="Times New Roman"/>
                <w:b/>
                <w:color w:val="FFFFFF" w:themeColor="background1"/>
                <w:kern w:val="0"/>
                <w:sz w:val="22"/>
                <w:szCs w:val="22"/>
                <w:lang w:eastAsia="it-IT" w:bidi="ar-SA"/>
              </w:rPr>
              <w:t>Pen</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AMATORI CALCIO PESCINA</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46</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14</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68</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50</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AMATORI REALPIZZODETA</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40</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55</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27</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28</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A.S.D.SAN BENEDETTO VENERE</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40</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49</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23</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26</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AMATORI AIELLI</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9</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8</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38</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33</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5</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5</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AMATORI CELANO 1999</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26</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8</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38</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30</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8</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6</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POL.D.VESTINA SAN DEMETRIO</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25</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7</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7</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39</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7</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AMATORI CALCIO TRASACCO</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7</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10</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37</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43</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-6</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8</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AIELLI 2015</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12</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23</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60</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-37</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9</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S.S.D.ORTIGIA</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10</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14</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23</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62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-39</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r w:rsidR="00C75497" w:rsidRPr="00C75497" w:rsidTr="002D7F31">
        <w:trPr>
          <w:trHeight w:val="300"/>
        </w:trPr>
        <w:tc>
          <w:tcPr>
            <w:tcW w:w="519" w:type="pct"/>
            <w:shd w:val="clear" w:color="auto" w:fill="auto"/>
            <w:noWrap/>
            <w:vAlign w:val="bottom"/>
            <w:hideMark/>
          </w:tcPr>
          <w:p w:rsidR="00C75497" w:rsidRPr="00C75497" w:rsidRDefault="00C75497" w:rsidP="00C75497">
            <w:pPr>
              <w:suppressAutoHyphens w:val="0"/>
              <w:autoSpaceDN/>
              <w:jc w:val="center"/>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10</w:t>
            </w:r>
          </w:p>
        </w:tc>
        <w:tc>
          <w:tcPr>
            <w:tcW w:w="2334" w:type="pct"/>
            <w:shd w:val="clear" w:color="auto" w:fill="auto"/>
            <w:noWrap/>
            <w:vAlign w:val="bottom"/>
            <w:hideMark/>
          </w:tcPr>
          <w:p w:rsidR="00C75497" w:rsidRPr="00C75497" w:rsidRDefault="00C75497" w:rsidP="00C75497">
            <w:pPr>
              <w:suppressAutoHyphens w:val="0"/>
              <w:autoSpaceDN/>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ASD   AMATORI LONGOBARDACERCHIO</w:t>
            </w:r>
          </w:p>
        </w:tc>
        <w:tc>
          <w:tcPr>
            <w:tcW w:w="19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w:t>
            </w:r>
          </w:p>
        </w:tc>
        <w:tc>
          <w:tcPr>
            <w:tcW w:w="238"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14</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25</w:t>
            </w:r>
          </w:p>
        </w:tc>
        <w:tc>
          <w:tcPr>
            <w:tcW w:w="227"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57</w:t>
            </w:r>
          </w:p>
        </w:tc>
        <w:tc>
          <w:tcPr>
            <w:tcW w:w="249"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-32</w:t>
            </w:r>
          </w:p>
        </w:tc>
        <w:tc>
          <w:tcPr>
            <w:tcW w:w="263" w:type="pct"/>
            <w:shd w:val="clear" w:color="auto" w:fill="auto"/>
            <w:noWrap/>
            <w:vAlign w:val="bottom"/>
            <w:hideMark/>
          </w:tcPr>
          <w:p w:rsidR="00C75497" w:rsidRPr="00C75497" w:rsidRDefault="00C75497" w:rsidP="00C75497">
            <w:pPr>
              <w:suppressAutoHyphens w:val="0"/>
              <w:autoSpaceDN/>
              <w:jc w:val="right"/>
              <w:rPr>
                <w:rFonts w:ascii="Calibri" w:eastAsia="Times New Roman" w:hAnsi="Calibri" w:cs="Times New Roman"/>
                <w:color w:val="000000"/>
                <w:kern w:val="0"/>
                <w:lang w:eastAsia="it-IT" w:bidi="ar-SA"/>
              </w:rPr>
            </w:pPr>
            <w:r w:rsidRPr="00C75497">
              <w:rPr>
                <w:rFonts w:ascii="Calibri" w:eastAsia="Times New Roman" w:hAnsi="Calibri" w:cs="Times New Roman"/>
                <w:color w:val="000000"/>
                <w:kern w:val="0"/>
                <w:sz w:val="22"/>
                <w:szCs w:val="22"/>
                <w:lang w:eastAsia="it-IT" w:bidi="ar-SA"/>
              </w:rPr>
              <w:t>0</w:t>
            </w:r>
          </w:p>
        </w:tc>
      </w:tr>
    </w:tbl>
    <w:p w:rsidR="00C75497" w:rsidRDefault="00C75497" w:rsidP="00C75497">
      <w:pPr>
        <w:pStyle w:val="TITOLOPRINC"/>
        <w:jc w:val="left"/>
        <w:outlineLvl w:val="0"/>
        <w:rPr>
          <w:rFonts w:ascii="Calibri" w:eastAsia="Times New Roman" w:hAnsi="Calibri"/>
          <w:color w:val="auto"/>
          <w:kern w:val="0"/>
          <w:sz w:val="24"/>
          <w:szCs w:val="24"/>
          <w:u w:val="single"/>
          <w:lang w:eastAsia="it-IT" w:bidi="ar-SA"/>
        </w:rPr>
      </w:pPr>
      <w:r>
        <w:rPr>
          <w:rFonts w:ascii="Calibri" w:eastAsia="Times New Roman" w:hAnsi="Calibri"/>
          <w:color w:val="auto"/>
          <w:kern w:val="0"/>
          <w:sz w:val="24"/>
          <w:szCs w:val="24"/>
          <w:u w:val="single"/>
          <w:lang w:eastAsia="it-IT" w:bidi="ar-SA"/>
        </w:rPr>
        <w:t>GIRONE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6"/>
        <w:gridCol w:w="4230"/>
        <w:gridCol w:w="413"/>
        <w:gridCol w:w="520"/>
        <w:gridCol w:w="520"/>
        <w:gridCol w:w="520"/>
        <w:gridCol w:w="499"/>
        <w:gridCol w:w="475"/>
        <w:gridCol w:w="475"/>
        <w:gridCol w:w="520"/>
        <w:gridCol w:w="520"/>
      </w:tblGrid>
      <w:tr w:rsidR="00706D60" w:rsidRPr="00706D60" w:rsidTr="002D7F31">
        <w:trPr>
          <w:trHeight w:val="300"/>
        </w:trPr>
        <w:tc>
          <w:tcPr>
            <w:tcW w:w="555" w:type="pct"/>
            <w:shd w:val="clear" w:color="auto" w:fill="4472C4" w:themeFill="accent5"/>
            <w:noWrap/>
            <w:vAlign w:val="center"/>
            <w:hideMark/>
          </w:tcPr>
          <w:p w:rsidR="00706D60" w:rsidRPr="00B93D2D" w:rsidRDefault="00706D60" w:rsidP="00706D60">
            <w:pPr>
              <w:suppressAutoHyphens w:val="0"/>
              <w:autoSpaceDN/>
              <w:jc w:val="center"/>
              <w:rPr>
                <w:rFonts w:ascii="Calibri" w:eastAsia="Times New Roman" w:hAnsi="Calibri" w:cs="Calibri"/>
                <w:b/>
                <w:bCs/>
                <w:color w:val="FFFFFF"/>
                <w:kern w:val="0"/>
                <w:sz w:val="20"/>
                <w:szCs w:val="20"/>
                <w:lang w:eastAsia="it-IT" w:bidi="ar-SA"/>
              </w:rPr>
            </w:pPr>
            <w:proofErr w:type="spellStart"/>
            <w:r w:rsidRPr="00B93D2D">
              <w:rPr>
                <w:rFonts w:ascii="Calibri" w:eastAsia="Times New Roman" w:hAnsi="Calibri" w:cs="Calibri"/>
                <w:b/>
                <w:bCs/>
                <w:color w:val="FFFFFF"/>
                <w:kern w:val="0"/>
                <w:sz w:val="20"/>
                <w:szCs w:val="20"/>
                <w:lang w:eastAsia="it-IT" w:bidi="ar-SA"/>
              </w:rPr>
              <w:t>Pos</w:t>
            </w:r>
            <w:proofErr w:type="spellEnd"/>
            <w:r w:rsidRPr="00B93D2D">
              <w:rPr>
                <w:rFonts w:ascii="Calibri" w:eastAsia="Times New Roman" w:hAnsi="Calibri" w:cs="Calibri"/>
                <w:b/>
                <w:bCs/>
                <w:color w:val="FFFFFF"/>
                <w:kern w:val="0"/>
                <w:sz w:val="20"/>
                <w:szCs w:val="20"/>
                <w:lang w:eastAsia="it-IT" w:bidi="ar-SA"/>
              </w:rPr>
              <w:t>.</w:t>
            </w:r>
          </w:p>
        </w:tc>
        <w:tc>
          <w:tcPr>
            <w:tcW w:w="2163" w:type="pct"/>
            <w:shd w:val="clear" w:color="auto" w:fill="4472C4" w:themeFill="accent5"/>
            <w:noWrap/>
            <w:vAlign w:val="center"/>
            <w:hideMark/>
          </w:tcPr>
          <w:p w:rsidR="00706D60" w:rsidRPr="00B93D2D" w:rsidRDefault="00706D60" w:rsidP="00706D60">
            <w:pPr>
              <w:suppressAutoHyphens w:val="0"/>
              <w:autoSpaceDN/>
              <w:jc w:val="center"/>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Società</w:t>
            </w:r>
          </w:p>
        </w:tc>
        <w:tc>
          <w:tcPr>
            <w:tcW w:w="211"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PT</w:t>
            </w:r>
          </w:p>
        </w:tc>
        <w:tc>
          <w:tcPr>
            <w:tcW w:w="266"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PG </w:t>
            </w:r>
          </w:p>
        </w:tc>
        <w:tc>
          <w:tcPr>
            <w:tcW w:w="266"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PV </w:t>
            </w:r>
          </w:p>
        </w:tc>
        <w:tc>
          <w:tcPr>
            <w:tcW w:w="266"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PN </w:t>
            </w:r>
          </w:p>
        </w:tc>
        <w:tc>
          <w:tcPr>
            <w:tcW w:w="255"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PP </w:t>
            </w:r>
          </w:p>
        </w:tc>
        <w:tc>
          <w:tcPr>
            <w:tcW w:w="243"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RF </w:t>
            </w:r>
          </w:p>
        </w:tc>
        <w:tc>
          <w:tcPr>
            <w:tcW w:w="243"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RS </w:t>
            </w:r>
          </w:p>
        </w:tc>
        <w:tc>
          <w:tcPr>
            <w:tcW w:w="266"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DR </w:t>
            </w:r>
          </w:p>
        </w:tc>
        <w:tc>
          <w:tcPr>
            <w:tcW w:w="266" w:type="pct"/>
            <w:shd w:val="clear" w:color="auto" w:fill="4472C4" w:themeFill="accent5"/>
            <w:noWrap/>
            <w:vAlign w:val="center"/>
            <w:hideMark/>
          </w:tcPr>
          <w:p w:rsidR="00706D60" w:rsidRPr="00B93D2D" w:rsidRDefault="00706D60" w:rsidP="00706D60">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Pen</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 xml:space="preserve"> A.S.D.VILLA S.SEBASTIANO</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46</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15</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59</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41</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POL.D.SANTE MARIE</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45</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15</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55</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13</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42</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ASD   ATLETICO CICCIA HOUSE</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13</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59</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20</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A.S.D.SANPELINESE</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32</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10</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6</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51</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22</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ASD   ITALIANA ASSICURAZIONI</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24</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7</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8</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33</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44</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-11</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6</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ASD   MIDIA AVEZZANO</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5</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9</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32</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-7</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7</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POL.  AMATORI PATERNO</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16</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10</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22</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-17</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8</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AMATORI MARRUVIANA</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15</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6</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9</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30</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9</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AMATORI AVEZZANO 89</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12</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14</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29</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78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-49</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r w:rsidR="00706D60" w:rsidRPr="00706D60" w:rsidTr="002D7F31">
        <w:trPr>
          <w:trHeight w:val="300"/>
        </w:trPr>
        <w:tc>
          <w:tcPr>
            <w:tcW w:w="555" w:type="pct"/>
            <w:shd w:val="clear" w:color="auto" w:fill="auto"/>
            <w:noWrap/>
            <w:vAlign w:val="center"/>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10</w:t>
            </w:r>
          </w:p>
        </w:tc>
        <w:tc>
          <w:tcPr>
            <w:tcW w:w="2163" w:type="pct"/>
            <w:shd w:val="clear" w:color="auto" w:fill="auto"/>
            <w:noWrap/>
            <w:hideMark/>
          </w:tcPr>
          <w:p w:rsidR="00706D60" w:rsidRPr="00706D60" w:rsidRDefault="00706D60" w:rsidP="00706D60">
            <w:pPr>
              <w:suppressAutoHyphens w:val="0"/>
              <w:autoSpaceDN/>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AMATORI TEAM AZ 93</w:t>
            </w:r>
          </w:p>
        </w:tc>
        <w:tc>
          <w:tcPr>
            <w:tcW w:w="211" w:type="pct"/>
            <w:shd w:val="clear" w:color="auto" w:fill="auto"/>
            <w:noWrap/>
            <w:vAlign w:val="bottom"/>
            <w:hideMark/>
          </w:tcPr>
          <w:p w:rsidR="00706D60" w:rsidRPr="00706D60" w:rsidRDefault="00706D60" w:rsidP="00706D60">
            <w:pPr>
              <w:suppressAutoHyphens w:val="0"/>
              <w:autoSpaceDN/>
              <w:jc w:val="center"/>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10</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w:t>
            </w:r>
          </w:p>
        </w:tc>
        <w:tc>
          <w:tcPr>
            <w:tcW w:w="255"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12</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22</w:t>
            </w:r>
          </w:p>
        </w:tc>
        <w:tc>
          <w:tcPr>
            <w:tcW w:w="243"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63</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-41</w:t>
            </w:r>
          </w:p>
        </w:tc>
        <w:tc>
          <w:tcPr>
            <w:tcW w:w="266" w:type="pct"/>
            <w:shd w:val="clear" w:color="auto" w:fill="auto"/>
            <w:noWrap/>
            <w:vAlign w:val="bottom"/>
            <w:hideMark/>
          </w:tcPr>
          <w:p w:rsidR="00706D60" w:rsidRPr="00706D60" w:rsidRDefault="00706D60" w:rsidP="00706D60">
            <w:pPr>
              <w:suppressAutoHyphens w:val="0"/>
              <w:autoSpaceDN/>
              <w:jc w:val="right"/>
              <w:rPr>
                <w:rFonts w:ascii="Calibri" w:eastAsia="Times New Roman" w:hAnsi="Calibri" w:cs="Times New Roman"/>
                <w:color w:val="000000"/>
                <w:kern w:val="0"/>
                <w:lang w:eastAsia="it-IT" w:bidi="ar-SA"/>
              </w:rPr>
            </w:pPr>
            <w:r w:rsidRPr="00706D60">
              <w:rPr>
                <w:rFonts w:ascii="Calibri" w:eastAsia="Times New Roman" w:hAnsi="Calibri" w:cs="Times New Roman"/>
                <w:color w:val="000000"/>
                <w:kern w:val="0"/>
                <w:sz w:val="22"/>
                <w:szCs w:val="22"/>
                <w:lang w:eastAsia="it-IT" w:bidi="ar-SA"/>
              </w:rPr>
              <w:t>0</w:t>
            </w:r>
          </w:p>
        </w:tc>
      </w:tr>
    </w:tbl>
    <w:p w:rsidR="00E80001" w:rsidRDefault="00E80001" w:rsidP="00C75497">
      <w:pPr>
        <w:pStyle w:val="TITOLOPRINC"/>
        <w:jc w:val="left"/>
        <w:outlineLvl w:val="0"/>
        <w:rPr>
          <w:rFonts w:ascii="Calibri" w:eastAsia="Times New Roman" w:hAnsi="Calibri"/>
          <w:b w:val="0"/>
          <w:color w:val="auto"/>
          <w:kern w:val="0"/>
          <w:sz w:val="24"/>
          <w:szCs w:val="24"/>
          <w:lang w:eastAsia="it-IT" w:bidi="ar-SA"/>
        </w:rPr>
      </w:pPr>
    </w:p>
    <w:p w:rsidR="00CA4A2A" w:rsidRDefault="00CA4A2A" w:rsidP="00C75497">
      <w:pPr>
        <w:pStyle w:val="TITOLOPRINC"/>
        <w:jc w:val="left"/>
        <w:outlineLvl w:val="0"/>
        <w:rPr>
          <w:rFonts w:ascii="Calibri" w:eastAsia="Times New Roman" w:hAnsi="Calibri"/>
          <w:b w:val="0"/>
          <w:color w:val="auto"/>
          <w:kern w:val="0"/>
          <w:sz w:val="24"/>
          <w:szCs w:val="24"/>
          <w:lang w:eastAsia="it-IT" w:bidi="ar-SA"/>
        </w:rPr>
      </w:pPr>
    </w:p>
    <w:p w:rsidR="00CA4A2A" w:rsidRDefault="00CA4A2A" w:rsidP="00C75497">
      <w:pPr>
        <w:pStyle w:val="TITOLOPRINC"/>
        <w:jc w:val="left"/>
        <w:outlineLvl w:val="0"/>
        <w:rPr>
          <w:rFonts w:ascii="Calibri" w:eastAsia="Times New Roman" w:hAnsi="Calibri"/>
          <w:b w:val="0"/>
          <w:color w:val="auto"/>
          <w:kern w:val="0"/>
          <w:sz w:val="24"/>
          <w:szCs w:val="24"/>
          <w:lang w:eastAsia="it-IT" w:bidi="ar-SA"/>
        </w:rPr>
      </w:pPr>
    </w:p>
    <w:p w:rsidR="00CA4A2A" w:rsidRDefault="00CA4A2A" w:rsidP="00C75497">
      <w:pPr>
        <w:pStyle w:val="TITOLOPRINC"/>
        <w:jc w:val="left"/>
        <w:outlineLvl w:val="0"/>
        <w:rPr>
          <w:rFonts w:ascii="Calibri" w:eastAsia="Times New Roman" w:hAnsi="Calibri"/>
          <w:b w:val="0"/>
          <w:color w:val="auto"/>
          <w:kern w:val="0"/>
          <w:sz w:val="24"/>
          <w:szCs w:val="24"/>
          <w:lang w:eastAsia="it-IT" w:bidi="ar-SA"/>
        </w:rPr>
      </w:pPr>
    </w:p>
    <w:p w:rsidR="00CA4A2A" w:rsidRDefault="00CA4A2A" w:rsidP="00C75497">
      <w:pPr>
        <w:pStyle w:val="TITOLOPRINC"/>
        <w:jc w:val="left"/>
        <w:outlineLvl w:val="0"/>
        <w:rPr>
          <w:rFonts w:ascii="Calibri" w:eastAsia="Times New Roman" w:hAnsi="Calibri"/>
          <w:b w:val="0"/>
          <w:color w:val="auto"/>
          <w:kern w:val="0"/>
          <w:sz w:val="24"/>
          <w:szCs w:val="24"/>
          <w:lang w:eastAsia="it-IT" w:bidi="ar-SA"/>
        </w:rPr>
      </w:pPr>
    </w:p>
    <w:p w:rsidR="00E80001" w:rsidRPr="009B2813" w:rsidRDefault="00E80001" w:rsidP="00E80001">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sidRPr="009B2813">
        <w:rPr>
          <w:rFonts w:ascii="Calibri" w:eastAsia="Times New Roman" w:hAnsi="Calibri" w:cs="Calibri"/>
          <w:b/>
          <w:color w:val="FF0000"/>
          <w:kern w:val="0"/>
          <w:sz w:val="36"/>
          <w:szCs w:val="36"/>
          <w:u w:val="single"/>
          <w:lang w:eastAsia="it-IT" w:bidi="ar-SA"/>
        </w:rPr>
        <w:lastRenderedPageBreak/>
        <w:t>SECONDA FASE</w:t>
      </w:r>
      <w:r>
        <w:rPr>
          <w:rFonts w:ascii="Calibri" w:eastAsia="Times New Roman" w:hAnsi="Calibri" w:cs="Calibri"/>
          <w:b/>
          <w:color w:val="FF0000"/>
          <w:kern w:val="0"/>
          <w:sz w:val="36"/>
          <w:szCs w:val="36"/>
          <w:u w:val="single"/>
          <w:lang w:eastAsia="it-IT" w:bidi="ar-SA"/>
        </w:rPr>
        <w:t xml:space="preserve"> CAMPIONATO AMATORI</w:t>
      </w:r>
      <w:r>
        <w:rPr>
          <w:rFonts w:ascii="Calibri" w:eastAsia="Times New Roman" w:hAnsi="Calibri" w:cs="Calibri"/>
          <w:b/>
          <w:color w:val="FF0000"/>
          <w:kern w:val="0"/>
          <w:sz w:val="36"/>
          <w:szCs w:val="36"/>
          <w:u w:val="single"/>
          <w:lang w:eastAsia="it-IT" w:bidi="ar-SA"/>
        </w:rPr>
        <w:br/>
        <w:t>(Estratto Com. Uff. nr 11 del 19/09/2019)</w:t>
      </w:r>
    </w:p>
    <w:p w:rsidR="00E80001" w:rsidRPr="0049543D" w:rsidRDefault="00E80001" w:rsidP="0049543D">
      <w:pPr>
        <w:widowControl w:val="0"/>
        <w:suppressAutoHyphens w:val="0"/>
        <w:overflowPunct w:val="0"/>
        <w:autoSpaceDE w:val="0"/>
        <w:autoSpaceDN/>
        <w:adjustRightInd w:val="0"/>
        <w:spacing w:after="480"/>
        <w:jc w:val="both"/>
        <w:rPr>
          <w:rFonts w:ascii="Calibri" w:eastAsia="Times New Roman" w:hAnsi="Calibri" w:cs="Calibri"/>
          <w:b/>
          <w:kern w:val="0"/>
          <w:sz w:val="28"/>
          <w:szCs w:val="28"/>
          <w:u w:val="single"/>
          <w:lang w:eastAsia="it-IT" w:bidi="ar-SA"/>
        </w:rPr>
      </w:pPr>
      <w:r w:rsidRPr="0049543D">
        <w:rPr>
          <w:rFonts w:ascii="Calibri" w:eastAsia="Times New Roman" w:hAnsi="Calibri" w:cs="Calibri"/>
          <w:b/>
          <w:color w:val="FF0000"/>
          <w:kern w:val="0"/>
          <w:sz w:val="28"/>
          <w:szCs w:val="28"/>
          <w:u w:val="single"/>
          <w:lang w:eastAsia="it-IT" w:bidi="ar-SA"/>
        </w:rPr>
        <w:t>2 GIRONI DI SOLO ANDATA COSI COMPOSTI:</w:t>
      </w:r>
    </w:p>
    <w:p w:rsidR="0049543D" w:rsidRPr="0049543D" w:rsidRDefault="001175A3" w:rsidP="00E80001">
      <w:pPr>
        <w:widowControl w:val="0"/>
        <w:numPr>
          <w:ilvl w:val="0"/>
          <w:numId w:val="24"/>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Pr>
          <w:rFonts w:ascii="Calibri" w:eastAsia="Times New Roman" w:hAnsi="Calibri" w:cs="Calibri"/>
          <w:b/>
          <w:color w:val="FF0000"/>
          <w:kern w:val="0"/>
          <w:sz w:val="28"/>
          <w:szCs w:val="28"/>
          <w:lang w:eastAsia="it-IT" w:bidi="ar-SA"/>
        </w:rPr>
        <w:t>GIRONE</w:t>
      </w:r>
      <w:r w:rsidR="00E80001" w:rsidRPr="00256633">
        <w:rPr>
          <w:rFonts w:ascii="Calibri" w:eastAsia="Times New Roman" w:hAnsi="Calibri" w:cs="Calibri"/>
          <w:b/>
          <w:color w:val="FF0000"/>
          <w:kern w:val="0"/>
          <w:sz w:val="28"/>
          <w:szCs w:val="28"/>
          <w:lang w:eastAsia="it-IT" w:bidi="ar-SA"/>
        </w:rPr>
        <w:t xml:space="preserve"> “C”</w:t>
      </w:r>
      <w:r w:rsidR="0049543D">
        <w:rPr>
          <w:rFonts w:ascii="Calibri" w:eastAsia="Times New Roman" w:hAnsi="Calibri" w:cs="Calibri"/>
          <w:b/>
          <w:color w:val="FF0000"/>
          <w:kern w:val="0"/>
          <w:sz w:val="28"/>
          <w:szCs w:val="28"/>
          <w:lang w:eastAsia="it-IT" w:bidi="ar-SA"/>
        </w:rPr>
        <w:t xml:space="preserve"> – Trofeo “Enrico De Luca”</w:t>
      </w:r>
    </w:p>
    <w:p w:rsidR="00E80001" w:rsidRDefault="00E80001" w:rsidP="0049543D">
      <w:pPr>
        <w:widowControl w:val="0"/>
        <w:suppressAutoHyphens w:val="0"/>
        <w:overflowPunct w:val="0"/>
        <w:autoSpaceDE w:val="0"/>
        <w:autoSpaceDN/>
        <w:adjustRightInd w:val="0"/>
        <w:ind w:left="2202" w:firstLine="63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1-2-3-4-5 </w:t>
      </w:r>
      <w:r w:rsidR="0049543D">
        <w:rPr>
          <w:rFonts w:ascii="Calibri" w:eastAsia="Times New Roman" w:hAnsi="Calibri" w:cs="Calibri"/>
          <w:b/>
          <w:kern w:val="0"/>
          <w:sz w:val="28"/>
          <w:szCs w:val="28"/>
          <w:lang w:eastAsia="it-IT" w:bidi="ar-SA"/>
        </w:rPr>
        <w:t xml:space="preserve">classificata </w:t>
      </w:r>
      <w:r>
        <w:rPr>
          <w:rFonts w:ascii="Calibri" w:eastAsia="Times New Roman" w:hAnsi="Calibri" w:cs="Calibri"/>
          <w:b/>
          <w:kern w:val="0"/>
          <w:sz w:val="28"/>
          <w:szCs w:val="28"/>
          <w:lang w:eastAsia="it-IT" w:bidi="ar-SA"/>
        </w:rPr>
        <w:t xml:space="preserve">GIRONE A </w:t>
      </w:r>
    </w:p>
    <w:p w:rsidR="00E80001" w:rsidRDefault="00E80001" w:rsidP="00E80001">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r w:rsidR="0049543D">
        <w:rPr>
          <w:rFonts w:ascii="Calibri" w:eastAsia="Times New Roman" w:hAnsi="Calibri" w:cs="Calibri"/>
          <w:b/>
          <w:kern w:val="0"/>
          <w:sz w:val="28"/>
          <w:szCs w:val="28"/>
          <w:lang w:eastAsia="it-IT" w:bidi="ar-SA"/>
        </w:rPr>
        <w:tab/>
      </w:r>
      <w:r>
        <w:rPr>
          <w:rFonts w:ascii="Calibri" w:eastAsia="Times New Roman" w:hAnsi="Calibri" w:cs="Calibri"/>
          <w:b/>
          <w:kern w:val="0"/>
          <w:sz w:val="28"/>
          <w:szCs w:val="28"/>
          <w:lang w:eastAsia="it-IT" w:bidi="ar-SA"/>
        </w:rPr>
        <w:t xml:space="preserve">1-2-3-4-5 </w:t>
      </w:r>
      <w:r w:rsidR="0049543D">
        <w:rPr>
          <w:rFonts w:ascii="Calibri" w:eastAsia="Times New Roman" w:hAnsi="Calibri" w:cs="Calibri"/>
          <w:b/>
          <w:kern w:val="0"/>
          <w:sz w:val="28"/>
          <w:szCs w:val="28"/>
          <w:lang w:eastAsia="it-IT" w:bidi="ar-SA"/>
        </w:rPr>
        <w:t xml:space="preserve">classificata </w:t>
      </w:r>
      <w:r>
        <w:rPr>
          <w:rFonts w:ascii="Calibri" w:eastAsia="Times New Roman" w:hAnsi="Calibri" w:cs="Calibri"/>
          <w:b/>
          <w:kern w:val="0"/>
          <w:sz w:val="28"/>
          <w:szCs w:val="28"/>
          <w:lang w:eastAsia="it-IT" w:bidi="ar-SA"/>
        </w:rPr>
        <w:t xml:space="preserve">GIRONE B  </w:t>
      </w:r>
    </w:p>
    <w:p w:rsidR="00E80001" w:rsidRDefault="00E80001" w:rsidP="00E80001">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p>
    <w:p w:rsidR="0049543D" w:rsidRPr="0049543D" w:rsidRDefault="00E80001" w:rsidP="00E80001">
      <w:pPr>
        <w:widowControl w:val="0"/>
        <w:numPr>
          <w:ilvl w:val="0"/>
          <w:numId w:val="24"/>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GIRONE “D”</w:t>
      </w:r>
      <w:r w:rsidR="0049543D">
        <w:rPr>
          <w:rFonts w:ascii="Calibri" w:eastAsia="Times New Roman" w:hAnsi="Calibri" w:cs="Calibri"/>
          <w:b/>
          <w:color w:val="FF0000"/>
          <w:kern w:val="0"/>
          <w:sz w:val="28"/>
          <w:szCs w:val="28"/>
          <w:lang w:eastAsia="it-IT" w:bidi="ar-SA"/>
        </w:rPr>
        <w:t xml:space="preserve"> – Coppa “Giuseppe Cardinale”</w:t>
      </w:r>
    </w:p>
    <w:p w:rsidR="00E80001" w:rsidRDefault="00E80001" w:rsidP="0049543D">
      <w:pPr>
        <w:widowControl w:val="0"/>
        <w:suppressAutoHyphens w:val="0"/>
        <w:overflowPunct w:val="0"/>
        <w:autoSpaceDE w:val="0"/>
        <w:autoSpaceDN/>
        <w:adjustRightInd w:val="0"/>
        <w:ind w:left="2202" w:firstLine="63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6-7-8-9-10 </w:t>
      </w:r>
      <w:r w:rsidR="0049543D">
        <w:rPr>
          <w:rFonts w:ascii="Calibri" w:eastAsia="Times New Roman" w:hAnsi="Calibri" w:cs="Calibri"/>
          <w:b/>
          <w:kern w:val="0"/>
          <w:sz w:val="28"/>
          <w:szCs w:val="28"/>
          <w:lang w:eastAsia="it-IT" w:bidi="ar-SA"/>
        </w:rPr>
        <w:t xml:space="preserve">classificata </w:t>
      </w:r>
      <w:r>
        <w:rPr>
          <w:rFonts w:ascii="Calibri" w:eastAsia="Times New Roman" w:hAnsi="Calibri" w:cs="Calibri"/>
          <w:b/>
          <w:kern w:val="0"/>
          <w:sz w:val="28"/>
          <w:szCs w:val="28"/>
          <w:lang w:eastAsia="it-IT" w:bidi="ar-SA"/>
        </w:rPr>
        <w:t>GIRONE A</w:t>
      </w:r>
    </w:p>
    <w:p w:rsidR="00E80001" w:rsidRDefault="00E80001" w:rsidP="00E80001">
      <w:pPr>
        <w:widowControl w:val="0"/>
        <w:suppressAutoHyphens w:val="0"/>
        <w:overflowPunct w:val="0"/>
        <w:autoSpaceDE w:val="0"/>
        <w:autoSpaceDN/>
        <w:adjustRightInd w:val="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r w:rsidR="0049543D">
        <w:rPr>
          <w:rFonts w:ascii="Calibri" w:eastAsia="Times New Roman" w:hAnsi="Calibri" w:cs="Calibri"/>
          <w:b/>
          <w:kern w:val="0"/>
          <w:sz w:val="28"/>
          <w:szCs w:val="28"/>
          <w:lang w:eastAsia="it-IT" w:bidi="ar-SA"/>
        </w:rPr>
        <w:tab/>
      </w:r>
      <w:r>
        <w:rPr>
          <w:rFonts w:ascii="Calibri" w:eastAsia="Times New Roman" w:hAnsi="Calibri" w:cs="Calibri"/>
          <w:b/>
          <w:kern w:val="0"/>
          <w:sz w:val="28"/>
          <w:szCs w:val="28"/>
          <w:lang w:eastAsia="it-IT" w:bidi="ar-SA"/>
        </w:rPr>
        <w:t xml:space="preserve">6-7-8-9-10 </w:t>
      </w:r>
      <w:r w:rsidR="0049543D">
        <w:rPr>
          <w:rFonts w:ascii="Calibri" w:eastAsia="Times New Roman" w:hAnsi="Calibri" w:cs="Calibri"/>
          <w:b/>
          <w:kern w:val="0"/>
          <w:sz w:val="28"/>
          <w:szCs w:val="28"/>
          <w:lang w:eastAsia="it-IT" w:bidi="ar-SA"/>
        </w:rPr>
        <w:t xml:space="preserve">classificata </w:t>
      </w:r>
      <w:r>
        <w:rPr>
          <w:rFonts w:ascii="Calibri" w:eastAsia="Times New Roman" w:hAnsi="Calibri" w:cs="Calibri"/>
          <w:b/>
          <w:kern w:val="0"/>
          <w:sz w:val="28"/>
          <w:szCs w:val="28"/>
          <w:lang w:eastAsia="it-IT" w:bidi="ar-SA"/>
        </w:rPr>
        <w:t>GIRONE B</w:t>
      </w:r>
    </w:p>
    <w:p w:rsidR="00E80001" w:rsidRPr="00AA606D" w:rsidRDefault="00E80001" w:rsidP="00E80001">
      <w:pPr>
        <w:widowControl w:val="0"/>
        <w:suppressAutoHyphens w:val="0"/>
        <w:overflowPunct w:val="0"/>
        <w:autoSpaceDE w:val="0"/>
        <w:autoSpaceDN/>
        <w:adjustRightInd w:val="0"/>
        <w:spacing w:after="480"/>
        <w:jc w:val="both"/>
        <w:rPr>
          <w:rFonts w:ascii="Calibri" w:eastAsia="Times New Roman" w:hAnsi="Calibri" w:cs="Calibri"/>
          <w:b/>
          <w:kern w:val="0"/>
          <w:sz w:val="4"/>
          <w:szCs w:val="28"/>
          <w:lang w:eastAsia="it-IT" w:bidi="ar-SA"/>
        </w:rPr>
      </w:pPr>
      <w:r>
        <w:rPr>
          <w:rFonts w:ascii="Calibri" w:eastAsia="Times New Roman" w:hAnsi="Calibri" w:cs="Calibri"/>
          <w:b/>
          <w:kern w:val="0"/>
          <w:sz w:val="28"/>
          <w:szCs w:val="28"/>
          <w:lang w:eastAsia="it-IT" w:bidi="ar-SA"/>
        </w:rPr>
        <w:t xml:space="preserve"> </w:t>
      </w:r>
    </w:p>
    <w:p w:rsidR="00E80001" w:rsidRPr="009B2813" w:rsidRDefault="0049543D" w:rsidP="00E80001">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Pr>
          <w:rFonts w:ascii="Calibri" w:eastAsia="Times New Roman" w:hAnsi="Calibri" w:cs="Calibri"/>
          <w:b/>
          <w:color w:val="FF0000"/>
          <w:kern w:val="0"/>
          <w:sz w:val="36"/>
          <w:szCs w:val="36"/>
          <w:u w:val="single"/>
          <w:lang w:eastAsia="it-IT" w:bidi="ar-SA"/>
        </w:rPr>
        <w:t>SEMIFINALI E FINALE – TROFEO “ENRICO DE LUCA”</w:t>
      </w:r>
    </w:p>
    <w:p w:rsidR="00E80001" w:rsidRDefault="00E80001" w:rsidP="00E80001">
      <w:pPr>
        <w:widowControl w:val="0"/>
        <w:numPr>
          <w:ilvl w:val="0"/>
          <w:numId w:val="2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1°CLASSIFICATA GIRONE “C” CONTRO 4° CLASSIFICATA GIRONE “C”</w:t>
      </w:r>
    </w:p>
    <w:p w:rsidR="00E80001" w:rsidRDefault="00E80001" w:rsidP="00E80001">
      <w:pPr>
        <w:widowControl w:val="0"/>
        <w:numPr>
          <w:ilvl w:val="0"/>
          <w:numId w:val="2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2° CLASSIFICATA GIRONE “C” CONTRO 3° CLASSIFICATA GIRONE “C”</w:t>
      </w:r>
    </w:p>
    <w:p w:rsidR="00E80001" w:rsidRPr="00665FDD" w:rsidRDefault="00E80001" w:rsidP="00E80001">
      <w:pPr>
        <w:widowControl w:val="0"/>
        <w:suppressAutoHyphens w:val="0"/>
        <w:overflowPunct w:val="0"/>
        <w:autoSpaceDE w:val="0"/>
        <w:autoSpaceDN/>
        <w:adjustRightInd w:val="0"/>
        <w:spacing w:after="480"/>
        <w:ind w:left="426"/>
        <w:jc w:val="both"/>
        <w:rPr>
          <w:rFonts w:ascii="Calibri" w:eastAsia="Times New Roman" w:hAnsi="Calibri" w:cs="Calibri"/>
          <w:b/>
          <w:color w:val="FF0000"/>
          <w:kern w:val="0"/>
          <w:sz w:val="28"/>
          <w:szCs w:val="28"/>
          <w:u w:val="single"/>
          <w:lang w:eastAsia="it-IT" w:bidi="ar-SA"/>
        </w:rPr>
      </w:pPr>
      <w:r w:rsidRPr="00665FDD">
        <w:rPr>
          <w:rFonts w:ascii="Calibri" w:eastAsia="Times New Roman" w:hAnsi="Calibri" w:cs="Calibri"/>
          <w:b/>
          <w:color w:val="FF0000"/>
          <w:kern w:val="0"/>
          <w:sz w:val="28"/>
          <w:szCs w:val="28"/>
          <w:u w:val="single"/>
          <w:lang w:eastAsia="it-IT" w:bidi="ar-SA"/>
        </w:rPr>
        <w:t xml:space="preserve">LE </w:t>
      </w:r>
      <w:r w:rsidR="0049543D">
        <w:rPr>
          <w:rFonts w:ascii="Calibri" w:eastAsia="Times New Roman" w:hAnsi="Calibri" w:cs="Calibri"/>
          <w:b/>
          <w:color w:val="FF0000"/>
          <w:kern w:val="0"/>
          <w:sz w:val="28"/>
          <w:szCs w:val="28"/>
          <w:u w:val="single"/>
          <w:lang w:eastAsia="it-IT" w:bidi="ar-SA"/>
        </w:rPr>
        <w:t xml:space="preserve">SQUADRE </w:t>
      </w:r>
      <w:r w:rsidRPr="00665FDD">
        <w:rPr>
          <w:rFonts w:ascii="Calibri" w:eastAsia="Times New Roman" w:hAnsi="Calibri" w:cs="Calibri"/>
          <w:b/>
          <w:color w:val="FF0000"/>
          <w:kern w:val="0"/>
          <w:sz w:val="28"/>
          <w:szCs w:val="28"/>
          <w:u w:val="single"/>
          <w:lang w:eastAsia="it-IT" w:bidi="ar-SA"/>
        </w:rPr>
        <w:t xml:space="preserve">VINCENTI DISPUTERANNO GARA UNICA SU CAMPO NEUTRO PER L’ASSEGNAZIONE DEL TROFEO </w:t>
      </w:r>
      <w:r w:rsidR="0049543D">
        <w:rPr>
          <w:rFonts w:ascii="Calibri" w:eastAsia="Times New Roman" w:hAnsi="Calibri" w:cs="Calibri"/>
          <w:b/>
          <w:color w:val="FF0000"/>
          <w:kern w:val="0"/>
          <w:sz w:val="28"/>
          <w:szCs w:val="28"/>
          <w:u w:val="single"/>
          <w:lang w:eastAsia="it-IT" w:bidi="ar-SA"/>
        </w:rPr>
        <w:t>“</w:t>
      </w:r>
      <w:r w:rsidRPr="00665FDD">
        <w:rPr>
          <w:rFonts w:ascii="Calibri" w:eastAsia="Times New Roman" w:hAnsi="Calibri" w:cs="Calibri"/>
          <w:b/>
          <w:color w:val="FF0000"/>
          <w:kern w:val="0"/>
          <w:sz w:val="28"/>
          <w:szCs w:val="28"/>
          <w:u w:val="single"/>
          <w:lang w:eastAsia="it-IT" w:bidi="ar-SA"/>
        </w:rPr>
        <w:t>ENRICO DE LUCA</w:t>
      </w:r>
      <w:r w:rsidR="0049543D">
        <w:rPr>
          <w:rFonts w:ascii="Calibri" w:eastAsia="Times New Roman" w:hAnsi="Calibri" w:cs="Calibri"/>
          <w:b/>
          <w:color w:val="FF0000"/>
          <w:kern w:val="0"/>
          <w:sz w:val="28"/>
          <w:szCs w:val="28"/>
          <w:u w:val="single"/>
          <w:lang w:eastAsia="it-IT" w:bidi="ar-SA"/>
        </w:rPr>
        <w:t>”</w:t>
      </w:r>
    </w:p>
    <w:p w:rsidR="0049543D" w:rsidRPr="0049543D" w:rsidRDefault="0049543D" w:rsidP="0049543D">
      <w:pPr>
        <w:pStyle w:val="Paragrafoelenco"/>
        <w:widowControl w:val="0"/>
        <w:suppressAutoHyphens w:val="0"/>
        <w:overflowPunct w:val="0"/>
        <w:autoSpaceDE w:val="0"/>
        <w:autoSpaceDN/>
        <w:adjustRightInd w:val="0"/>
        <w:spacing w:after="480"/>
        <w:ind w:left="786"/>
        <w:jc w:val="center"/>
        <w:rPr>
          <w:rFonts w:ascii="Calibri" w:eastAsia="Times New Roman" w:hAnsi="Calibri" w:cs="Calibri"/>
          <w:b/>
          <w:color w:val="FF0000"/>
          <w:kern w:val="0"/>
          <w:sz w:val="36"/>
          <w:szCs w:val="36"/>
          <w:u w:val="single"/>
          <w:lang w:eastAsia="it-IT" w:bidi="ar-SA"/>
        </w:rPr>
      </w:pPr>
      <w:r w:rsidRPr="0049543D">
        <w:rPr>
          <w:rFonts w:ascii="Calibri" w:eastAsia="Times New Roman" w:hAnsi="Calibri" w:cs="Calibri"/>
          <w:b/>
          <w:color w:val="FF0000"/>
          <w:kern w:val="0"/>
          <w:sz w:val="36"/>
          <w:szCs w:val="36"/>
          <w:u w:val="single"/>
          <w:lang w:eastAsia="it-IT" w:bidi="ar-SA"/>
        </w:rPr>
        <w:t xml:space="preserve">SEMIFINALI E FINALE – </w:t>
      </w:r>
      <w:r>
        <w:rPr>
          <w:rFonts w:ascii="Calibri" w:eastAsia="Times New Roman" w:hAnsi="Calibri" w:cs="Calibri"/>
          <w:b/>
          <w:color w:val="FF0000"/>
          <w:kern w:val="0"/>
          <w:sz w:val="36"/>
          <w:szCs w:val="36"/>
          <w:u w:val="single"/>
          <w:lang w:eastAsia="it-IT" w:bidi="ar-SA"/>
        </w:rPr>
        <w:t>COPPA</w:t>
      </w:r>
      <w:r w:rsidRPr="0049543D">
        <w:rPr>
          <w:rFonts w:ascii="Calibri" w:eastAsia="Times New Roman" w:hAnsi="Calibri" w:cs="Calibri"/>
          <w:b/>
          <w:color w:val="FF0000"/>
          <w:kern w:val="0"/>
          <w:sz w:val="36"/>
          <w:szCs w:val="36"/>
          <w:u w:val="single"/>
          <w:lang w:eastAsia="it-IT" w:bidi="ar-SA"/>
        </w:rPr>
        <w:t xml:space="preserve"> “</w:t>
      </w:r>
      <w:r>
        <w:rPr>
          <w:rFonts w:ascii="Calibri" w:eastAsia="Times New Roman" w:hAnsi="Calibri" w:cs="Calibri"/>
          <w:b/>
          <w:color w:val="FF0000"/>
          <w:kern w:val="0"/>
          <w:sz w:val="36"/>
          <w:szCs w:val="36"/>
          <w:u w:val="single"/>
          <w:lang w:eastAsia="it-IT" w:bidi="ar-SA"/>
        </w:rPr>
        <w:t>GIUSEPPE CARDINALE</w:t>
      </w:r>
      <w:r w:rsidRPr="0049543D">
        <w:rPr>
          <w:rFonts w:ascii="Calibri" w:eastAsia="Times New Roman" w:hAnsi="Calibri" w:cs="Calibri"/>
          <w:b/>
          <w:color w:val="FF0000"/>
          <w:kern w:val="0"/>
          <w:sz w:val="36"/>
          <w:szCs w:val="36"/>
          <w:u w:val="single"/>
          <w:lang w:eastAsia="it-IT" w:bidi="ar-SA"/>
        </w:rPr>
        <w:t>”</w:t>
      </w:r>
    </w:p>
    <w:p w:rsidR="00E80001" w:rsidRDefault="00E80001" w:rsidP="00E80001">
      <w:pPr>
        <w:widowControl w:val="0"/>
        <w:numPr>
          <w:ilvl w:val="0"/>
          <w:numId w:val="24"/>
        </w:numPr>
        <w:suppressAutoHyphens w:val="0"/>
        <w:overflowPunct w:val="0"/>
        <w:autoSpaceDE w:val="0"/>
        <w:autoSpaceDN/>
        <w:adjustRightInd w:val="0"/>
        <w:spacing w:after="480"/>
        <w:ind w:firstLine="65"/>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1°CLASSIFICATA GIRONE “D” CONTRO 4° CLASSIFICATA GIRONE “D”</w:t>
      </w:r>
    </w:p>
    <w:p w:rsidR="00E80001" w:rsidRPr="00665FDD" w:rsidRDefault="00E80001" w:rsidP="00E80001">
      <w:pPr>
        <w:pStyle w:val="Paragrafoelenco"/>
        <w:widowControl w:val="0"/>
        <w:numPr>
          <w:ilvl w:val="0"/>
          <w:numId w:val="24"/>
        </w:numPr>
        <w:suppressAutoHyphens w:val="0"/>
        <w:overflowPunct w:val="0"/>
        <w:autoSpaceDE w:val="0"/>
        <w:autoSpaceDN/>
        <w:adjustRightInd w:val="0"/>
        <w:spacing w:after="480"/>
        <w:ind w:left="284" w:firstLine="0"/>
        <w:jc w:val="center"/>
        <w:rPr>
          <w:rFonts w:ascii="Calibri" w:eastAsia="Times New Roman" w:hAnsi="Calibri" w:cs="Calibri"/>
          <w:b/>
          <w:color w:val="FF0000"/>
          <w:kern w:val="0"/>
          <w:sz w:val="28"/>
          <w:szCs w:val="28"/>
          <w:u w:val="single"/>
          <w:lang w:eastAsia="it-IT" w:bidi="ar-SA"/>
        </w:rPr>
      </w:pPr>
      <w:r>
        <w:rPr>
          <w:rFonts w:ascii="Calibri" w:eastAsia="Times New Roman" w:hAnsi="Calibri" w:cs="Calibri"/>
          <w:b/>
          <w:kern w:val="0"/>
          <w:sz w:val="28"/>
          <w:szCs w:val="28"/>
          <w:lang w:eastAsia="it-IT" w:bidi="ar-SA"/>
        </w:rPr>
        <w:t xml:space="preserve">    </w:t>
      </w:r>
      <w:r w:rsidRPr="00665FDD">
        <w:rPr>
          <w:rFonts w:ascii="Calibri" w:eastAsia="Times New Roman" w:hAnsi="Calibri" w:cs="Calibri"/>
          <w:b/>
          <w:kern w:val="0"/>
          <w:sz w:val="28"/>
          <w:szCs w:val="28"/>
          <w:lang w:eastAsia="it-IT" w:bidi="ar-SA"/>
        </w:rPr>
        <w:t>2° CLASSIFICATA GIRONE “D” CONTRO 3° CLASSIFICATA GIRONE “D”</w:t>
      </w:r>
    </w:p>
    <w:p w:rsidR="00E80001" w:rsidRPr="00C55C04" w:rsidRDefault="00E80001" w:rsidP="00E80001">
      <w:pPr>
        <w:widowControl w:val="0"/>
        <w:suppressAutoHyphens w:val="0"/>
        <w:overflowPunct w:val="0"/>
        <w:autoSpaceDE w:val="0"/>
        <w:autoSpaceDN/>
        <w:adjustRightInd w:val="0"/>
        <w:spacing w:after="480"/>
        <w:ind w:left="426"/>
        <w:jc w:val="both"/>
        <w:rPr>
          <w:rFonts w:ascii="Calibri" w:eastAsia="Times New Roman" w:hAnsi="Calibri" w:cs="Calibri"/>
          <w:b/>
          <w:kern w:val="0"/>
          <w:sz w:val="28"/>
          <w:szCs w:val="28"/>
          <w:lang w:eastAsia="it-IT" w:bidi="ar-SA"/>
        </w:rPr>
      </w:pPr>
      <w:r w:rsidRPr="00665FDD">
        <w:rPr>
          <w:rFonts w:ascii="Calibri" w:eastAsia="Times New Roman" w:hAnsi="Calibri" w:cs="Calibri"/>
          <w:b/>
          <w:color w:val="FF0000"/>
          <w:kern w:val="0"/>
          <w:sz w:val="28"/>
          <w:szCs w:val="28"/>
          <w:u w:val="single"/>
          <w:lang w:eastAsia="it-IT" w:bidi="ar-SA"/>
        </w:rPr>
        <w:t>LE</w:t>
      </w:r>
      <w:r w:rsidR="0049543D">
        <w:rPr>
          <w:rFonts w:ascii="Calibri" w:eastAsia="Times New Roman" w:hAnsi="Calibri" w:cs="Calibri"/>
          <w:b/>
          <w:color w:val="FF0000"/>
          <w:kern w:val="0"/>
          <w:sz w:val="28"/>
          <w:szCs w:val="28"/>
          <w:u w:val="single"/>
          <w:lang w:eastAsia="it-IT" w:bidi="ar-SA"/>
        </w:rPr>
        <w:t xml:space="preserve"> SQUADRE</w:t>
      </w:r>
      <w:r w:rsidRPr="00665FDD">
        <w:rPr>
          <w:rFonts w:ascii="Calibri" w:eastAsia="Times New Roman" w:hAnsi="Calibri" w:cs="Calibri"/>
          <w:b/>
          <w:color w:val="FF0000"/>
          <w:kern w:val="0"/>
          <w:sz w:val="28"/>
          <w:szCs w:val="28"/>
          <w:u w:val="single"/>
          <w:lang w:eastAsia="it-IT" w:bidi="ar-SA"/>
        </w:rPr>
        <w:t xml:space="preserve"> VINCENTI DISPUTERANNO GARA UNICA SU CAMPO NEUTRO PER L’ASSEGNAZIONE DEL</w:t>
      </w:r>
      <w:r>
        <w:rPr>
          <w:rFonts w:ascii="Calibri" w:eastAsia="Times New Roman" w:hAnsi="Calibri" w:cs="Calibri"/>
          <w:b/>
          <w:color w:val="FF0000"/>
          <w:kern w:val="0"/>
          <w:sz w:val="28"/>
          <w:szCs w:val="28"/>
          <w:u w:val="single"/>
          <w:lang w:eastAsia="it-IT" w:bidi="ar-SA"/>
        </w:rPr>
        <w:t xml:space="preserve">LA COPPA </w:t>
      </w:r>
      <w:r w:rsidR="0049543D">
        <w:rPr>
          <w:rFonts w:ascii="Calibri" w:eastAsia="Times New Roman" w:hAnsi="Calibri" w:cs="Calibri"/>
          <w:b/>
          <w:color w:val="FF0000"/>
          <w:kern w:val="0"/>
          <w:sz w:val="28"/>
          <w:szCs w:val="28"/>
          <w:u w:val="single"/>
          <w:lang w:eastAsia="it-IT" w:bidi="ar-SA"/>
        </w:rPr>
        <w:t>“</w:t>
      </w:r>
      <w:r>
        <w:rPr>
          <w:rFonts w:ascii="Calibri" w:eastAsia="Times New Roman" w:hAnsi="Calibri" w:cs="Calibri"/>
          <w:b/>
          <w:color w:val="FF0000"/>
          <w:kern w:val="0"/>
          <w:sz w:val="28"/>
          <w:szCs w:val="28"/>
          <w:u w:val="single"/>
          <w:lang w:eastAsia="it-IT" w:bidi="ar-SA"/>
        </w:rPr>
        <w:t>GIUSEPPE CARDINALE</w:t>
      </w:r>
      <w:r w:rsidR="0049543D">
        <w:rPr>
          <w:rFonts w:ascii="Calibri" w:eastAsia="Times New Roman" w:hAnsi="Calibri" w:cs="Calibri"/>
          <w:b/>
          <w:color w:val="FF0000"/>
          <w:kern w:val="0"/>
          <w:sz w:val="28"/>
          <w:szCs w:val="28"/>
          <w:u w:val="single"/>
          <w:lang w:eastAsia="it-IT" w:bidi="ar-SA"/>
        </w:rPr>
        <w:t>”</w:t>
      </w:r>
      <w:r w:rsidRPr="00665FDD">
        <w:rPr>
          <w:rFonts w:ascii="Calibri" w:eastAsia="Times New Roman" w:hAnsi="Calibri" w:cs="Calibri"/>
          <w:b/>
          <w:color w:val="FF0000"/>
          <w:kern w:val="0"/>
          <w:sz w:val="28"/>
          <w:szCs w:val="28"/>
          <w:u w:val="single"/>
          <w:lang w:eastAsia="it-IT" w:bidi="ar-SA"/>
        </w:rPr>
        <w:t xml:space="preserve"> </w:t>
      </w:r>
    </w:p>
    <w:p w:rsidR="00E80001" w:rsidRPr="00C55C04" w:rsidRDefault="00E80001" w:rsidP="00E80001">
      <w:pPr>
        <w:widowControl w:val="0"/>
        <w:numPr>
          <w:ilvl w:val="0"/>
          <w:numId w:val="2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LE FINALI SI DISPUTER</w:t>
      </w:r>
      <w:r w:rsidR="0049543D">
        <w:rPr>
          <w:rFonts w:ascii="Calibri" w:eastAsia="Times New Roman" w:hAnsi="Calibri" w:cs="Calibri"/>
          <w:b/>
          <w:kern w:val="0"/>
          <w:sz w:val="28"/>
          <w:szCs w:val="28"/>
          <w:lang w:eastAsia="it-IT" w:bidi="ar-SA"/>
        </w:rPr>
        <w:t>ANNO CON DUE TEMPI DA 40 MINUTI;</w:t>
      </w:r>
      <w:r>
        <w:rPr>
          <w:rFonts w:ascii="Calibri" w:eastAsia="Times New Roman" w:hAnsi="Calibri" w:cs="Calibri"/>
          <w:b/>
          <w:kern w:val="0"/>
          <w:sz w:val="28"/>
          <w:szCs w:val="28"/>
          <w:lang w:eastAsia="it-IT" w:bidi="ar-SA"/>
        </w:rPr>
        <w:t xml:space="preserve"> IN CASO DI PARITA’ </w:t>
      </w:r>
      <w:r w:rsidR="0049543D">
        <w:rPr>
          <w:rFonts w:ascii="Calibri" w:eastAsia="Times New Roman" w:hAnsi="Calibri" w:cs="Calibri"/>
          <w:b/>
          <w:kern w:val="0"/>
          <w:sz w:val="28"/>
          <w:szCs w:val="28"/>
          <w:lang w:eastAsia="it-IT" w:bidi="ar-SA"/>
        </w:rPr>
        <w:t xml:space="preserve">AL TERMINE DEI TEMPI REGOLAMENTARI, </w:t>
      </w:r>
      <w:r>
        <w:rPr>
          <w:rFonts w:ascii="Calibri" w:eastAsia="Times New Roman" w:hAnsi="Calibri" w:cs="Calibri"/>
          <w:b/>
          <w:kern w:val="0"/>
          <w:sz w:val="28"/>
          <w:szCs w:val="28"/>
          <w:lang w:eastAsia="it-IT" w:bidi="ar-SA"/>
        </w:rPr>
        <w:t xml:space="preserve">SI ANDRA’ </w:t>
      </w:r>
      <w:r>
        <w:rPr>
          <w:rFonts w:ascii="Calibri" w:eastAsia="Times New Roman" w:hAnsi="Calibri" w:cs="Calibri"/>
          <w:b/>
          <w:kern w:val="0"/>
          <w:sz w:val="28"/>
          <w:szCs w:val="28"/>
          <w:lang w:eastAsia="it-IT" w:bidi="ar-SA"/>
        </w:rPr>
        <w:lastRenderedPageBreak/>
        <w:t xml:space="preserve">DIRETTAMENTE AI </w:t>
      </w:r>
      <w:r w:rsidR="0049543D">
        <w:rPr>
          <w:rFonts w:ascii="Calibri" w:eastAsia="Times New Roman" w:hAnsi="Calibri" w:cs="Calibri"/>
          <w:b/>
          <w:kern w:val="0"/>
          <w:sz w:val="28"/>
          <w:szCs w:val="28"/>
          <w:lang w:eastAsia="it-IT" w:bidi="ar-SA"/>
        </w:rPr>
        <w:t>TIRI</w:t>
      </w:r>
      <w:r>
        <w:rPr>
          <w:rFonts w:ascii="Calibri" w:eastAsia="Times New Roman" w:hAnsi="Calibri" w:cs="Calibri"/>
          <w:b/>
          <w:kern w:val="0"/>
          <w:sz w:val="28"/>
          <w:szCs w:val="28"/>
          <w:lang w:eastAsia="it-IT" w:bidi="ar-SA"/>
        </w:rPr>
        <w:t xml:space="preserve"> DI RIGORE, </w:t>
      </w:r>
      <w:r w:rsidR="00D011DA">
        <w:rPr>
          <w:rFonts w:ascii="Calibri" w:eastAsia="Times New Roman" w:hAnsi="Calibri" w:cs="Calibri"/>
          <w:b/>
          <w:kern w:val="0"/>
          <w:sz w:val="28"/>
          <w:szCs w:val="28"/>
          <w:lang w:eastAsia="it-IT" w:bidi="ar-SA"/>
        </w:rPr>
        <w:t xml:space="preserve">CHE VERRANNO ESEGUITI </w:t>
      </w:r>
      <w:r w:rsidR="0049543D">
        <w:rPr>
          <w:rFonts w:ascii="Calibri" w:eastAsia="Times New Roman" w:hAnsi="Calibri" w:cs="Calibri"/>
          <w:b/>
          <w:kern w:val="0"/>
          <w:sz w:val="28"/>
          <w:szCs w:val="28"/>
          <w:lang w:eastAsia="it-IT" w:bidi="ar-SA"/>
        </w:rPr>
        <w:t>COME DA REGOLAMENTO FIGC</w:t>
      </w:r>
      <w:r>
        <w:rPr>
          <w:rFonts w:ascii="Calibri" w:eastAsia="Times New Roman" w:hAnsi="Calibri" w:cs="Calibri"/>
          <w:b/>
          <w:kern w:val="0"/>
          <w:sz w:val="28"/>
          <w:szCs w:val="28"/>
          <w:lang w:eastAsia="it-IT" w:bidi="ar-SA"/>
        </w:rPr>
        <w:t>.</w:t>
      </w:r>
    </w:p>
    <w:p w:rsidR="00E80001" w:rsidRDefault="00E80001" w:rsidP="00CA4A2A">
      <w:pPr>
        <w:widowControl w:val="0"/>
        <w:numPr>
          <w:ilvl w:val="0"/>
          <w:numId w:val="23"/>
        </w:numPr>
        <w:suppressAutoHyphens w:val="0"/>
        <w:overflowPunct w:val="0"/>
        <w:autoSpaceDE w:val="0"/>
        <w:autoSpaceDN/>
        <w:adjustRightInd w:val="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LA VINCENTE DEL TROFEO “ENRICO DE LUCA”, ACCEDE ALLA FASE REGIONALE. </w:t>
      </w:r>
    </w:p>
    <w:p w:rsidR="00CA4A2A" w:rsidRDefault="00CA4A2A" w:rsidP="00CA4A2A">
      <w:pPr>
        <w:widowControl w:val="0"/>
        <w:suppressAutoHyphens w:val="0"/>
        <w:overflowPunct w:val="0"/>
        <w:autoSpaceDE w:val="0"/>
        <w:autoSpaceDN/>
        <w:adjustRightInd w:val="0"/>
        <w:ind w:left="357"/>
        <w:jc w:val="both"/>
        <w:rPr>
          <w:rFonts w:ascii="Calibri" w:eastAsia="Times New Roman" w:hAnsi="Calibri" w:cs="Calibri"/>
          <w:b/>
          <w:kern w:val="0"/>
          <w:sz w:val="28"/>
          <w:szCs w:val="28"/>
          <w:lang w:eastAsia="it-IT" w:bidi="ar-SA"/>
        </w:rPr>
      </w:pPr>
    </w:p>
    <w:p w:rsidR="00E80001" w:rsidRPr="00AA606D" w:rsidRDefault="00E80001" w:rsidP="00CA4A2A">
      <w:pPr>
        <w:widowControl w:val="0"/>
        <w:numPr>
          <w:ilvl w:val="0"/>
          <w:numId w:val="23"/>
        </w:numPr>
        <w:suppressAutoHyphens w:val="0"/>
        <w:overflowPunct w:val="0"/>
        <w:autoSpaceDE w:val="0"/>
        <w:autoSpaceDN/>
        <w:adjustRightInd w:val="0"/>
        <w:ind w:left="714" w:hanging="357"/>
        <w:outlineLvl w:val="0"/>
        <w:rPr>
          <w:rFonts w:ascii="Calibri" w:eastAsia="Times New Roman" w:hAnsi="Calibri"/>
          <w:kern w:val="0"/>
          <w:lang w:eastAsia="it-IT" w:bidi="ar-SA"/>
        </w:rPr>
      </w:pPr>
      <w:r w:rsidRPr="0049543D">
        <w:rPr>
          <w:rFonts w:ascii="Calibri" w:eastAsia="Times New Roman" w:hAnsi="Calibri" w:cs="Calibri"/>
          <w:b/>
          <w:kern w:val="0"/>
          <w:sz w:val="28"/>
          <w:szCs w:val="28"/>
          <w:lang w:eastAsia="it-IT" w:bidi="ar-SA"/>
        </w:rPr>
        <w:t>NELLA SECONDA FASE SI RICOMINCIA CON LA CLASSIFICA AZZERATA RESTANO VALIDI I PROVVEDIMENTI DISCIPLINARI;</w:t>
      </w:r>
    </w:p>
    <w:p w:rsidR="00AA606D" w:rsidRDefault="00AA606D" w:rsidP="00AA606D">
      <w:pPr>
        <w:pStyle w:val="Paragrafoelenco"/>
        <w:rPr>
          <w:rFonts w:ascii="Calibri" w:eastAsia="Times New Roman" w:hAnsi="Calibri"/>
          <w:kern w:val="0"/>
          <w:lang w:eastAsia="it-IT" w:bidi="ar-SA"/>
        </w:rPr>
      </w:pPr>
    </w:p>
    <w:p w:rsidR="00AA606D" w:rsidRPr="0049543D" w:rsidRDefault="00AA606D" w:rsidP="00AA606D">
      <w:pPr>
        <w:widowControl w:val="0"/>
        <w:suppressAutoHyphens w:val="0"/>
        <w:overflowPunct w:val="0"/>
        <w:autoSpaceDE w:val="0"/>
        <w:autoSpaceDN/>
        <w:adjustRightInd w:val="0"/>
        <w:ind w:left="357"/>
        <w:outlineLvl w:val="0"/>
        <w:rPr>
          <w:rFonts w:ascii="Calibri" w:eastAsia="Times New Roman" w:hAnsi="Calibri"/>
          <w:kern w:val="0"/>
          <w:lang w:eastAsia="it-IT" w:bidi="ar-SA"/>
        </w:rPr>
      </w:pPr>
    </w:p>
    <w:p w:rsidR="00706D60" w:rsidRDefault="00706D60" w:rsidP="00C75497">
      <w:pPr>
        <w:pStyle w:val="TITOLOPRINC"/>
        <w:jc w:val="left"/>
        <w:outlineLvl w:val="0"/>
        <w:rPr>
          <w:rFonts w:ascii="Calibri" w:eastAsia="Times New Roman" w:hAnsi="Calibri"/>
          <w:b w:val="0"/>
          <w:color w:val="auto"/>
          <w:kern w:val="0"/>
          <w:sz w:val="24"/>
          <w:szCs w:val="24"/>
          <w:lang w:eastAsia="it-IT" w:bidi="ar-SA"/>
        </w:rPr>
      </w:pPr>
      <w:r w:rsidRPr="00706D60">
        <w:rPr>
          <w:rFonts w:ascii="Calibri" w:eastAsia="Times New Roman" w:hAnsi="Calibri"/>
          <w:b w:val="0"/>
          <w:color w:val="auto"/>
          <w:kern w:val="0"/>
          <w:sz w:val="24"/>
          <w:szCs w:val="24"/>
          <w:lang w:eastAsia="it-IT" w:bidi="ar-SA"/>
        </w:rPr>
        <w:t>In virtù delle suddette classifiche</w:t>
      </w:r>
      <w:r>
        <w:rPr>
          <w:rFonts w:ascii="Calibri" w:eastAsia="Times New Roman" w:hAnsi="Calibri"/>
          <w:b w:val="0"/>
          <w:color w:val="auto"/>
          <w:kern w:val="0"/>
          <w:sz w:val="24"/>
          <w:szCs w:val="24"/>
          <w:lang w:eastAsia="it-IT" w:bidi="ar-SA"/>
        </w:rPr>
        <w:t xml:space="preserve"> la seconda fase del torneo verrà disputata utilizzando i seguenti gironi:</w:t>
      </w:r>
    </w:p>
    <w:p w:rsidR="00AA606D" w:rsidRDefault="00AA606D" w:rsidP="00C75497">
      <w:pPr>
        <w:pStyle w:val="TITOLOPRINC"/>
        <w:jc w:val="left"/>
        <w:outlineLvl w:val="0"/>
        <w:rPr>
          <w:rFonts w:ascii="Calibri" w:eastAsia="Times New Roman" w:hAnsi="Calibri"/>
          <w:b w:val="0"/>
          <w:color w:val="auto"/>
          <w:kern w:val="0"/>
          <w:sz w:val="24"/>
          <w:szCs w:val="24"/>
          <w:lang w:eastAsia="it-IT" w:bidi="ar-SA"/>
        </w:rPr>
      </w:pPr>
    </w:p>
    <w:p w:rsidR="00706D60" w:rsidRDefault="00706D60" w:rsidP="00706D60">
      <w:pPr>
        <w:pStyle w:val="TITOLOPRINC"/>
        <w:jc w:val="left"/>
        <w:outlineLvl w:val="0"/>
        <w:rPr>
          <w:rFonts w:ascii="Calibri" w:eastAsia="Times New Roman" w:hAnsi="Calibri"/>
          <w:color w:val="auto"/>
          <w:kern w:val="0"/>
          <w:sz w:val="24"/>
          <w:szCs w:val="24"/>
          <w:u w:val="single"/>
          <w:lang w:eastAsia="it-IT" w:bidi="ar-SA"/>
        </w:rPr>
      </w:pPr>
      <w:r>
        <w:rPr>
          <w:rFonts w:ascii="Calibri" w:eastAsia="Times New Roman" w:hAnsi="Calibri"/>
          <w:color w:val="auto"/>
          <w:kern w:val="0"/>
          <w:sz w:val="24"/>
          <w:szCs w:val="24"/>
          <w:u w:val="single"/>
          <w:lang w:eastAsia="it-IT" w:bidi="ar-SA"/>
        </w:rPr>
        <w:t>GIRONE C</w:t>
      </w:r>
    </w:p>
    <w:tbl>
      <w:tblPr>
        <w:tblW w:w="3940" w:type="dxa"/>
        <w:jc w:val="center"/>
        <w:tblCellMar>
          <w:left w:w="70" w:type="dxa"/>
          <w:right w:w="70" w:type="dxa"/>
        </w:tblCellMar>
        <w:tblLook w:val="04A0"/>
      </w:tblPr>
      <w:tblGrid>
        <w:gridCol w:w="369"/>
        <w:gridCol w:w="3571"/>
      </w:tblGrid>
      <w:tr w:rsidR="00B93D2D" w:rsidRPr="00E90D3F" w:rsidTr="00B93D2D">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B93D2D" w:rsidRPr="00E90D3F" w:rsidRDefault="00B93D2D" w:rsidP="00040109">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AMATORI GIRONE C</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ASD AMATORI AIELLI</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CALCIO PESCINA     </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CELANO 1999        </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REALPIZZODETA      </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ATLETICO CICCIA HOUSE      </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B93D2D">
            <w:pPr>
              <w:rPr>
                <w:rFonts w:asciiTheme="minorHAnsi" w:hAnsiTheme="minorHAnsi"/>
                <w:sz w:val="20"/>
                <w:szCs w:val="20"/>
              </w:rPr>
            </w:pPr>
            <w:r w:rsidRPr="00B93D2D">
              <w:rPr>
                <w:rFonts w:asciiTheme="minorHAnsi" w:hAnsiTheme="minorHAnsi"/>
                <w:sz w:val="20"/>
                <w:szCs w:val="20"/>
              </w:rPr>
              <w:t xml:space="preserve">ASD ITALIANA ASSICURAZIONI     </w:t>
            </w:r>
          </w:p>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SAN BENEDETTO VENERE       </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SANPELINESE   </w:t>
            </w:r>
          </w:p>
        </w:tc>
      </w:tr>
      <w:tr w:rsidR="00B93D2D" w:rsidRPr="00E90D3F"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POL.D. SANTE MARIE    </w:t>
            </w:r>
          </w:p>
        </w:tc>
      </w:tr>
      <w:tr w:rsidR="00B93D2D" w:rsidRPr="00E90D3F" w:rsidTr="00040109">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10</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VILLA S.SEBASTIANO         </w:t>
            </w:r>
          </w:p>
        </w:tc>
      </w:tr>
    </w:tbl>
    <w:p w:rsidR="00706D60" w:rsidRDefault="00706D60" w:rsidP="00706D60">
      <w:pPr>
        <w:pStyle w:val="TITOLOPRINC"/>
        <w:jc w:val="left"/>
        <w:outlineLvl w:val="0"/>
        <w:rPr>
          <w:rFonts w:ascii="Calibri" w:eastAsia="Times New Roman" w:hAnsi="Calibri"/>
          <w:color w:val="auto"/>
          <w:kern w:val="0"/>
          <w:sz w:val="24"/>
          <w:szCs w:val="24"/>
          <w:u w:val="single"/>
          <w:lang w:eastAsia="it-IT" w:bidi="ar-SA"/>
        </w:rPr>
      </w:pPr>
      <w:r>
        <w:rPr>
          <w:rFonts w:ascii="Calibri" w:eastAsia="Times New Roman" w:hAnsi="Calibri"/>
          <w:color w:val="auto"/>
          <w:kern w:val="0"/>
          <w:sz w:val="24"/>
          <w:szCs w:val="24"/>
          <w:u w:val="single"/>
          <w:lang w:eastAsia="it-IT" w:bidi="ar-SA"/>
        </w:rPr>
        <w:t>GIRONE D</w:t>
      </w:r>
    </w:p>
    <w:tbl>
      <w:tblPr>
        <w:tblW w:w="3940" w:type="dxa"/>
        <w:jc w:val="center"/>
        <w:tblCellMar>
          <w:left w:w="70" w:type="dxa"/>
          <w:right w:w="70" w:type="dxa"/>
        </w:tblCellMar>
        <w:tblLook w:val="04A0"/>
      </w:tblPr>
      <w:tblGrid>
        <w:gridCol w:w="369"/>
        <w:gridCol w:w="3571"/>
      </w:tblGrid>
      <w:tr w:rsidR="00B93D2D" w:rsidRPr="00E90D3F" w:rsidTr="00B93D2D">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B93D2D" w:rsidRPr="00E90D3F" w:rsidRDefault="00B93D2D" w:rsidP="00040109">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AMATORI GIRONE C</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ASD AIELLI 2015</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AVEZZANO 89         </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CALCIO TRASACCO     </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LONGOBARDACERCHIO   </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MARRUVIANA          </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rPr>
                <w:rFonts w:asciiTheme="minorHAnsi" w:hAnsiTheme="minorHAnsi"/>
                <w:sz w:val="20"/>
                <w:szCs w:val="20"/>
              </w:rPr>
            </w:pPr>
            <w:r w:rsidRPr="00B93D2D">
              <w:rPr>
                <w:rFonts w:asciiTheme="minorHAnsi" w:hAnsiTheme="minorHAnsi"/>
                <w:sz w:val="20"/>
                <w:szCs w:val="20"/>
              </w:rPr>
              <w:t xml:space="preserve">ASD AMATORI PATERNO             </w:t>
            </w:r>
          </w:p>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TEAM AZ 93          </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MIDIA AVEZZANO              </w:t>
            </w:r>
          </w:p>
        </w:tc>
      </w:tr>
      <w:tr w:rsidR="00B93D2D" w:rsidRPr="00B93D2D" w:rsidTr="0004010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S.S.D. ORTIGIA                     </w:t>
            </w:r>
          </w:p>
        </w:tc>
      </w:tr>
      <w:tr w:rsidR="00B93D2D" w:rsidRPr="00B93D2D" w:rsidTr="00040109">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D2D" w:rsidRPr="00E90D3F" w:rsidRDefault="00B93D2D" w:rsidP="0004010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10</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B93D2D" w:rsidRPr="00B93D2D" w:rsidRDefault="00B93D2D" w:rsidP="0004010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POL.D. VESTINA SAN DEMETRIO        </w:t>
            </w:r>
          </w:p>
        </w:tc>
      </w:tr>
    </w:tbl>
    <w:p w:rsidR="00AA606D" w:rsidRDefault="00AA606D" w:rsidP="00706D60">
      <w:pPr>
        <w:suppressAutoHyphens w:val="0"/>
        <w:autoSpaceDN/>
        <w:rPr>
          <w:rFonts w:asciiTheme="minorHAnsi" w:eastAsia="Times New Roman" w:hAnsiTheme="minorHAnsi" w:cs="Arial"/>
          <w:kern w:val="0"/>
          <w:lang w:eastAsia="it-IT" w:bidi="ar-SA"/>
        </w:rPr>
      </w:pPr>
    </w:p>
    <w:p w:rsidR="00AA606D" w:rsidRDefault="00AA606D" w:rsidP="00706D60">
      <w:pPr>
        <w:suppressAutoHyphens w:val="0"/>
        <w:autoSpaceDN/>
        <w:rPr>
          <w:rFonts w:asciiTheme="minorHAnsi" w:eastAsia="Times New Roman" w:hAnsiTheme="minorHAnsi" w:cs="Arial"/>
          <w:kern w:val="0"/>
          <w:lang w:eastAsia="it-IT" w:bidi="ar-SA"/>
        </w:rPr>
      </w:pPr>
    </w:p>
    <w:p w:rsidR="00AA606D" w:rsidRDefault="00AA606D" w:rsidP="00706D60">
      <w:pPr>
        <w:suppressAutoHyphens w:val="0"/>
        <w:autoSpaceDN/>
        <w:rPr>
          <w:rFonts w:asciiTheme="minorHAnsi" w:eastAsia="Times New Roman" w:hAnsiTheme="minorHAnsi" w:cs="Arial"/>
          <w:kern w:val="0"/>
          <w:lang w:eastAsia="it-IT" w:bidi="ar-SA"/>
        </w:rPr>
      </w:pPr>
    </w:p>
    <w:p w:rsidR="00706D60" w:rsidRPr="00706D60" w:rsidRDefault="00706D60" w:rsidP="00706D60">
      <w:pPr>
        <w:suppressAutoHyphens w:val="0"/>
        <w:autoSpaceDN/>
        <w:rPr>
          <w:rFonts w:asciiTheme="minorHAnsi" w:eastAsia="Times New Roman" w:hAnsiTheme="minorHAnsi" w:cs="Arial"/>
          <w:kern w:val="0"/>
          <w:lang w:eastAsia="it-IT" w:bidi="ar-SA"/>
        </w:rPr>
      </w:pPr>
      <w:r w:rsidRPr="00706D60">
        <w:rPr>
          <w:rFonts w:asciiTheme="minorHAnsi" w:eastAsia="Times New Roman" w:hAnsiTheme="minorHAnsi" w:cs="Arial"/>
          <w:kern w:val="0"/>
          <w:lang w:eastAsia="it-IT" w:bidi="ar-SA"/>
        </w:rPr>
        <w:lastRenderedPageBreak/>
        <w:t>Le gare della seconda fase inizieranno sabato 29.02.2020 e termineranno sabato 02.05.2020 con l’unica sosta il giorno 25.04.2020.</w:t>
      </w:r>
    </w:p>
    <w:p w:rsidR="00706D60" w:rsidRPr="00706D60" w:rsidRDefault="00706D60" w:rsidP="00706D60">
      <w:pPr>
        <w:suppressAutoHyphens w:val="0"/>
        <w:autoSpaceDN/>
        <w:rPr>
          <w:rFonts w:asciiTheme="minorHAnsi" w:eastAsia="Times New Roman" w:hAnsiTheme="minorHAnsi" w:cs="Arial"/>
          <w:kern w:val="0"/>
          <w:lang w:eastAsia="it-IT" w:bidi="ar-SA"/>
        </w:rPr>
      </w:pPr>
      <w:r w:rsidRPr="00706D60">
        <w:rPr>
          <w:rFonts w:asciiTheme="minorHAnsi" w:eastAsia="Times New Roman" w:hAnsiTheme="minorHAnsi" w:cs="Arial"/>
          <w:kern w:val="0"/>
          <w:lang w:eastAsia="it-IT" w:bidi="ar-SA"/>
        </w:rPr>
        <w:t>La fase successiva per l’assegnazione dei titoli verrà resa nota con i prossimi comunicati</w:t>
      </w:r>
    </w:p>
    <w:p w:rsidR="00C75497" w:rsidRDefault="00706D60" w:rsidP="00C75497">
      <w:pPr>
        <w:pStyle w:val="TITOLOPRINC"/>
        <w:jc w:val="left"/>
        <w:outlineLvl w:val="0"/>
        <w:rPr>
          <w:rFonts w:ascii="Calibri" w:eastAsia="Times New Roman" w:hAnsi="Calibri"/>
          <w:b w:val="0"/>
          <w:color w:val="auto"/>
          <w:kern w:val="0"/>
          <w:sz w:val="24"/>
          <w:szCs w:val="24"/>
          <w:lang w:eastAsia="it-IT" w:bidi="ar-SA"/>
        </w:rPr>
      </w:pPr>
      <w:r>
        <w:rPr>
          <w:rFonts w:ascii="Calibri" w:eastAsia="Times New Roman" w:hAnsi="Calibri"/>
          <w:b w:val="0"/>
          <w:color w:val="auto"/>
          <w:kern w:val="0"/>
          <w:sz w:val="24"/>
          <w:szCs w:val="24"/>
          <w:lang w:eastAsia="it-IT" w:bidi="ar-SA"/>
        </w:rPr>
        <w:t>Al presente comunicato si allega calendario seconda fase</w:t>
      </w:r>
      <w:r w:rsidR="00B93D2D">
        <w:rPr>
          <w:rFonts w:ascii="Calibri" w:eastAsia="Times New Roman" w:hAnsi="Calibri"/>
          <w:b w:val="0"/>
          <w:color w:val="auto"/>
          <w:kern w:val="0"/>
          <w:sz w:val="24"/>
          <w:szCs w:val="24"/>
          <w:lang w:eastAsia="it-IT" w:bidi="ar-SA"/>
        </w:rPr>
        <w:t xml:space="preserve"> per entrambe i gironi</w:t>
      </w:r>
      <w:r>
        <w:rPr>
          <w:rFonts w:ascii="Calibri" w:eastAsia="Times New Roman" w:hAnsi="Calibri"/>
          <w:b w:val="0"/>
          <w:color w:val="auto"/>
          <w:kern w:val="0"/>
          <w:sz w:val="24"/>
          <w:szCs w:val="24"/>
          <w:lang w:eastAsia="it-IT" w:bidi="ar-SA"/>
        </w:rPr>
        <w:t>.</w:t>
      </w:r>
    </w:p>
    <w:p w:rsidR="00C75497" w:rsidRDefault="00C75497" w:rsidP="00C75497">
      <w:pPr>
        <w:pStyle w:val="TITOLOPRINC"/>
        <w:jc w:val="left"/>
        <w:outlineLvl w:val="0"/>
        <w:rPr>
          <w:rFonts w:ascii="Calibri" w:eastAsia="Times New Roman" w:hAnsi="Calibri"/>
          <w:b w:val="0"/>
          <w:color w:val="auto"/>
          <w:kern w:val="0"/>
          <w:sz w:val="24"/>
          <w:szCs w:val="24"/>
          <w:lang w:eastAsia="it-IT" w:bidi="ar-SA"/>
        </w:rPr>
      </w:pPr>
    </w:p>
    <w:p w:rsidR="00040109" w:rsidRDefault="00040109" w:rsidP="00255BA9">
      <w:pPr>
        <w:rPr>
          <w:rFonts w:asciiTheme="minorHAnsi" w:hAnsiTheme="minorHAnsi"/>
          <w:color w:val="7030A0"/>
          <w:sz w:val="14"/>
          <w:szCs w:val="14"/>
          <w:lang w:eastAsia="it-IT" w:bidi="ar-SA"/>
        </w:rPr>
      </w:pPr>
      <w:bookmarkStart w:id="0" w:name="_GoBack"/>
      <w:bookmarkEnd w:id="0"/>
    </w:p>
    <w:p w:rsidR="00CA4A2A" w:rsidRDefault="00CA4A2A" w:rsidP="00255BA9">
      <w:pPr>
        <w:rPr>
          <w:rFonts w:asciiTheme="minorHAnsi" w:hAnsiTheme="minorHAnsi"/>
          <w:color w:val="7030A0"/>
          <w:sz w:val="14"/>
          <w:szCs w:val="14"/>
          <w:lang w:eastAsia="it-IT" w:bidi="ar-SA"/>
        </w:rPr>
      </w:pPr>
    </w:p>
    <w:p w:rsidR="00040109" w:rsidRDefault="00040109" w:rsidP="00255BA9">
      <w:pPr>
        <w:rPr>
          <w:rFonts w:asciiTheme="minorHAnsi" w:hAnsiTheme="minorHAnsi"/>
          <w:color w:val="7030A0"/>
          <w:sz w:val="14"/>
          <w:szCs w:val="14"/>
          <w:lang w:eastAsia="it-IT" w:bidi="ar-SA"/>
        </w:rPr>
      </w:pPr>
    </w:p>
    <w:p w:rsidR="00040109" w:rsidRDefault="00040109" w:rsidP="00255BA9">
      <w:pPr>
        <w:rPr>
          <w:rFonts w:asciiTheme="minorHAnsi" w:hAnsiTheme="minorHAnsi"/>
          <w:color w:val="7030A0"/>
          <w:sz w:val="14"/>
          <w:szCs w:val="14"/>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C60B08">
        <w:rPr>
          <w:rFonts w:ascii="Calibri" w:hAnsi="Calibri" w:cs="Arial"/>
          <w:b/>
          <w:bCs/>
          <w:sz w:val="22"/>
          <w:szCs w:val="22"/>
        </w:rPr>
        <w:t>2</w:t>
      </w:r>
      <w:r w:rsidR="00914508">
        <w:rPr>
          <w:rFonts w:ascii="Calibri" w:hAnsi="Calibri" w:cs="Arial"/>
          <w:b/>
          <w:bCs/>
          <w:sz w:val="22"/>
          <w:szCs w:val="22"/>
        </w:rPr>
        <w:t>5</w:t>
      </w:r>
      <w:r>
        <w:rPr>
          <w:rFonts w:ascii="Calibri" w:hAnsi="Calibri" w:cs="Arial"/>
          <w:b/>
          <w:bCs/>
          <w:sz w:val="22"/>
          <w:szCs w:val="22"/>
        </w:rPr>
        <w:t>-</w:t>
      </w:r>
      <w:r w:rsidR="00340435">
        <w:rPr>
          <w:rFonts w:ascii="Calibri" w:hAnsi="Calibri" w:cs="Arial"/>
          <w:b/>
          <w:bCs/>
          <w:sz w:val="22"/>
          <w:szCs w:val="22"/>
        </w:rPr>
        <w:t>0</w:t>
      </w:r>
      <w:r w:rsidR="00666551">
        <w:rPr>
          <w:rFonts w:ascii="Calibri" w:hAnsi="Calibri" w:cs="Arial"/>
          <w:b/>
          <w:bCs/>
          <w:sz w:val="22"/>
          <w:szCs w:val="22"/>
        </w:rPr>
        <w:t>2</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CA4A2A" w:rsidRDefault="00CA4A2A">
            <w:pPr>
              <w:pStyle w:val="Standard"/>
              <w:widowControl w:val="0"/>
              <w:spacing w:line="276" w:lineRule="auto"/>
              <w:jc w:val="center"/>
              <w:rPr>
                <w:rFonts w:ascii="Calibri" w:hAnsi="Calibri" w:cs="Arial"/>
                <w:b/>
                <w:i/>
                <w:iCs/>
                <w:sz w:val="22"/>
                <w:szCs w:val="22"/>
                <w:lang w:eastAsia="en-US"/>
              </w:rPr>
            </w:pPr>
          </w:p>
          <w:p w:rsidR="00CA4A2A" w:rsidRDefault="00CA4A2A">
            <w:pPr>
              <w:pStyle w:val="Standard"/>
              <w:widowControl w:val="0"/>
              <w:spacing w:line="276" w:lineRule="auto"/>
              <w:jc w:val="center"/>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p w:rsidR="00CA4A2A" w:rsidRDefault="00CA4A2A">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CA4A2A" w:rsidRDefault="00CA4A2A">
            <w:pPr>
              <w:pStyle w:val="Standard"/>
              <w:widowControl w:val="0"/>
              <w:spacing w:line="276" w:lineRule="auto"/>
              <w:jc w:val="center"/>
              <w:rPr>
                <w:rFonts w:ascii="Calibri" w:hAnsi="Calibri" w:cs="Arial"/>
                <w:b/>
                <w:i/>
                <w:iCs/>
                <w:sz w:val="22"/>
                <w:szCs w:val="22"/>
                <w:lang w:eastAsia="en-US"/>
              </w:rPr>
            </w:pPr>
          </w:p>
          <w:p w:rsidR="00CA4A2A" w:rsidRDefault="00CA4A2A">
            <w:pPr>
              <w:pStyle w:val="Standard"/>
              <w:widowControl w:val="0"/>
              <w:spacing w:line="276" w:lineRule="auto"/>
              <w:jc w:val="center"/>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61" w:rsidRDefault="003F0E61" w:rsidP="00F176A9">
      <w:pPr>
        <w:rPr>
          <w:rFonts w:hint="eastAsia"/>
        </w:rPr>
      </w:pPr>
      <w:r>
        <w:separator/>
      </w:r>
    </w:p>
  </w:endnote>
  <w:endnote w:type="continuationSeparator" w:id="0">
    <w:p w:rsidR="003F0E61" w:rsidRDefault="003F0E61" w:rsidP="00F176A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8" w:rsidRDefault="00465A88">
    <w:pPr>
      <w:pStyle w:val="Pidipagin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09" w:rsidRDefault="00040109"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34 del 25 Febbraio 2020</w:t>
    </w:r>
  </w:p>
  <w:p w:rsidR="00040109" w:rsidRDefault="00040109"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040109" w:rsidRDefault="00465A88"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sidRPr="00A53140">
        <w:rPr>
          <w:rStyle w:val="Collegamentoipertestuale"/>
          <w:rFonts w:ascii="Calibri" w:hAnsi="Calibri" w:cs="Calibri"/>
          <w:sz w:val="18"/>
          <w:szCs w:val="18"/>
          <w:lang w:val="en-US"/>
        </w:rPr>
        <w:t>abruzzo.lnd.it</w:t>
      </w:r>
    </w:hyperlink>
    <w:r>
      <w:rPr>
        <w:rFonts w:ascii="Calibri" w:hAnsi="Calibri" w:cs="Calibri"/>
        <w:color w:val="17365D"/>
        <w:sz w:val="18"/>
        <w:szCs w:val="18"/>
        <w:lang w:val="en-US"/>
      </w:rPr>
      <w:t xml:space="preserve"> -</w:t>
    </w:r>
    <w:r w:rsidR="00040109">
      <w:rPr>
        <w:rFonts w:ascii="Calibri" w:hAnsi="Calibri" w:cs="Calibri"/>
        <w:color w:val="17365D"/>
        <w:sz w:val="18"/>
        <w:szCs w:val="18"/>
        <w:lang w:val="en-US"/>
      </w:rPr>
      <w:t xml:space="preserve"> Email: </w:t>
    </w:r>
    <w:hyperlink r:id="rId2" w:history="1">
      <w:r w:rsidR="00040109">
        <w:rPr>
          <w:rStyle w:val="Internetlink"/>
          <w:rFonts w:ascii="Calibri" w:hAnsi="Calibri" w:cs="Calibri"/>
          <w:sz w:val="18"/>
          <w:szCs w:val="18"/>
          <w:lang w:val="en-US"/>
        </w:rPr>
        <w:t>del.avezzano@lnd.it</w:t>
      </w:r>
    </w:hyperlink>
    <w:r w:rsidR="00040109">
      <w:rPr>
        <w:rFonts w:ascii="Calibri" w:hAnsi="Calibri" w:cs="Calibri"/>
        <w:color w:val="17365D"/>
        <w:sz w:val="18"/>
        <w:szCs w:val="18"/>
        <w:lang w:val="en-US"/>
      </w:rPr>
      <w:t xml:space="preserve">  </w:t>
    </w:r>
  </w:p>
  <w:p w:rsidR="00040109" w:rsidRDefault="00040109" w:rsidP="00EA2DAC">
    <w:pPr>
      <w:pStyle w:val="Pidipagina"/>
      <w:rPr>
        <w:rFonts w:ascii="Calibri" w:hAnsi="Calibri" w:cs="Calibri"/>
        <w:color w:val="17365D"/>
        <w:sz w:val="18"/>
        <w:szCs w:val="18"/>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8" w:rsidRDefault="00465A88">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61" w:rsidRDefault="003F0E61" w:rsidP="00F176A9">
      <w:pPr>
        <w:rPr>
          <w:rFonts w:hint="eastAsia"/>
        </w:rPr>
      </w:pPr>
      <w:r>
        <w:separator/>
      </w:r>
    </w:p>
  </w:footnote>
  <w:footnote w:type="continuationSeparator" w:id="0">
    <w:p w:rsidR="003F0E61" w:rsidRDefault="003F0E61" w:rsidP="00F176A9">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8" w:rsidRDefault="00465A88">
    <w:pPr>
      <w:pStyle w:val="Intestazione"/>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8" w:rsidRDefault="00465A88">
    <w:pPr>
      <w:pStyle w:val="Intestazione"/>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8" w:rsidRDefault="00465A88">
    <w:pPr>
      <w:pStyle w:val="Intestazion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23C6F07"/>
    <w:multiLevelType w:val="hybridMultilevel"/>
    <w:tmpl w:val="66B22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3"/>
    <w:lvlOverride w:ilvl="0">
      <w:lvl w:ilvl="0">
        <w:start w:val="1"/>
        <w:numFmt w:val="decimal"/>
        <w:lvlText w:val="%1)"/>
        <w:lvlJc w:val="left"/>
        <w:pPr>
          <w:ind w:left="360" w:hanging="360"/>
        </w:pPr>
      </w:lvl>
    </w:lvlOverride>
  </w:num>
  <w:num w:numId="3">
    <w:abstractNumId w:val="8"/>
  </w:num>
  <w:num w:numId="4">
    <w:abstractNumId w:val="21"/>
  </w:num>
  <w:num w:numId="5">
    <w:abstractNumId w:val="19"/>
  </w:num>
  <w:num w:numId="6">
    <w:abstractNumId w:val="22"/>
  </w:num>
  <w:num w:numId="7">
    <w:abstractNumId w:val="4"/>
  </w:num>
  <w:num w:numId="8">
    <w:abstractNumId w:val="15"/>
  </w:num>
  <w:num w:numId="9">
    <w:abstractNumId w:val="6"/>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0"/>
  </w:num>
  <w:num w:numId="13">
    <w:abstractNumId w:val="9"/>
  </w:num>
  <w:num w:numId="14">
    <w:abstractNumId w:val="0"/>
  </w:num>
  <w:num w:numId="15">
    <w:abstractNumId w:val="3"/>
  </w:num>
  <w:num w:numId="16">
    <w:abstractNumId w:val="13"/>
  </w:num>
  <w:num w:numId="17">
    <w:abstractNumId w:val="20"/>
  </w:num>
  <w:num w:numId="18">
    <w:abstractNumId w:val="18"/>
  </w:num>
  <w:num w:numId="19">
    <w:abstractNumId w:val="16"/>
  </w:num>
  <w:num w:numId="20">
    <w:abstractNumId w:val="2"/>
  </w:num>
  <w:num w:numId="21">
    <w:abstractNumId w:val="17"/>
  </w:num>
  <w:num w:numId="22">
    <w:abstractNumId w:val="11"/>
  </w:num>
  <w:num w:numId="23">
    <w:abstractNumId w:val="5"/>
  </w:num>
  <w:num w:numId="24">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53567"/>
    <w:rsid w:val="00001FFB"/>
    <w:rsid w:val="000047B0"/>
    <w:rsid w:val="000047C9"/>
    <w:rsid w:val="000048C7"/>
    <w:rsid w:val="00004F83"/>
    <w:rsid w:val="00006FC0"/>
    <w:rsid w:val="000103F5"/>
    <w:rsid w:val="00010627"/>
    <w:rsid w:val="000132FA"/>
    <w:rsid w:val="0001358E"/>
    <w:rsid w:val="00015763"/>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0109"/>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31EB"/>
    <w:rsid w:val="000F33F3"/>
    <w:rsid w:val="000F4B76"/>
    <w:rsid w:val="000F55CA"/>
    <w:rsid w:val="000F61F8"/>
    <w:rsid w:val="00100F0F"/>
    <w:rsid w:val="00101F16"/>
    <w:rsid w:val="00102AED"/>
    <w:rsid w:val="00105127"/>
    <w:rsid w:val="00105C59"/>
    <w:rsid w:val="001061B5"/>
    <w:rsid w:val="00110FFA"/>
    <w:rsid w:val="00111C49"/>
    <w:rsid w:val="00112BCE"/>
    <w:rsid w:val="001130B9"/>
    <w:rsid w:val="00113447"/>
    <w:rsid w:val="001135D6"/>
    <w:rsid w:val="0011528F"/>
    <w:rsid w:val="0011580B"/>
    <w:rsid w:val="001168EE"/>
    <w:rsid w:val="00116ED3"/>
    <w:rsid w:val="001175A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C73"/>
    <w:rsid w:val="001D3A13"/>
    <w:rsid w:val="001D3F58"/>
    <w:rsid w:val="001D50D8"/>
    <w:rsid w:val="001D588C"/>
    <w:rsid w:val="001D6519"/>
    <w:rsid w:val="001E30CE"/>
    <w:rsid w:val="001E347C"/>
    <w:rsid w:val="001E3E6B"/>
    <w:rsid w:val="001E45C9"/>
    <w:rsid w:val="001E5132"/>
    <w:rsid w:val="001F0A40"/>
    <w:rsid w:val="001F0F87"/>
    <w:rsid w:val="001F198E"/>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4D6"/>
    <w:rsid w:val="00231CD4"/>
    <w:rsid w:val="00234F7D"/>
    <w:rsid w:val="00236992"/>
    <w:rsid w:val="00237FAD"/>
    <w:rsid w:val="00245092"/>
    <w:rsid w:val="002461EA"/>
    <w:rsid w:val="002530BF"/>
    <w:rsid w:val="00253198"/>
    <w:rsid w:val="002536EF"/>
    <w:rsid w:val="002540D8"/>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D7F31"/>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16C7"/>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D03"/>
    <w:rsid w:val="003B5A0F"/>
    <w:rsid w:val="003B6CFF"/>
    <w:rsid w:val="003B7FC6"/>
    <w:rsid w:val="003C0252"/>
    <w:rsid w:val="003C0342"/>
    <w:rsid w:val="003C14B6"/>
    <w:rsid w:val="003C4556"/>
    <w:rsid w:val="003C540C"/>
    <w:rsid w:val="003C5CB7"/>
    <w:rsid w:val="003C69FA"/>
    <w:rsid w:val="003C7551"/>
    <w:rsid w:val="003C78CE"/>
    <w:rsid w:val="003D0B5E"/>
    <w:rsid w:val="003D4755"/>
    <w:rsid w:val="003E0DC6"/>
    <w:rsid w:val="003E1661"/>
    <w:rsid w:val="003E7FBC"/>
    <w:rsid w:val="003F0454"/>
    <w:rsid w:val="003F0E61"/>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5A88"/>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43D"/>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B44"/>
    <w:rsid w:val="00520F51"/>
    <w:rsid w:val="00524481"/>
    <w:rsid w:val="0052493F"/>
    <w:rsid w:val="00524B9D"/>
    <w:rsid w:val="00525410"/>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233C"/>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60"/>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0FDC"/>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5FBF"/>
    <w:rsid w:val="008F6C28"/>
    <w:rsid w:val="008F7D48"/>
    <w:rsid w:val="00900159"/>
    <w:rsid w:val="00900611"/>
    <w:rsid w:val="00900A4E"/>
    <w:rsid w:val="00901181"/>
    <w:rsid w:val="009014EF"/>
    <w:rsid w:val="00901E15"/>
    <w:rsid w:val="009039C5"/>
    <w:rsid w:val="009048DE"/>
    <w:rsid w:val="00905ECB"/>
    <w:rsid w:val="00907569"/>
    <w:rsid w:val="009104DA"/>
    <w:rsid w:val="00911B31"/>
    <w:rsid w:val="00911BF9"/>
    <w:rsid w:val="00913082"/>
    <w:rsid w:val="00914508"/>
    <w:rsid w:val="009154E0"/>
    <w:rsid w:val="009157C2"/>
    <w:rsid w:val="009165BF"/>
    <w:rsid w:val="00917235"/>
    <w:rsid w:val="00921455"/>
    <w:rsid w:val="009216DE"/>
    <w:rsid w:val="00922CD5"/>
    <w:rsid w:val="00925B28"/>
    <w:rsid w:val="00932ABC"/>
    <w:rsid w:val="009340B9"/>
    <w:rsid w:val="009342F9"/>
    <w:rsid w:val="0093655E"/>
    <w:rsid w:val="0094216F"/>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06D"/>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7A4B"/>
    <w:rsid w:val="00B70B76"/>
    <w:rsid w:val="00B72936"/>
    <w:rsid w:val="00B732D3"/>
    <w:rsid w:val="00B737E1"/>
    <w:rsid w:val="00B74576"/>
    <w:rsid w:val="00B7478A"/>
    <w:rsid w:val="00B75501"/>
    <w:rsid w:val="00B7778C"/>
    <w:rsid w:val="00B81568"/>
    <w:rsid w:val="00B83FB0"/>
    <w:rsid w:val="00B86140"/>
    <w:rsid w:val="00B92313"/>
    <w:rsid w:val="00B93D2D"/>
    <w:rsid w:val="00B94279"/>
    <w:rsid w:val="00B96B2D"/>
    <w:rsid w:val="00B97031"/>
    <w:rsid w:val="00BA0549"/>
    <w:rsid w:val="00BA5D39"/>
    <w:rsid w:val="00BA64DA"/>
    <w:rsid w:val="00BB0032"/>
    <w:rsid w:val="00BB35DD"/>
    <w:rsid w:val="00BB481D"/>
    <w:rsid w:val="00BB4E9E"/>
    <w:rsid w:val="00BB6478"/>
    <w:rsid w:val="00BC1E0A"/>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5497"/>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253F"/>
    <w:rsid w:val="00CA4A2A"/>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11DA"/>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2342"/>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423F"/>
    <w:rsid w:val="00E54DC9"/>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001"/>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03B4"/>
    <w:rsid w:val="00FA3832"/>
    <w:rsid w:val="00FA3FCE"/>
    <w:rsid w:val="00FB5728"/>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del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deltesto">
    <w:name w:val="Body Text"/>
    <w:basedOn w:val="Normale"/>
    <w:link w:val="CorpodeltestoCarattere1"/>
    <w:uiPriority w:val="99"/>
    <w:semiHidden/>
    <w:unhideWhenUsed/>
    <w:rsid w:val="001215E5"/>
    <w:pPr>
      <w:spacing w:after="120"/>
    </w:pPr>
    <w:rPr>
      <w:rFonts w:cs="Mangal"/>
      <w:szCs w:val="21"/>
    </w:rPr>
  </w:style>
  <w:style w:type="character" w:customStyle="1" w:styleId="CorpodeltestoCarattere1">
    <w:name w:val="Corpo del testo Carattere1"/>
    <w:basedOn w:val="Carpredefinitoparagrafo"/>
    <w:link w:val="Corpodel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19281361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77796264">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comunicati/6/2018_2019/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avezzano@lnd.it&#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mailto:abruzz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7D35-B845-4E50-80AD-2846C00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1625</Words>
  <Characters>9265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CR Abruzzo</cp:lastModifiedBy>
  <cp:revision>22</cp:revision>
  <cp:lastPrinted>2019-03-05T17:30:00Z</cp:lastPrinted>
  <dcterms:created xsi:type="dcterms:W3CDTF">2020-02-21T19:00:00Z</dcterms:created>
  <dcterms:modified xsi:type="dcterms:W3CDTF">2020-02-25T08:40:00Z</dcterms:modified>
</cp:coreProperties>
</file>