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DF3" w:rsidRDefault="00ED2246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8D460E">
        <w:rPr>
          <w:noProof/>
        </w:rPr>
        <w:drawing>
          <wp:inline distT="0" distB="0" distL="0" distR="0" wp14:anchorId="71DD38BD" wp14:editId="4ED6980E">
            <wp:extent cx="1466850" cy="1495425"/>
            <wp:effectExtent l="0" t="0" r="0" b="9525"/>
            <wp:docPr id="6" name="Immagine 6" descr="C:\Users\Win7\Desktop\NUOVO LOGO\CR LND ABRUZZO-2019_LOGO-AVEZZ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NUOVO LOGO\CR LND ABRUZZO-2019_LOGO-AVEZZ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78">
        <w:rPr>
          <w:rFonts w:ascii="Calibri" w:eastAsia="Arial" w:hAnsi="Calibri" w:cs="Calibri"/>
          <w:b/>
          <w:sz w:val="40"/>
          <w:szCs w:val="36"/>
        </w:rPr>
        <w:t xml:space="preserve"> </w:t>
      </w:r>
    </w:p>
    <w:p w:rsid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:rsidR="00026BB3" w:rsidRP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color w:val="5B9BD5" w:themeColor="accent1"/>
          <w:sz w:val="40"/>
          <w:szCs w:val="36"/>
        </w:rPr>
      </w:pP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Stagio</w:t>
      </w:r>
      <w:r>
        <w:rPr>
          <w:rFonts w:ascii="Calibri" w:eastAsia="Arial" w:hAnsi="Calibri" w:cs="Calibri"/>
          <w:b/>
          <w:color w:val="5B9BD5" w:themeColor="accent1"/>
          <w:sz w:val="40"/>
          <w:szCs w:val="36"/>
        </w:rPr>
        <w:t>n</w:t>
      </w:r>
      <w:r w:rsidRPr="00026BB3">
        <w:rPr>
          <w:rFonts w:ascii="Calibri" w:eastAsia="Arial" w:hAnsi="Calibri" w:cs="Calibri"/>
          <w:b/>
          <w:color w:val="5B9BD5" w:themeColor="accent1"/>
          <w:sz w:val="40"/>
          <w:szCs w:val="36"/>
        </w:rPr>
        <w:t>e Sportiva 2019-2020</w:t>
      </w:r>
    </w:p>
    <w:p w:rsidR="00026BB3" w:rsidRDefault="00026BB3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</w:p>
    <w:p w:rsidR="001872B4" w:rsidRPr="001872B4" w:rsidRDefault="001872B4" w:rsidP="001872B4">
      <w:pPr>
        <w:tabs>
          <w:tab w:val="left" w:pos="1620"/>
          <w:tab w:val="center" w:pos="4438"/>
          <w:tab w:val="center" w:pos="4819"/>
        </w:tabs>
        <w:snapToGrid w:val="0"/>
        <w:jc w:val="center"/>
        <w:textAlignment w:val="baseline"/>
        <w:rPr>
          <w:rFonts w:ascii="Calibri" w:eastAsia="Arial" w:hAnsi="Calibri" w:cs="Calibri"/>
          <w:b/>
          <w:sz w:val="40"/>
          <w:szCs w:val="36"/>
        </w:rPr>
      </w:pPr>
      <w:r w:rsidRPr="001872B4">
        <w:rPr>
          <w:rFonts w:ascii="Calibri" w:eastAsia="Arial" w:hAnsi="Calibri" w:cs="Calibri"/>
          <w:b/>
          <w:sz w:val="40"/>
          <w:szCs w:val="36"/>
        </w:rPr>
        <w:t>DELEGAZIONE DISTRETTUALE DI AVEZZANO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872B4">
        <w:rPr>
          <w:rFonts w:ascii="Calibri" w:hAnsi="Calibri" w:cs="Calibri"/>
          <w:b/>
          <w:sz w:val="22"/>
          <w:szCs w:val="22"/>
        </w:rPr>
        <w:t xml:space="preserve">Via </w:t>
      </w:r>
      <w:r w:rsidR="00025116">
        <w:rPr>
          <w:rFonts w:ascii="Calibri" w:hAnsi="Calibri" w:cs="Calibri"/>
          <w:b/>
          <w:sz w:val="22"/>
          <w:szCs w:val="22"/>
        </w:rPr>
        <w:t xml:space="preserve">Cav. Di Vittorio Veneto n. 38 </w:t>
      </w:r>
      <w:r w:rsidR="000F0377">
        <w:rPr>
          <w:rFonts w:ascii="Calibri" w:hAnsi="Calibri" w:cs="Calibri"/>
          <w:b/>
          <w:sz w:val="22"/>
          <w:szCs w:val="22"/>
        </w:rPr>
        <w:t xml:space="preserve">Piano I° </w:t>
      </w:r>
      <w:r w:rsidR="00025116">
        <w:rPr>
          <w:rFonts w:ascii="Calibri" w:hAnsi="Calibri" w:cs="Calibri"/>
          <w:b/>
          <w:sz w:val="22"/>
          <w:szCs w:val="22"/>
        </w:rPr>
        <w:t>int.4</w:t>
      </w:r>
      <w:r w:rsidRPr="001872B4">
        <w:rPr>
          <w:rFonts w:ascii="Calibri" w:hAnsi="Calibri" w:cs="Calibri"/>
          <w:b/>
          <w:sz w:val="22"/>
          <w:szCs w:val="22"/>
        </w:rPr>
        <w:t xml:space="preserve"> - 67051 Avezzano (AQ)</w:t>
      </w:r>
    </w:p>
    <w:p w:rsidR="001872B4" w:rsidRP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1872B4" w:rsidRPr="002A35A3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8D0546">
        <w:rPr>
          <w:rFonts w:ascii="Calibri" w:hAnsi="Calibri" w:cs="Calibri"/>
          <w:sz w:val="22"/>
          <w:szCs w:val="22"/>
          <w:lang w:val="en-US"/>
        </w:rPr>
        <w:t xml:space="preserve">Tel: 086326528 – </w:t>
      </w:r>
      <w:r w:rsidRPr="002A35A3">
        <w:rPr>
          <w:rFonts w:ascii="Calibri" w:hAnsi="Calibri" w:cs="Calibri"/>
          <w:sz w:val="22"/>
          <w:szCs w:val="22"/>
          <w:lang w:val="en-US"/>
        </w:rPr>
        <w:t>Fax: 0863</w:t>
      </w:r>
      <w:r w:rsidR="00031B6F">
        <w:rPr>
          <w:rFonts w:ascii="Calibri" w:hAnsi="Calibri" w:cs="Calibri"/>
          <w:sz w:val="22"/>
          <w:szCs w:val="22"/>
          <w:lang w:val="en-US"/>
        </w:rPr>
        <w:t>398762</w:t>
      </w:r>
    </w:p>
    <w:p w:rsidR="001872B4" w:rsidRDefault="001872B4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color w:val="0000FF"/>
          <w:sz w:val="22"/>
          <w:szCs w:val="22"/>
          <w:u w:val="single"/>
          <w:lang w:val="en-US"/>
        </w:rPr>
      </w:pPr>
      <w:r w:rsidRPr="001872B4">
        <w:rPr>
          <w:rFonts w:ascii="Calibri" w:hAnsi="Calibri" w:cs="Calibri"/>
          <w:sz w:val="22"/>
          <w:szCs w:val="22"/>
          <w:lang w:val="en-US"/>
        </w:rPr>
        <w:t xml:space="preserve">Web: </w:t>
      </w:r>
      <w:hyperlink r:id="rId9" w:history="1">
        <w:r w:rsidR="00D3056E" w:rsidRPr="00D3056E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http://abruzzo.lnd.it/</w:t>
        </w:r>
      </w:hyperlink>
      <w:r w:rsidRPr="001872B4">
        <w:rPr>
          <w:rFonts w:ascii="Calibri" w:hAnsi="Calibri" w:cs="Calibri"/>
          <w:sz w:val="22"/>
          <w:szCs w:val="22"/>
          <w:lang w:val="en-US"/>
        </w:rPr>
        <w:t xml:space="preserve">- Email: </w:t>
      </w:r>
      <w:hyperlink r:id="rId10" w:history="1">
        <w:r w:rsidR="005F1A71" w:rsidRPr="000A0F2A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del.avezzano@lnd.it</w:t>
        </w:r>
      </w:hyperlink>
    </w:p>
    <w:p w:rsidR="00573D06" w:rsidRDefault="00573D06" w:rsidP="001872B4">
      <w:pPr>
        <w:tabs>
          <w:tab w:val="left" w:pos="10620"/>
        </w:tabs>
        <w:spacing w:line="80" w:lineRule="atLeast"/>
        <w:ind w:left="252" w:right="-3"/>
        <w:jc w:val="center"/>
        <w:textAlignment w:val="baseline"/>
        <w:rPr>
          <w:rFonts w:ascii="Calibri" w:hAnsi="Calibri" w:cs="Calibri"/>
          <w:color w:val="0000FF"/>
          <w:sz w:val="22"/>
          <w:szCs w:val="22"/>
          <w:u w:val="single"/>
          <w:lang w:val="en-US"/>
        </w:rPr>
      </w:pPr>
    </w:p>
    <w:p w:rsidR="003006F0" w:rsidRDefault="003006F0" w:rsidP="003006F0">
      <w:pPr>
        <w:spacing w:line="276" w:lineRule="auto"/>
        <w:jc w:val="center"/>
        <w:textAlignment w:val="baseline"/>
      </w:pPr>
      <w:r>
        <w:rPr>
          <w:rFonts w:ascii="Calibri" w:hAnsi="Calibri" w:cs="Calibri"/>
          <w:b/>
          <w:sz w:val="44"/>
          <w:szCs w:val="44"/>
        </w:rPr>
        <w:t xml:space="preserve">Comunicato Ufficiale N. </w:t>
      </w:r>
      <w:r w:rsidR="00DE665E">
        <w:rPr>
          <w:rFonts w:ascii="Calibri" w:hAnsi="Calibri" w:cs="Calibri"/>
          <w:b/>
          <w:sz w:val="44"/>
          <w:szCs w:val="44"/>
        </w:rPr>
        <w:t>3</w:t>
      </w:r>
      <w:r w:rsidR="0060547A">
        <w:rPr>
          <w:rFonts w:ascii="Calibri" w:hAnsi="Calibri" w:cs="Calibri"/>
          <w:b/>
          <w:sz w:val="44"/>
          <w:szCs w:val="44"/>
        </w:rPr>
        <w:t>9</w:t>
      </w:r>
      <w:r w:rsidR="003303E2">
        <w:rPr>
          <w:rFonts w:ascii="Calibri" w:hAnsi="Calibri" w:cs="Calibri"/>
          <w:b/>
          <w:sz w:val="44"/>
          <w:szCs w:val="44"/>
        </w:rPr>
        <w:t xml:space="preserve"> </w:t>
      </w:r>
      <w:r>
        <w:rPr>
          <w:rFonts w:ascii="Calibri" w:hAnsi="Calibri" w:cs="Calibri"/>
          <w:b/>
          <w:sz w:val="44"/>
          <w:szCs w:val="44"/>
        </w:rPr>
        <w:t xml:space="preserve">del </w:t>
      </w:r>
      <w:r w:rsidR="005E29C7">
        <w:rPr>
          <w:rFonts w:ascii="Calibri" w:hAnsi="Calibri" w:cs="Calibri"/>
          <w:b/>
          <w:sz w:val="44"/>
          <w:szCs w:val="44"/>
        </w:rPr>
        <w:t>2</w:t>
      </w:r>
      <w:r w:rsidR="0060547A">
        <w:rPr>
          <w:rFonts w:ascii="Calibri" w:hAnsi="Calibri" w:cs="Calibri"/>
          <w:b/>
          <w:sz w:val="44"/>
          <w:szCs w:val="44"/>
        </w:rPr>
        <w:t>5</w:t>
      </w:r>
      <w:r w:rsidR="005E29C7">
        <w:rPr>
          <w:rFonts w:ascii="Calibri" w:hAnsi="Calibri" w:cs="Calibri"/>
          <w:b/>
          <w:sz w:val="44"/>
          <w:szCs w:val="44"/>
        </w:rPr>
        <w:t xml:space="preserve"> GIUGNO</w:t>
      </w:r>
      <w:r>
        <w:rPr>
          <w:rFonts w:ascii="Calibri" w:hAnsi="Calibri" w:cs="Calibri"/>
          <w:b/>
          <w:sz w:val="44"/>
          <w:szCs w:val="44"/>
        </w:rPr>
        <w:t xml:space="preserve"> 20</w:t>
      </w:r>
      <w:r w:rsidR="00605288">
        <w:rPr>
          <w:rFonts w:ascii="Calibri" w:hAnsi="Calibri" w:cs="Calibri"/>
          <w:b/>
          <w:sz w:val="44"/>
          <w:szCs w:val="44"/>
        </w:rPr>
        <w:t>20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  <w:r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  <w:t>SEZIONI</w:t>
      </w:r>
    </w:p>
    <w:p w:rsidR="003006F0" w:rsidRDefault="003006F0" w:rsidP="003006F0">
      <w:pPr>
        <w:pStyle w:val="Standard"/>
        <w:pBdr>
          <w:bottom w:val="single" w:sz="18" w:space="1" w:color="808080"/>
        </w:pBdr>
        <w:spacing w:line="276" w:lineRule="auto"/>
        <w:jc w:val="center"/>
        <w:rPr>
          <w:rFonts w:ascii="Calibri" w:eastAsia="Calibri" w:hAnsi="Calibri" w:cs="Calibri"/>
          <w:b/>
          <w:color w:val="17365D"/>
          <w:sz w:val="36"/>
          <w:szCs w:val="36"/>
          <w:lang w:eastAsia="en-US"/>
        </w:rPr>
      </w:pPr>
    </w:p>
    <w:p w:rsidR="000F2FF3" w:rsidRDefault="000F2FF3" w:rsidP="000F2FF3"/>
    <w:p w:rsidR="005E29C7" w:rsidRDefault="00D3375A" w:rsidP="005E29C7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DELEGAZIONE </w:t>
      </w:r>
      <w:proofErr w:type="gramStart"/>
      <w:r w:rsidR="008503AA">
        <w:rPr>
          <w:rFonts w:ascii="Calibri" w:hAnsi="Calibri" w:cs="Calibri"/>
          <w:b/>
          <w:color w:val="1F4E79"/>
          <w:sz w:val="32"/>
          <w:szCs w:val="32"/>
        </w:rPr>
        <w:t xml:space="preserve">DISTRETTUALE </w:t>
      </w:r>
      <w:r>
        <w:rPr>
          <w:rFonts w:ascii="Calibri" w:hAnsi="Calibri" w:cs="Calibri"/>
          <w:b/>
          <w:color w:val="1F4E79"/>
          <w:sz w:val="32"/>
          <w:szCs w:val="32"/>
        </w:rPr>
        <w:t xml:space="preserve"> </w:t>
      </w:r>
      <w:r w:rsidR="008E3726">
        <w:rPr>
          <w:rFonts w:ascii="Calibri" w:hAnsi="Calibri" w:cs="Calibri"/>
          <w:b/>
          <w:color w:val="1F4E79"/>
          <w:sz w:val="32"/>
          <w:szCs w:val="32"/>
        </w:rPr>
        <w:t>-</w:t>
      </w:r>
      <w:proofErr w:type="gramEnd"/>
      <w:r w:rsidR="008E3726">
        <w:rPr>
          <w:rFonts w:ascii="Calibri" w:hAnsi="Calibri" w:cs="Calibri"/>
          <w:b/>
          <w:color w:val="1F4E79"/>
          <w:sz w:val="32"/>
          <w:szCs w:val="32"/>
        </w:rPr>
        <w:t xml:space="preserve"> SEGRETERIA</w:t>
      </w:r>
    </w:p>
    <w:p w:rsidR="00BB24BD" w:rsidRDefault="00BB24BD">
      <w:pPr>
        <w:spacing w:after="160" w:line="259" w:lineRule="auto"/>
        <w:rPr>
          <w:rFonts w:ascii="Calibri" w:hAnsi="Calibri" w:cs="Calibri"/>
          <w:b/>
          <w:sz w:val="32"/>
          <w:szCs w:val="32"/>
          <w:highlight w:val="yellow"/>
          <w:u w:val="single"/>
        </w:rPr>
      </w:pPr>
    </w:p>
    <w:p w:rsidR="008E3726" w:rsidRDefault="008E3726" w:rsidP="008E3726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DELEGAZIONE </w:t>
      </w:r>
      <w:r w:rsidR="005D5B47">
        <w:rPr>
          <w:rFonts w:ascii="Calibri" w:hAnsi="Calibri" w:cs="Calibri"/>
          <w:b/>
          <w:color w:val="1F4E79"/>
          <w:sz w:val="32"/>
          <w:szCs w:val="32"/>
        </w:rPr>
        <w:t>DISTRETTUALE</w:t>
      </w:r>
      <w:r>
        <w:rPr>
          <w:rFonts w:ascii="Calibri" w:hAnsi="Calibri" w:cs="Calibri"/>
          <w:b/>
          <w:color w:val="1F4E79"/>
          <w:sz w:val="32"/>
          <w:szCs w:val="32"/>
        </w:rPr>
        <w:t xml:space="preserve"> ATTIVITA’ GIOVANISSIMI</w:t>
      </w:r>
    </w:p>
    <w:p w:rsidR="008E3726" w:rsidRDefault="008E3726">
      <w:pPr>
        <w:spacing w:after="160" w:line="259" w:lineRule="auto"/>
        <w:rPr>
          <w:rFonts w:ascii="Calibri" w:hAnsi="Calibri" w:cs="Calibri"/>
          <w:b/>
          <w:sz w:val="32"/>
          <w:szCs w:val="32"/>
          <w:highlight w:val="yellow"/>
          <w:u w:val="single"/>
        </w:rPr>
      </w:pPr>
    </w:p>
    <w:p w:rsidR="008E3726" w:rsidRDefault="008E3726" w:rsidP="008E3726">
      <w:pPr>
        <w:pStyle w:val="Standard"/>
        <w:shd w:val="clear" w:color="auto" w:fill="D9D9D9"/>
        <w:spacing w:line="276" w:lineRule="auto"/>
        <w:rPr>
          <w:rFonts w:ascii="Calibri" w:hAnsi="Calibri" w:cs="Calibri"/>
          <w:b/>
          <w:color w:val="1F4E79"/>
          <w:sz w:val="32"/>
          <w:szCs w:val="32"/>
        </w:rPr>
      </w:pPr>
      <w:r>
        <w:rPr>
          <w:rFonts w:ascii="Calibri" w:hAnsi="Calibri" w:cs="Calibri"/>
          <w:b/>
          <w:color w:val="1F4E79"/>
          <w:sz w:val="32"/>
          <w:szCs w:val="32"/>
        </w:rPr>
        <w:t xml:space="preserve">DELEGAZIONE </w:t>
      </w:r>
      <w:r w:rsidR="005D5B47">
        <w:rPr>
          <w:rFonts w:ascii="Calibri" w:hAnsi="Calibri" w:cs="Calibri"/>
          <w:b/>
          <w:color w:val="1F4E79"/>
          <w:sz w:val="32"/>
          <w:szCs w:val="32"/>
        </w:rPr>
        <w:t>DISTRETTUALE</w:t>
      </w:r>
      <w:r>
        <w:rPr>
          <w:rFonts w:ascii="Calibri" w:hAnsi="Calibri" w:cs="Calibri"/>
          <w:b/>
          <w:color w:val="1F4E79"/>
          <w:sz w:val="32"/>
          <w:szCs w:val="32"/>
        </w:rPr>
        <w:t xml:space="preserve"> ATTIVITA’ AMATORI</w:t>
      </w:r>
    </w:p>
    <w:p w:rsidR="00CA0191" w:rsidRDefault="00BE0299">
      <w:pPr>
        <w:spacing w:after="160" w:line="259" w:lineRule="auto"/>
        <w:rPr>
          <w:rFonts w:ascii="Calibri" w:hAnsi="Calibri" w:cs="Calibri"/>
          <w:b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br w:type="page"/>
      </w:r>
    </w:p>
    <w:p w:rsidR="00BE0299" w:rsidRPr="00D3375A" w:rsidRDefault="00D3375A" w:rsidP="008503AA">
      <w:pPr>
        <w:pStyle w:val="Standard"/>
        <w:shd w:val="clear" w:color="auto" w:fill="D9D9D9"/>
        <w:spacing w:line="276" w:lineRule="auto"/>
        <w:jc w:val="center"/>
        <w:rPr>
          <w:rFonts w:ascii="Calibri" w:hAnsi="Calibri" w:cs="Calibri"/>
          <w:b/>
          <w:color w:val="1F4E79"/>
          <w:sz w:val="56"/>
          <w:szCs w:val="56"/>
        </w:rPr>
      </w:pPr>
      <w:r w:rsidRPr="00D3375A">
        <w:rPr>
          <w:rFonts w:ascii="Calibri" w:hAnsi="Calibri"/>
          <w:color w:val="1F497D"/>
          <w:sz w:val="56"/>
          <w:szCs w:val="56"/>
        </w:rPr>
        <w:lastRenderedPageBreak/>
        <w:t xml:space="preserve">DELEGAZIONE </w:t>
      </w:r>
      <w:r w:rsidR="008503AA">
        <w:rPr>
          <w:rFonts w:ascii="Calibri" w:hAnsi="Calibri"/>
          <w:color w:val="1F497D"/>
          <w:sz w:val="56"/>
          <w:szCs w:val="56"/>
        </w:rPr>
        <w:t>DISTRETTUALE</w:t>
      </w:r>
      <w:r w:rsidRPr="00D3375A">
        <w:rPr>
          <w:rFonts w:ascii="Calibri" w:hAnsi="Calibri"/>
          <w:color w:val="1F497D"/>
          <w:sz w:val="56"/>
          <w:szCs w:val="56"/>
        </w:rPr>
        <w:t xml:space="preserve"> - SEGRETERIA</w:t>
      </w:r>
    </w:p>
    <w:p w:rsidR="00BE0299" w:rsidRDefault="00BE0299" w:rsidP="00BE0299">
      <w:pPr>
        <w:rPr>
          <w:sz w:val="28"/>
        </w:rPr>
      </w:pPr>
    </w:p>
    <w:p w:rsidR="009212C7" w:rsidRPr="009212C7" w:rsidRDefault="009212C7" w:rsidP="009212C7">
      <w:pPr>
        <w:spacing w:before="100" w:beforeAutospacing="1" w:after="100" w:afterAutospacing="1"/>
        <w:jc w:val="center"/>
        <w:rPr>
          <w:b/>
          <w:bCs/>
        </w:rPr>
      </w:pPr>
      <w:r w:rsidRPr="009212C7">
        <w:rPr>
          <w:rFonts w:ascii="Calibri,Bold" w:hAnsi="Calibri,Bold"/>
          <w:b/>
          <w:bCs/>
          <w:sz w:val="32"/>
          <w:szCs w:val="32"/>
        </w:rPr>
        <w:t>REGISTRO CONI - AVVISO PER LE SOCIETÀ AFFILIATE – ESERCIZIO DIRITTO DI VOTO</w:t>
      </w:r>
    </w:p>
    <w:p w:rsidR="009212C7" w:rsidRPr="009212C7" w:rsidRDefault="009212C7" w:rsidP="009212C7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9212C7">
        <w:rPr>
          <w:rFonts w:ascii="Calibri" w:hAnsi="Calibri" w:cs="Calibri"/>
          <w:sz w:val="22"/>
          <w:szCs w:val="22"/>
        </w:rPr>
        <w:t xml:space="preserve">Si ricorda a tutte le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interessate che il nuovo Statuto Federale, </w:t>
      </w:r>
      <w:r w:rsidRPr="009212C7">
        <w:rPr>
          <w:rFonts w:ascii="Calibri,Bold" w:hAnsi="Calibri,Bold"/>
          <w:b/>
          <w:bCs/>
          <w:sz w:val="22"/>
          <w:szCs w:val="22"/>
        </w:rPr>
        <w:t>per esercitare il diritto di voto</w:t>
      </w:r>
      <w:r w:rsidRPr="009212C7">
        <w:rPr>
          <w:rFonts w:ascii="Calibri" w:hAnsi="Calibri" w:cs="Calibri"/>
          <w:sz w:val="22"/>
          <w:szCs w:val="22"/>
        </w:rPr>
        <w:t>, oltre alla previsione dell’</w:t>
      </w:r>
      <w:proofErr w:type="spellStart"/>
      <w:r w:rsidRPr="009212C7">
        <w:rPr>
          <w:rFonts w:ascii="Calibri" w:hAnsi="Calibri" w:cs="Calibri"/>
          <w:sz w:val="22"/>
          <w:szCs w:val="22"/>
        </w:rPr>
        <w:t>anzianita</w:t>
      </w:r>
      <w:proofErr w:type="spellEnd"/>
      <w:r w:rsidRPr="009212C7">
        <w:rPr>
          <w:rFonts w:ascii="Calibri" w:hAnsi="Calibri" w:cs="Calibri"/>
          <w:sz w:val="22"/>
          <w:szCs w:val="22"/>
        </w:rPr>
        <w:t>̀ minima di affiliazione di 12 mesi precedenti la data di celebrazione della relativa Assemblea Elettiva ed alla condizione che, in ciascuna delle stagioni sportive concluse, comprese nell’indicato periodo di anzianit</w:t>
      </w:r>
      <w:r w:rsidR="0031523D">
        <w:rPr>
          <w:rFonts w:ascii="Calibri" w:hAnsi="Calibri" w:cs="Calibri"/>
          <w:sz w:val="22"/>
          <w:szCs w:val="22"/>
        </w:rPr>
        <w:t>à</w:t>
      </w:r>
      <w:r w:rsidRPr="009212C7">
        <w:rPr>
          <w:rFonts w:ascii="Calibri" w:hAnsi="Calibri" w:cs="Calibri"/>
          <w:sz w:val="22"/>
          <w:szCs w:val="22"/>
        </w:rPr>
        <w:t xml:space="preserve"> di affiliazione, le stesse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abbiano, con carattere continuativo, svolto </w:t>
      </w:r>
      <w:proofErr w:type="spellStart"/>
      <w:r w:rsidRPr="009212C7">
        <w:rPr>
          <w:rFonts w:ascii="Calibri" w:hAnsi="Calibri" w:cs="Calibri"/>
          <w:sz w:val="22"/>
          <w:szCs w:val="22"/>
        </w:rPr>
        <w:t>attivita</w:t>
      </w:r>
      <w:proofErr w:type="spellEnd"/>
      <w:r w:rsidRPr="009212C7">
        <w:rPr>
          <w:rFonts w:ascii="Calibri" w:hAnsi="Calibri" w:cs="Calibri"/>
          <w:sz w:val="22"/>
          <w:szCs w:val="22"/>
        </w:rPr>
        <w:t>̀ sportiva partecipando negli stessi 12 mesi antecedenti la data di convocazione dell’Assemblea all’</w:t>
      </w:r>
      <w:proofErr w:type="spellStart"/>
      <w:r w:rsidRPr="009212C7">
        <w:rPr>
          <w:rFonts w:ascii="Calibri" w:hAnsi="Calibri" w:cs="Calibri"/>
          <w:sz w:val="22"/>
          <w:szCs w:val="22"/>
        </w:rPr>
        <w:t>attivita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sportiva ufficiale della F.I.G.C., </w:t>
      </w:r>
      <w:r w:rsidRPr="009212C7">
        <w:rPr>
          <w:rFonts w:ascii="Calibri,Bold" w:hAnsi="Calibri,Bold"/>
          <w:b/>
          <w:bCs/>
          <w:sz w:val="22"/>
          <w:szCs w:val="22"/>
          <w:u w:val="single"/>
        </w:rPr>
        <w:t xml:space="preserve">ha introdotto la iscrizione al Registro delle </w:t>
      </w:r>
      <w:proofErr w:type="spellStart"/>
      <w:r w:rsidRPr="009212C7">
        <w:rPr>
          <w:rFonts w:ascii="Calibri,Bold" w:hAnsi="Calibri,Bold"/>
          <w:b/>
          <w:bCs/>
          <w:sz w:val="22"/>
          <w:szCs w:val="22"/>
          <w:u w:val="single"/>
        </w:rPr>
        <w:t>Societa</w:t>
      </w:r>
      <w:proofErr w:type="spellEnd"/>
      <w:r w:rsidRPr="009212C7">
        <w:rPr>
          <w:rFonts w:ascii="Calibri,Bold" w:hAnsi="Calibri,Bold"/>
          <w:b/>
          <w:bCs/>
          <w:sz w:val="22"/>
          <w:szCs w:val="22"/>
          <w:u w:val="single"/>
        </w:rPr>
        <w:t xml:space="preserve">̀ ed Associazioni Sportive Dilettantistiche del C.O.N.I. </w:t>
      </w:r>
    </w:p>
    <w:p w:rsidR="009212C7" w:rsidRPr="009212C7" w:rsidRDefault="009212C7" w:rsidP="009212C7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9212C7">
        <w:rPr>
          <w:rFonts w:ascii="Calibri" w:hAnsi="Calibri" w:cs="Calibri"/>
          <w:sz w:val="22"/>
          <w:szCs w:val="22"/>
        </w:rPr>
        <w:t xml:space="preserve">Per tale motivo, pertanto, si invitano tutte le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</w:t>
      </w:r>
      <w:r w:rsidRPr="009212C7">
        <w:rPr>
          <w:rFonts w:ascii="Calibri,Bold" w:hAnsi="Calibri,Bold"/>
          <w:b/>
          <w:bCs/>
          <w:sz w:val="22"/>
          <w:szCs w:val="22"/>
        </w:rPr>
        <w:t>a verificare con attenzione se l’iscrizione al suindicato Registro si è perfezionata</w:t>
      </w:r>
      <w:r w:rsidRPr="009212C7">
        <w:rPr>
          <w:rFonts w:ascii="Calibri,Bold" w:hAnsi="Calibri,Bold"/>
          <w:sz w:val="22"/>
          <w:szCs w:val="22"/>
        </w:rPr>
        <w:t xml:space="preserve"> </w:t>
      </w:r>
      <w:proofErr w:type="gramStart"/>
      <w:r w:rsidRPr="009212C7">
        <w:rPr>
          <w:rFonts w:ascii="Calibri" w:hAnsi="Calibri" w:cs="Calibri"/>
          <w:sz w:val="22"/>
          <w:szCs w:val="22"/>
        </w:rPr>
        <w:t>ed</w:t>
      </w:r>
      <w:proofErr w:type="gramEnd"/>
      <w:r w:rsidRPr="009212C7">
        <w:rPr>
          <w:rFonts w:ascii="Calibri" w:hAnsi="Calibri" w:cs="Calibri"/>
          <w:sz w:val="22"/>
          <w:szCs w:val="22"/>
        </w:rPr>
        <w:t>, eventualmente, a documentare con cortese sollecitudine il possesso di tale requisito alla Segreteria del Comitato.</w:t>
      </w:r>
      <w:r>
        <w:rPr>
          <w:rFonts w:ascii="Calibri" w:hAnsi="Calibri" w:cs="Calibri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 xml:space="preserve">Laddove necessario, la Segreteria del Comitato è </w:t>
      </w:r>
      <w:r w:rsidR="0031523D" w:rsidRPr="009212C7">
        <w:rPr>
          <w:rFonts w:ascii="Calibri" w:hAnsi="Calibri" w:cs="Calibri"/>
          <w:sz w:val="22"/>
          <w:szCs w:val="22"/>
        </w:rPr>
        <w:t>altres</w:t>
      </w:r>
      <w:r w:rsidR="0031523D">
        <w:rPr>
          <w:rFonts w:ascii="Calibri" w:hAnsi="Calibri" w:cs="Calibri"/>
          <w:sz w:val="22"/>
          <w:szCs w:val="22"/>
        </w:rPr>
        <w:t xml:space="preserve">ì </w:t>
      </w:r>
      <w:r w:rsidRPr="009212C7">
        <w:rPr>
          <w:rFonts w:ascii="Calibri" w:hAnsi="Calibri" w:cs="Calibri"/>
          <w:sz w:val="22"/>
          <w:szCs w:val="22"/>
        </w:rPr>
        <w:t xml:space="preserve">disponibile a fornire le opportune delucidazioni e l’eventuale assistenza a tutti coloro che avessero incontrato difficoltà per perfezionare l’indicata iscrizione del Registro nel Registro del C.O.N.I. </w:t>
      </w:r>
    </w:p>
    <w:p w:rsidR="009212C7" w:rsidRPr="009212C7" w:rsidRDefault="009212C7" w:rsidP="009212C7">
      <w:pPr>
        <w:spacing w:before="100" w:beforeAutospacing="1" w:after="100" w:afterAutospacing="1"/>
        <w:jc w:val="center"/>
        <w:rPr>
          <w:rFonts w:ascii="Calibri,Bold" w:hAnsi="Calibri,Bold"/>
          <w:b/>
          <w:bCs/>
          <w:sz w:val="32"/>
          <w:szCs w:val="32"/>
        </w:rPr>
      </w:pPr>
      <w:r w:rsidRPr="009212C7">
        <w:rPr>
          <w:rFonts w:ascii="Calibri,Bold" w:hAnsi="Calibri,Bold"/>
          <w:b/>
          <w:bCs/>
          <w:sz w:val="32"/>
          <w:szCs w:val="32"/>
        </w:rPr>
        <w:t>DOMANDA PER CAMBIO DI DENOMINAZIONE SOCIALE, DOMANDA PER CAMBIO DI SEDE SOCIALE, DOMANDA DI FUSIONE FRA SOCIETÀ</w:t>
      </w:r>
    </w:p>
    <w:p w:rsidR="009212C7" w:rsidRPr="009212C7" w:rsidRDefault="009212C7" w:rsidP="0031523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  <w:sz w:val="22"/>
          <w:szCs w:val="22"/>
        </w:rPr>
        <w:t xml:space="preserve">Si ricorda che le suddette domande, da redigersi sugli appositi moduli </w:t>
      </w:r>
      <w:r w:rsidRPr="009212C7">
        <w:rPr>
          <w:rFonts w:ascii="Calibri" w:hAnsi="Calibri" w:cs="Calibri"/>
          <w:b/>
          <w:bCs/>
          <w:sz w:val="22"/>
          <w:szCs w:val="22"/>
        </w:rPr>
        <w:t xml:space="preserve">da </w:t>
      </w:r>
      <w:r w:rsidRPr="009212C7">
        <w:rPr>
          <w:rFonts w:ascii="Calibri,Bold" w:hAnsi="Calibri,Bold"/>
          <w:b/>
          <w:bCs/>
          <w:sz w:val="22"/>
          <w:szCs w:val="22"/>
        </w:rPr>
        <w:t>scaricare attraverso il link “servizi” del sito abruzzo.lnd.it</w:t>
      </w:r>
      <w:r w:rsidRPr="009212C7">
        <w:rPr>
          <w:rFonts w:ascii="Calibri,Bold" w:hAnsi="Calibri,Bold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 xml:space="preserve">(moduli che si possono anche richiedere presso il </w:t>
      </w:r>
      <w:r w:rsidRPr="009212C7">
        <w:rPr>
          <w:rFonts w:ascii="Calibri" w:hAnsi="Calibri" w:cs="Calibri"/>
          <w:b/>
          <w:bCs/>
          <w:sz w:val="22"/>
          <w:szCs w:val="22"/>
        </w:rPr>
        <w:t xml:space="preserve">Comitato Regionale Abruzzo – </w:t>
      </w:r>
      <w:r w:rsidRPr="009212C7">
        <w:rPr>
          <w:rFonts w:ascii="Calibri,Bold" w:hAnsi="Calibri,Bold"/>
          <w:b/>
          <w:bCs/>
          <w:sz w:val="22"/>
          <w:szCs w:val="22"/>
        </w:rPr>
        <w:t xml:space="preserve">Via Lanciano, s.n.c. –67100 L’Aquila - Tel. 0862/42681; Fax 0862/65177; e- </w:t>
      </w:r>
      <w:proofErr w:type="gramStart"/>
      <w:r w:rsidRPr="009212C7">
        <w:rPr>
          <w:rFonts w:ascii="Calibri,Bold" w:hAnsi="Calibri,Bold"/>
          <w:b/>
          <w:bCs/>
          <w:sz w:val="22"/>
          <w:szCs w:val="22"/>
        </w:rPr>
        <w:t>mail:crlnd.abruzzo01@figc.it</w:t>
      </w:r>
      <w:proofErr w:type="gramEnd"/>
      <w:r w:rsidRPr="009212C7">
        <w:rPr>
          <w:rFonts w:ascii="Calibri,Bold" w:hAnsi="Calibri,Bold"/>
          <w:sz w:val="22"/>
          <w:szCs w:val="22"/>
        </w:rPr>
        <w:t xml:space="preserve">) </w:t>
      </w:r>
      <w:r w:rsidRPr="009212C7">
        <w:rPr>
          <w:rFonts w:ascii="Calibri" w:hAnsi="Calibri" w:cs="Calibri"/>
          <w:sz w:val="22"/>
          <w:szCs w:val="22"/>
        </w:rPr>
        <w:t xml:space="preserve">corredate dalla prescritta documentazione, </w:t>
      </w:r>
      <w:r w:rsidRPr="009212C7">
        <w:rPr>
          <w:rFonts w:ascii="Calibri,BoldItalic" w:hAnsi="Calibri,BoldItalic"/>
          <w:b/>
          <w:bCs/>
          <w:sz w:val="22"/>
          <w:szCs w:val="22"/>
          <w:u w:val="single"/>
        </w:rPr>
        <w:t>devono pervenire</w:t>
      </w:r>
      <w:r w:rsidRPr="009212C7">
        <w:rPr>
          <w:rFonts w:ascii="Calibri,BoldItalic" w:hAnsi="Calibri,BoldItalic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 xml:space="preserve">a questo Comitato Regionale entro e non oltre il termine perentorio di </w:t>
      </w:r>
    </w:p>
    <w:p w:rsidR="009212C7" w:rsidRPr="009212C7" w:rsidRDefault="009212C7" w:rsidP="009212C7">
      <w:pPr>
        <w:spacing w:before="100" w:beforeAutospacing="1" w:after="100" w:afterAutospacing="1"/>
        <w:jc w:val="center"/>
      </w:pPr>
      <w:r w:rsidRPr="009212C7">
        <w:rPr>
          <w:rFonts w:ascii="Calibri,BoldItalic" w:hAnsi="Calibri,BoldItalic"/>
          <w:color w:val="233F60"/>
          <w:sz w:val="34"/>
          <w:szCs w:val="34"/>
          <w:shd w:val="clear" w:color="auto" w:fill="FFFF00"/>
        </w:rPr>
        <w:t>GIOVEDI’ 9 LUGLIO 2020 – ore 12,00</w:t>
      </w:r>
    </w:p>
    <w:p w:rsidR="009212C7" w:rsidRPr="005D5B47" w:rsidRDefault="009212C7" w:rsidP="005D5B47">
      <w:pPr>
        <w:spacing w:before="100" w:beforeAutospacing="1" w:after="100" w:afterAutospacing="1"/>
        <w:jc w:val="center"/>
        <w:rPr>
          <w:rFonts w:ascii="Calibri,Bold" w:hAnsi="Calibri,Bold"/>
          <w:b/>
          <w:bCs/>
          <w:sz w:val="20"/>
          <w:szCs w:val="20"/>
        </w:rPr>
      </w:pPr>
      <w:r w:rsidRPr="009212C7">
        <w:rPr>
          <w:rFonts w:ascii="Calibri,Bold" w:hAnsi="Calibri,Bold"/>
          <w:b/>
          <w:bCs/>
          <w:sz w:val="20"/>
          <w:szCs w:val="20"/>
        </w:rPr>
        <w:t>Art. 17 N.O.I.F.</w:t>
      </w:r>
      <w:r w:rsidR="005D5B47">
        <w:rPr>
          <w:rFonts w:ascii="Calibri,Bold" w:hAnsi="Calibri,Bold"/>
          <w:b/>
          <w:bCs/>
          <w:sz w:val="20"/>
          <w:szCs w:val="20"/>
        </w:rPr>
        <w:br/>
      </w:r>
      <w:r w:rsidRPr="009212C7">
        <w:rPr>
          <w:rFonts w:ascii="Calibri,Bold" w:hAnsi="Calibri,Bold"/>
          <w:b/>
          <w:bCs/>
          <w:sz w:val="20"/>
          <w:szCs w:val="20"/>
        </w:rPr>
        <w:br/>
        <w:t>Denominazione Sociale</w:t>
      </w:r>
      <w:r w:rsidR="005D5B47">
        <w:rPr>
          <w:rFonts w:ascii="Calibri,Bold" w:hAnsi="Calibri,Bold"/>
          <w:b/>
          <w:bCs/>
          <w:sz w:val="20"/>
          <w:szCs w:val="20"/>
        </w:rPr>
        <w:br/>
      </w:r>
      <w:r w:rsidRPr="009212C7">
        <w:rPr>
          <w:rFonts w:ascii="Calibri,Bold" w:hAnsi="Calibri,Bold"/>
          <w:b/>
          <w:bCs/>
          <w:sz w:val="20"/>
          <w:szCs w:val="20"/>
        </w:rPr>
        <w:br/>
        <w:t>Il cambio di denominazione sociale è consentito alle condizioni di cui all’art.</w:t>
      </w:r>
      <w:proofErr w:type="gramStart"/>
      <w:r w:rsidRPr="009212C7">
        <w:rPr>
          <w:rFonts w:ascii="Calibri,Bold" w:hAnsi="Calibri,Bold"/>
          <w:b/>
          <w:bCs/>
          <w:sz w:val="20"/>
          <w:szCs w:val="20"/>
        </w:rPr>
        <w:t>17 ,</w:t>
      </w:r>
      <w:proofErr w:type="gramEnd"/>
      <w:r w:rsidRPr="009212C7">
        <w:rPr>
          <w:rFonts w:ascii="Calibri,Bold" w:hAnsi="Calibri,Bold"/>
          <w:b/>
          <w:bCs/>
          <w:sz w:val="20"/>
          <w:szCs w:val="20"/>
        </w:rPr>
        <w:t xml:space="preserve"> delle NOIF</w:t>
      </w:r>
    </w:p>
    <w:p w:rsidR="009212C7" w:rsidRPr="009212C7" w:rsidRDefault="009212C7" w:rsidP="0031523D">
      <w:pPr>
        <w:spacing w:before="100" w:beforeAutospacing="1" w:after="100" w:afterAutospacing="1"/>
        <w:jc w:val="center"/>
      </w:pPr>
      <w:r w:rsidRPr="009212C7">
        <w:rPr>
          <w:rFonts w:ascii="Calibri" w:hAnsi="Calibri" w:cs="Calibri"/>
          <w:sz w:val="20"/>
          <w:szCs w:val="20"/>
        </w:rPr>
        <w:t>.... Omissis ....</w:t>
      </w:r>
    </w:p>
    <w:p w:rsidR="009212C7" w:rsidRDefault="009212C7" w:rsidP="0031523D">
      <w:p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9212C7">
        <w:rPr>
          <w:rFonts w:ascii="Calibri" w:hAnsi="Calibri" w:cs="Calibri"/>
          <w:sz w:val="20"/>
          <w:szCs w:val="20"/>
        </w:rPr>
        <w:t>..... All'istanza vanno allegati, in copia autentica, il verbale dell'Assemblea che ha deliberato il mutamento di denominazione, l'atto costitutivo, lo Statuto Sociale e l'elenco nominativo dei componenti l'organo o gli organi</w:t>
      </w:r>
      <w:r w:rsidR="0031523D">
        <w:rPr>
          <w:rFonts w:ascii="Calibri" w:hAnsi="Calibri" w:cs="Calibri"/>
          <w:sz w:val="20"/>
          <w:szCs w:val="20"/>
        </w:rPr>
        <w:t xml:space="preserve"> </w:t>
      </w:r>
      <w:r w:rsidRPr="009212C7">
        <w:rPr>
          <w:rFonts w:ascii="Calibri" w:hAnsi="Calibri" w:cs="Calibri"/>
          <w:sz w:val="20"/>
          <w:szCs w:val="20"/>
        </w:rPr>
        <w:t xml:space="preserve">direttivi. Non è ammessa l'integrale sostituzione della denominazione sociale con altra avente esclusivo carattere propagandistico o pubblicitario .... </w:t>
      </w:r>
    </w:p>
    <w:p w:rsidR="005D5B47" w:rsidRPr="009212C7" w:rsidRDefault="005D5B47" w:rsidP="0031523D">
      <w:pPr>
        <w:spacing w:before="100" w:beforeAutospacing="1" w:after="100" w:afterAutospacing="1"/>
        <w:jc w:val="both"/>
      </w:pPr>
    </w:p>
    <w:p w:rsidR="009212C7" w:rsidRPr="009212C7" w:rsidRDefault="009212C7" w:rsidP="0031523D">
      <w:pPr>
        <w:spacing w:before="100" w:beforeAutospacing="1" w:after="100" w:afterAutospacing="1"/>
        <w:jc w:val="center"/>
        <w:rPr>
          <w:b/>
          <w:bCs/>
        </w:rPr>
      </w:pPr>
      <w:r w:rsidRPr="009212C7">
        <w:rPr>
          <w:rFonts w:ascii="Calibri,BoldItalic" w:hAnsi="Calibri,BoldItalic"/>
          <w:b/>
          <w:bCs/>
        </w:rPr>
        <w:t>VADEMECUM PER LA COMPILAZIONE DELLE DOMANDE PER CAMBIO DI DENOMINAZIONE SOCIALE</w:t>
      </w:r>
    </w:p>
    <w:p w:rsidR="009212C7" w:rsidRPr="009212C7" w:rsidRDefault="009212C7" w:rsidP="009212C7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9212C7">
        <w:rPr>
          <w:rFonts w:ascii="Calibri,BoldItalic" w:hAnsi="Calibri,BoldItalic"/>
          <w:b/>
          <w:bCs/>
        </w:rPr>
        <w:t>Compilare il relativo modulo</w:t>
      </w:r>
      <w:r w:rsidRPr="009212C7">
        <w:rPr>
          <w:rFonts w:ascii="Calibri,BoldItalic" w:hAnsi="Calibri,BoldItalic"/>
        </w:rPr>
        <w:t xml:space="preserve"> </w:t>
      </w:r>
      <w:r w:rsidRPr="009212C7">
        <w:rPr>
          <w:rFonts w:ascii="Calibri" w:hAnsi="Calibri" w:cs="Calibri"/>
        </w:rPr>
        <w:t xml:space="preserve">da scaricare dal sito </w:t>
      </w:r>
      <w:r w:rsidRPr="009212C7">
        <w:rPr>
          <w:rFonts w:ascii="Calibri" w:hAnsi="Calibri" w:cs="Calibri"/>
          <w:color w:val="0000FF"/>
        </w:rPr>
        <w:t xml:space="preserve">abruzzo.lnd.it link </w:t>
      </w:r>
      <w:r w:rsidRPr="009212C7">
        <w:rPr>
          <w:rFonts w:ascii="Calibri,Bold" w:hAnsi="Calibri,Bold"/>
          <w:color w:val="0000FF"/>
          <w:sz w:val="26"/>
          <w:szCs w:val="26"/>
        </w:rPr>
        <w:t xml:space="preserve">servizi </w:t>
      </w:r>
      <w:r w:rsidRPr="009212C7">
        <w:rPr>
          <w:rFonts w:ascii="Calibri" w:hAnsi="Calibri" w:cs="Calibri"/>
        </w:rPr>
        <w:t>– “Domande Fusioni / Cambi di Denominazione”</w:t>
      </w:r>
      <w:r w:rsidRPr="009212C7">
        <w:rPr>
          <w:rFonts w:ascii="Calibri" w:hAnsi="Calibri" w:cs="Calibri"/>
        </w:rPr>
        <w:br/>
        <w:t xml:space="preserve">- </w:t>
      </w:r>
      <w:r w:rsidRPr="009212C7">
        <w:rPr>
          <w:rFonts w:ascii="Calibri,Bold" w:hAnsi="Calibri,Bold"/>
          <w:b/>
          <w:bCs/>
        </w:rPr>
        <w:t>LA DOMANDA DI RICHIESTA DI CAMBIO DI DENOMINAZIONE VA COMPILATA COMUNQUE IN ORIGINALE IN 3 COPIE.</w:t>
      </w:r>
      <w:r w:rsidRPr="009212C7">
        <w:rPr>
          <w:rFonts w:ascii="Calibri,Bold" w:hAnsi="Calibri,Bold"/>
        </w:rPr>
        <w:br/>
      </w:r>
      <w:r w:rsidRPr="009212C7">
        <w:rPr>
          <w:rFonts w:ascii="Calibri,Italic" w:hAnsi="Calibri,Italic"/>
        </w:rPr>
        <w:t xml:space="preserve">- </w:t>
      </w:r>
      <w:r w:rsidRPr="009212C7">
        <w:rPr>
          <w:rFonts w:ascii="Calibri,BoldItalic" w:hAnsi="Calibri,BoldItalic"/>
          <w:b/>
          <w:bCs/>
          <w:color w:val="FF0000"/>
        </w:rPr>
        <w:t>allegare tutti i documenti richiesti nella domanda:</w:t>
      </w:r>
      <w:r w:rsidRPr="009212C7">
        <w:rPr>
          <w:rFonts w:ascii="Calibri,BoldItalic" w:hAnsi="Calibri,BoldItalic"/>
          <w:color w:val="FF0000"/>
        </w:rPr>
        <w:t xml:space="preserve"> </w:t>
      </w:r>
      <w:r w:rsidR="005D5B47">
        <w:rPr>
          <w:rFonts w:ascii="Calibri,BoldItalic" w:hAnsi="Calibri,BoldItalic"/>
          <w:color w:val="FF0000"/>
        </w:rPr>
        <w:br/>
      </w:r>
      <w:r w:rsidRPr="009212C7">
        <w:rPr>
          <w:rFonts w:ascii="Calibri" w:hAnsi="Calibri" w:cs="Calibri"/>
          <w:sz w:val="20"/>
          <w:szCs w:val="20"/>
        </w:rPr>
        <w:t>Copia autentica del verbale dell’Assemblea dei soci che ha deliberato il cambio di denominazione</w:t>
      </w:r>
      <w:r w:rsidR="0031523D">
        <w:rPr>
          <w:rFonts w:ascii="Calibri" w:hAnsi="Calibri" w:cs="Calibri"/>
          <w:sz w:val="20"/>
          <w:szCs w:val="20"/>
        </w:rPr>
        <w:br/>
      </w:r>
      <w:r w:rsidRPr="009212C7">
        <w:rPr>
          <w:rFonts w:ascii="Calibri" w:hAnsi="Calibri" w:cs="Calibri"/>
          <w:sz w:val="20"/>
          <w:szCs w:val="20"/>
        </w:rPr>
        <w:t xml:space="preserve">Atto costitutivo </w:t>
      </w:r>
      <w:r w:rsidRPr="009212C7">
        <w:rPr>
          <w:rFonts w:ascii="Calibri" w:hAnsi="Calibri" w:cs="Calibri"/>
          <w:sz w:val="20"/>
          <w:szCs w:val="20"/>
          <w:u w:val="single"/>
        </w:rPr>
        <w:t>originario</w:t>
      </w:r>
      <w:r w:rsidRPr="009212C7">
        <w:rPr>
          <w:rFonts w:ascii="Calibri" w:hAnsi="Calibri" w:cs="Calibri"/>
          <w:sz w:val="20"/>
          <w:szCs w:val="20"/>
        </w:rPr>
        <w:br/>
      </w:r>
      <w:r w:rsidRPr="009212C7">
        <w:rPr>
          <w:rFonts w:ascii="Calibri" w:hAnsi="Calibri" w:cs="Calibri"/>
          <w:sz w:val="20"/>
          <w:szCs w:val="20"/>
          <w:u w:val="single"/>
        </w:rPr>
        <w:t>Nuovo</w:t>
      </w:r>
      <w:r w:rsidRPr="009212C7">
        <w:rPr>
          <w:rFonts w:ascii="Calibri" w:hAnsi="Calibri" w:cs="Calibri"/>
          <w:sz w:val="20"/>
          <w:szCs w:val="20"/>
        </w:rPr>
        <w:t xml:space="preserve"> Statuto sociale con la nuova denominazione</w:t>
      </w:r>
      <w:r w:rsidRPr="009212C7">
        <w:rPr>
          <w:rFonts w:ascii="Calibri" w:hAnsi="Calibri" w:cs="Calibri"/>
          <w:sz w:val="20"/>
          <w:szCs w:val="20"/>
        </w:rPr>
        <w:br/>
        <w:t xml:space="preserve">Elenco nominativo dei componenti gli organi direttivi . </w:t>
      </w:r>
    </w:p>
    <w:p w:rsidR="009212C7" w:rsidRDefault="009212C7" w:rsidP="005D5B47">
      <w:pPr>
        <w:spacing w:before="100" w:beforeAutospacing="1" w:after="100" w:afterAutospacing="1"/>
        <w:jc w:val="both"/>
        <w:rPr>
          <w:rFonts w:ascii="Calibri,Bold" w:hAnsi="Calibri,Bold"/>
          <w:b/>
          <w:bCs/>
          <w:shd w:val="clear" w:color="auto" w:fill="FFFF00"/>
        </w:rPr>
      </w:pPr>
      <w:r w:rsidRPr="009212C7">
        <w:rPr>
          <w:rFonts w:ascii="Calibri,Bold" w:hAnsi="Calibri,Bold"/>
          <w:b/>
          <w:bCs/>
        </w:rPr>
        <w:t>IMPORTANTE:</w:t>
      </w:r>
      <w:r w:rsidRPr="009212C7">
        <w:rPr>
          <w:rFonts w:ascii="Calibri,Bold" w:hAnsi="Calibri,Bold"/>
          <w:b/>
          <w:bCs/>
        </w:rPr>
        <w:br/>
        <w:t xml:space="preserve">La denominazione sociale </w:t>
      </w:r>
      <w:proofErr w:type="spellStart"/>
      <w:r w:rsidRPr="009212C7">
        <w:rPr>
          <w:rFonts w:ascii="Calibri,Bold" w:hAnsi="Calibri,Bold"/>
          <w:b/>
          <w:bCs/>
        </w:rPr>
        <w:t>dovra</w:t>
      </w:r>
      <w:proofErr w:type="spellEnd"/>
      <w:r w:rsidRPr="009212C7">
        <w:rPr>
          <w:rFonts w:ascii="Calibri,Bold" w:hAnsi="Calibri,Bold"/>
          <w:b/>
          <w:bCs/>
        </w:rPr>
        <w:t xml:space="preserve">̀ essere comunque compatibile con quelle di altre </w:t>
      </w:r>
      <w:proofErr w:type="spellStart"/>
      <w:r w:rsidRPr="009212C7">
        <w:rPr>
          <w:rFonts w:ascii="Calibri,Bold" w:hAnsi="Calibri,Bold"/>
          <w:b/>
          <w:bCs/>
        </w:rPr>
        <w:t>Societa</w:t>
      </w:r>
      <w:proofErr w:type="spellEnd"/>
      <w:r w:rsidRPr="009212C7">
        <w:rPr>
          <w:rFonts w:ascii="Calibri,Bold" w:hAnsi="Calibri,Bold"/>
          <w:b/>
          <w:bCs/>
        </w:rPr>
        <w:t xml:space="preserve">̀. L’esistenza di altra </w:t>
      </w:r>
      <w:proofErr w:type="spellStart"/>
      <w:r w:rsidRPr="009212C7">
        <w:rPr>
          <w:rFonts w:ascii="Calibri,Bold" w:hAnsi="Calibri,Bold"/>
          <w:b/>
          <w:bCs/>
        </w:rPr>
        <w:t>Societa</w:t>
      </w:r>
      <w:proofErr w:type="spellEnd"/>
      <w:r w:rsidRPr="009212C7">
        <w:rPr>
          <w:rFonts w:ascii="Calibri,Bold" w:hAnsi="Calibri,Bold"/>
          <w:b/>
          <w:bCs/>
        </w:rPr>
        <w:t xml:space="preserve">̀ con identica o similare denominazione comporta, per la </w:t>
      </w:r>
      <w:proofErr w:type="spellStart"/>
      <w:r w:rsidRPr="009212C7">
        <w:rPr>
          <w:rFonts w:ascii="Calibri,Bold" w:hAnsi="Calibri,Bold"/>
          <w:b/>
          <w:bCs/>
        </w:rPr>
        <w:t>Societa</w:t>
      </w:r>
      <w:proofErr w:type="spellEnd"/>
      <w:r w:rsidRPr="009212C7">
        <w:rPr>
          <w:rFonts w:ascii="Calibri,Bold" w:hAnsi="Calibri,Bold"/>
          <w:b/>
          <w:bCs/>
        </w:rPr>
        <w:t xml:space="preserve">̀ interessata l’inserimento di </w:t>
      </w:r>
      <w:r w:rsidRPr="009212C7">
        <w:rPr>
          <w:rFonts w:ascii="Calibri,Bold" w:hAnsi="Calibri,Bold"/>
          <w:b/>
          <w:bCs/>
          <w:shd w:val="clear" w:color="auto" w:fill="FFFF00"/>
        </w:rPr>
        <w:t xml:space="preserve">un’aggettivazione che deve sempre precedere e non seguire la denominazione. </w:t>
      </w:r>
    </w:p>
    <w:p w:rsidR="0031523D" w:rsidRPr="009212C7" w:rsidRDefault="0031523D" w:rsidP="009212C7">
      <w:pPr>
        <w:spacing w:before="100" w:beforeAutospacing="1" w:after="100" w:afterAutospacing="1"/>
        <w:rPr>
          <w:b/>
          <w:bCs/>
        </w:rPr>
      </w:pPr>
    </w:p>
    <w:p w:rsidR="0031523D" w:rsidRPr="0031523D" w:rsidRDefault="009212C7" w:rsidP="0031523D">
      <w:pPr>
        <w:spacing w:before="100" w:beforeAutospacing="1" w:after="100" w:afterAutospacing="1"/>
        <w:jc w:val="center"/>
        <w:rPr>
          <w:rFonts w:ascii="Calibri,Bold" w:hAnsi="Calibri,Bold"/>
          <w:b/>
          <w:bCs/>
          <w:sz w:val="20"/>
          <w:szCs w:val="20"/>
        </w:rPr>
      </w:pPr>
      <w:r w:rsidRPr="009212C7">
        <w:rPr>
          <w:rFonts w:ascii="Calibri,Bold" w:hAnsi="Calibri,Bold"/>
          <w:b/>
          <w:bCs/>
          <w:sz w:val="20"/>
          <w:szCs w:val="20"/>
        </w:rPr>
        <w:t>Art. 18 N.O.I.F.</w:t>
      </w:r>
    </w:p>
    <w:p w:rsidR="009212C7" w:rsidRPr="009212C7" w:rsidRDefault="009212C7" w:rsidP="0031523D">
      <w:pPr>
        <w:spacing w:before="100" w:beforeAutospacing="1" w:after="100" w:afterAutospacing="1"/>
        <w:jc w:val="center"/>
        <w:rPr>
          <w:rFonts w:ascii="Calibri,Bold" w:hAnsi="Calibri,Bold"/>
          <w:b/>
          <w:bCs/>
          <w:sz w:val="20"/>
          <w:szCs w:val="20"/>
        </w:rPr>
      </w:pPr>
      <w:r w:rsidRPr="009212C7">
        <w:rPr>
          <w:rFonts w:ascii="Calibri,Bold" w:hAnsi="Calibri,Bold"/>
          <w:b/>
          <w:bCs/>
          <w:sz w:val="20"/>
          <w:szCs w:val="20"/>
        </w:rPr>
        <w:t>Sede sociale</w:t>
      </w:r>
    </w:p>
    <w:p w:rsidR="009212C7" w:rsidRPr="009212C7" w:rsidRDefault="009212C7" w:rsidP="0031523D">
      <w:pPr>
        <w:spacing w:before="100" w:beforeAutospacing="1" w:after="100" w:afterAutospacing="1"/>
        <w:jc w:val="both"/>
        <w:rPr>
          <w:b/>
          <w:bCs/>
        </w:rPr>
      </w:pPr>
      <w:r w:rsidRPr="009212C7">
        <w:rPr>
          <w:rFonts w:ascii="Calibri,Bold" w:hAnsi="Calibri,Bold"/>
          <w:b/>
          <w:bCs/>
          <w:sz w:val="20"/>
          <w:szCs w:val="20"/>
        </w:rPr>
        <w:t>Il trasferimento di Sede Sociale è consentito alle condizioni di cui all’art.</w:t>
      </w:r>
      <w:proofErr w:type="gramStart"/>
      <w:r w:rsidRPr="009212C7">
        <w:rPr>
          <w:rFonts w:ascii="Calibri,Bold" w:hAnsi="Calibri,Bold"/>
          <w:b/>
          <w:bCs/>
          <w:sz w:val="20"/>
          <w:szCs w:val="20"/>
        </w:rPr>
        <w:t>18 ,</w:t>
      </w:r>
      <w:proofErr w:type="gramEnd"/>
      <w:r w:rsidRPr="009212C7">
        <w:rPr>
          <w:rFonts w:ascii="Calibri,Bold" w:hAnsi="Calibri,Bold"/>
          <w:b/>
          <w:bCs/>
          <w:sz w:val="20"/>
          <w:szCs w:val="20"/>
        </w:rPr>
        <w:t xml:space="preserve"> delle NOIF , </w:t>
      </w:r>
      <w:r w:rsidRPr="009212C7">
        <w:rPr>
          <w:rFonts w:ascii="Calibri,Bold" w:hAnsi="Calibri,Bold"/>
          <w:b/>
          <w:bCs/>
          <w:sz w:val="28"/>
          <w:szCs w:val="28"/>
          <w:shd w:val="clear" w:color="auto" w:fill="FFFF00"/>
        </w:rPr>
        <w:t xml:space="preserve">e in base alle disposizioni in deroga </w:t>
      </w:r>
      <w:r w:rsidRPr="009212C7">
        <w:rPr>
          <w:rFonts w:ascii="Calibri,Bold" w:hAnsi="Calibri,Bold"/>
          <w:b/>
          <w:bCs/>
          <w:sz w:val="20"/>
          <w:szCs w:val="20"/>
        </w:rPr>
        <w:t xml:space="preserve">di cui all’allegato C.U. n° 313 della LND - DEL 10 GIUGNO 2020-(C.U. n° 213 / A della F.I.G.C.) </w:t>
      </w:r>
    </w:p>
    <w:p w:rsidR="009212C7" w:rsidRPr="009212C7" w:rsidRDefault="009212C7" w:rsidP="0031523D">
      <w:pPr>
        <w:spacing w:before="100" w:beforeAutospacing="1" w:after="100" w:afterAutospacing="1"/>
        <w:jc w:val="center"/>
        <w:rPr>
          <w:b/>
          <w:bCs/>
        </w:rPr>
      </w:pPr>
      <w:r w:rsidRPr="009212C7">
        <w:rPr>
          <w:rFonts w:ascii="Calibri,Bold" w:hAnsi="Calibri,Bold"/>
          <w:b/>
          <w:bCs/>
          <w:sz w:val="20"/>
          <w:szCs w:val="20"/>
        </w:rPr>
        <w:t>Si riporta di seguito lo stralcio del CU n° 213 / A della FIGC del 10 giugno 2020</w:t>
      </w:r>
    </w:p>
    <w:p w:rsidR="009212C7" w:rsidRPr="008E1A2C" w:rsidRDefault="009212C7" w:rsidP="008E1A2C">
      <w:pPr>
        <w:spacing w:before="100" w:beforeAutospacing="1" w:after="100" w:afterAutospacing="1"/>
        <w:jc w:val="both"/>
        <w:rPr>
          <w:b/>
          <w:bCs/>
        </w:rPr>
      </w:pPr>
      <w:r w:rsidRPr="009212C7">
        <w:rPr>
          <w:rFonts w:ascii="Calibri" w:hAnsi="Calibri" w:cs="Calibri"/>
          <w:sz w:val="18"/>
          <w:szCs w:val="18"/>
        </w:rPr>
        <w:t xml:space="preserve">..........“ai fini del trasferimento di sede, di fusione, di scissione e di conferimento di azienda per </w:t>
      </w:r>
      <w:proofErr w:type="spellStart"/>
      <w:r w:rsidRPr="009212C7">
        <w:rPr>
          <w:rFonts w:ascii="Calibri" w:hAnsi="Calibri" w:cs="Calibri"/>
          <w:sz w:val="18"/>
          <w:szCs w:val="18"/>
        </w:rPr>
        <w:t>societa</w:t>
      </w:r>
      <w:proofErr w:type="spellEnd"/>
      <w:r w:rsidRPr="009212C7">
        <w:rPr>
          <w:rFonts w:ascii="Calibri" w:hAnsi="Calibri" w:cs="Calibri"/>
          <w:sz w:val="18"/>
          <w:szCs w:val="18"/>
        </w:rPr>
        <w:t xml:space="preserve">̀ dilettantistiche e del settore giovanile e scolastico </w:t>
      </w:r>
      <w:proofErr w:type="gramStart"/>
      <w:r w:rsidRPr="009212C7">
        <w:rPr>
          <w:rFonts w:ascii="Calibri" w:hAnsi="Calibri" w:cs="Calibri"/>
          <w:sz w:val="18"/>
          <w:szCs w:val="18"/>
        </w:rPr>
        <w:t>( di</w:t>
      </w:r>
      <w:proofErr w:type="gramEnd"/>
      <w:r w:rsidRPr="009212C7">
        <w:rPr>
          <w:rFonts w:ascii="Calibri" w:hAnsi="Calibri" w:cs="Calibri"/>
          <w:sz w:val="18"/>
          <w:szCs w:val="18"/>
        </w:rPr>
        <w:t xml:space="preserve"> seguito </w:t>
      </w:r>
      <w:proofErr w:type="spellStart"/>
      <w:r w:rsidRPr="009212C7">
        <w:rPr>
          <w:rFonts w:ascii="Calibri" w:hAnsi="Calibri" w:cs="Calibri"/>
          <w:sz w:val="18"/>
          <w:szCs w:val="18"/>
        </w:rPr>
        <w:t>societa</w:t>
      </w:r>
      <w:proofErr w:type="spellEnd"/>
      <w:r w:rsidRPr="009212C7">
        <w:rPr>
          <w:rFonts w:ascii="Calibri" w:hAnsi="Calibri" w:cs="Calibri"/>
          <w:sz w:val="18"/>
          <w:szCs w:val="18"/>
        </w:rPr>
        <w:t xml:space="preserve">̀), </w:t>
      </w:r>
      <w:r w:rsidR="008E1A2C" w:rsidRPr="008E1A2C">
        <w:rPr>
          <w:rFonts w:ascii="Calibri" w:hAnsi="Calibri" w:cs="Calibri"/>
          <w:b/>
          <w:bCs/>
          <w:sz w:val="18"/>
          <w:szCs w:val="18"/>
          <w:highlight w:val="yellow"/>
        </w:rPr>
        <w:t xml:space="preserve">si applicheranno le seguenti disposizioni in deroga agli artt. 18 e 20 delle N.O.I.F., per la stagione </w:t>
      </w:r>
      <w:r w:rsidR="005D5B47" w:rsidRPr="008E1A2C">
        <w:rPr>
          <w:rFonts w:ascii="Calibri" w:hAnsi="Calibri" w:cs="Calibri"/>
          <w:b/>
          <w:bCs/>
          <w:sz w:val="18"/>
          <w:szCs w:val="18"/>
          <w:highlight w:val="yellow"/>
        </w:rPr>
        <w:t>sportiva</w:t>
      </w:r>
      <w:r w:rsidR="008E1A2C" w:rsidRPr="008E1A2C">
        <w:rPr>
          <w:rFonts w:ascii="Calibri" w:hAnsi="Calibri" w:cs="Calibri"/>
          <w:b/>
          <w:bCs/>
          <w:sz w:val="18"/>
          <w:szCs w:val="18"/>
          <w:highlight w:val="yellow"/>
        </w:rPr>
        <w:t xml:space="preserve"> 2020/2021</w:t>
      </w:r>
      <w:r w:rsidR="008E1A2C">
        <w:rPr>
          <w:rFonts w:ascii="Calibri" w:hAnsi="Calibri" w:cs="Calibri"/>
          <w:b/>
          <w:bCs/>
          <w:sz w:val="18"/>
          <w:szCs w:val="18"/>
        </w:rPr>
        <w:t>:</w:t>
      </w:r>
    </w:p>
    <w:p w:rsidR="009212C7" w:rsidRPr="008E1A2C" w:rsidRDefault="009212C7" w:rsidP="008E1A2C">
      <w:pPr>
        <w:spacing w:before="100" w:beforeAutospacing="1" w:after="100" w:afterAutospacing="1"/>
        <w:jc w:val="both"/>
        <w:rPr>
          <w:u w:val="single"/>
        </w:rPr>
      </w:pPr>
      <w:r w:rsidRPr="009212C7">
        <w:rPr>
          <w:rFonts w:ascii="Calibri,Italic" w:hAnsi="Calibri,Italic"/>
          <w:sz w:val="20"/>
          <w:szCs w:val="20"/>
        </w:rPr>
        <w:t>........</w:t>
      </w:r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>il trasferimento di sede</w:t>
      </w:r>
      <w:r w:rsidRPr="008E1A2C">
        <w:rPr>
          <w:rFonts w:ascii="Calibri,BoldItalic" w:hAnsi="Calibri,BoldItalic"/>
          <w:sz w:val="20"/>
          <w:szCs w:val="20"/>
          <w:u w:val="single"/>
        </w:rPr>
        <w:t xml:space="preserve"> </w:t>
      </w:r>
      <w:proofErr w:type="spellStart"/>
      <w:r w:rsidRPr="008E1A2C">
        <w:rPr>
          <w:rFonts w:ascii="Calibri,Italic" w:hAnsi="Calibri,Italic"/>
          <w:sz w:val="20"/>
          <w:szCs w:val="20"/>
          <w:u w:val="single"/>
        </w:rPr>
        <w:t>sara</w:t>
      </w:r>
      <w:proofErr w:type="spellEnd"/>
      <w:r w:rsidRPr="008E1A2C">
        <w:rPr>
          <w:rFonts w:ascii="Calibri,Italic" w:hAnsi="Calibri,Italic"/>
          <w:sz w:val="20"/>
          <w:szCs w:val="20"/>
          <w:u w:val="single"/>
        </w:rPr>
        <w:t xml:space="preserve">̀ consentito alle seguenti </w:t>
      </w:r>
      <w:proofErr w:type="gramStart"/>
      <w:r w:rsidRPr="008E1A2C">
        <w:rPr>
          <w:rFonts w:ascii="Calibri,Italic" w:hAnsi="Calibri,Italic"/>
          <w:sz w:val="20"/>
          <w:szCs w:val="20"/>
          <w:u w:val="single"/>
        </w:rPr>
        <w:t>condizioni :</w:t>
      </w:r>
      <w:proofErr w:type="gramEnd"/>
      <w:r w:rsidRPr="008E1A2C">
        <w:rPr>
          <w:rFonts w:ascii="Calibri,Italic" w:hAnsi="Calibri,Italic"/>
          <w:sz w:val="20"/>
          <w:szCs w:val="20"/>
          <w:u w:val="single"/>
        </w:rPr>
        <w:t xml:space="preserve"> </w:t>
      </w:r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 xml:space="preserve">a) la </w:t>
      </w:r>
      <w:proofErr w:type="spellStart"/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>societa</w:t>
      </w:r>
      <w:proofErr w:type="spellEnd"/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>̀</w:t>
      </w:r>
      <w:r w:rsidRPr="008E1A2C">
        <w:rPr>
          <w:rFonts w:ascii="Calibri,BoldItalic" w:hAnsi="Calibri,BoldItalic"/>
          <w:sz w:val="20"/>
          <w:szCs w:val="20"/>
          <w:u w:val="single"/>
        </w:rPr>
        <w:t xml:space="preserve"> </w:t>
      </w:r>
      <w:r w:rsidRPr="008E1A2C">
        <w:rPr>
          <w:rFonts w:ascii="Calibri,Italic" w:hAnsi="Calibri,Italic"/>
          <w:sz w:val="20"/>
          <w:szCs w:val="20"/>
          <w:u w:val="single"/>
        </w:rPr>
        <w:t xml:space="preserve">deve essere affiliata alla F.I.G.C. da almeno una stagione sportiva ; </w:t>
      </w:r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 xml:space="preserve">b) la </w:t>
      </w:r>
      <w:proofErr w:type="spellStart"/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>societa</w:t>
      </w:r>
      <w:proofErr w:type="spellEnd"/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>̀</w:t>
      </w:r>
      <w:r w:rsidRPr="008E1A2C">
        <w:rPr>
          <w:rFonts w:ascii="Calibri,BoldItalic" w:hAnsi="Calibri,BoldItalic"/>
          <w:sz w:val="20"/>
          <w:szCs w:val="20"/>
          <w:u w:val="single"/>
        </w:rPr>
        <w:t xml:space="preserve"> </w:t>
      </w:r>
      <w:r w:rsidRPr="008E1A2C">
        <w:rPr>
          <w:rFonts w:ascii="Calibri,Italic" w:hAnsi="Calibri,Italic"/>
          <w:sz w:val="20"/>
          <w:szCs w:val="20"/>
          <w:u w:val="single"/>
        </w:rPr>
        <w:t xml:space="preserve">deve trasferirsi in Comune confinante o , anche in Comune non confinante, </w:t>
      </w:r>
      <w:proofErr w:type="spellStart"/>
      <w:r w:rsidRPr="008E1A2C">
        <w:rPr>
          <w:rFonts w:ascii="Calibri,Italic" w:hAnsi="Calibri,Italic"/>
          <w:sz w:val="20"/>
          <w:szCs w:val="20"/>
          <w:u w:val="single"/>
        </w:rPr>
        <w:t>purche</w:t>
      </w:r>
      <w:proofErr w:type="spellEnd"/>
      <w:r w:rsidRPr="008E1A2C">
        <w:rPr>
          <w:rFonts w:ascii="Calibri,Italic" w:hAnsi="Calibri,Italic"/>
          <w:sz w:val="20"/>
          <w:szCs w:val="20"/>
          <w:u w:val="single"/>
        </w:rPr>
        <w:t xml:space="preserve">́ situato entro un raggio di 20 chilometri, nella stessa provincia o in provincia confinante, all’interno della stessa Regione; </w:t>
      </w:r>
      <w:r w:rsidRPr="008E1A2C">
        <w:rPr>
          <w:rFonts w:ascii="Calibri,BoldItalic" w:hAnsi="Calibri,BoldItalic"/>
          <w:b/>
          <w:bCs/>
          <w:sz w:val="20"/>
          <w:szCs w:val="20"/>
          <w:u w:val="single"/>
        </w:rPr>
        <w:t>c) non si applica</w:t>
      </w:r>
      <w:r w:rsidRPr="008E1A2C">
        <w:rPr>
          <w:rFonts w:ascii="Calibri,BoldItalic" w:hAnsi="Calibri,BoldItalic"/>
          <w:sz w:val="20"/>
          <w:szCs w:val="20"/>
          <w:u w:val="single"/>
        </w:rPr>
        <w:t xml:space="preserve"> </w:t>
      </w:r>
      <w:r w:rsidRPr="008E1A2C">
        <w:rPr>
          <w:rFonts w:ascii="Calibri,Italic" w:hAnsi="Calibri,Italic"/>
          <w:sz w:val="20"/>
          <w:szCs w:val="20"/>
          <w:u w:val="single"/>
        </w:rPr>
        <w:t xml:space="preserve">il vincolo del mancato trasferimento di sede nelle due stagioni sportive precedenti; ......... </w:t>
      </w:r>
    </w:p>
    <w:p w:rsidR="008B4357" w:rsidRPr="008B4357" w:rsidRDefault="009212C7" w:rsidP="009212C7">
      <w:pPr>
        <w:spacing w:before="100" w:beforeAutospacing="1" w:after="100" w:afterAutospacing="1"/>
        <w:rPr>
          <w:rFonts w:ascii="Calibri,Italic" w:hAnsi="Calibri,Italic"/>
          <w:sz w:val="20"/>
          <w:szCs w:val="20"/>
          <w:u w:val="single"/>
        </w:rPr>
      </w:pPr>
      <w:r w:rsidRPr="008B4357">
        <w:rPr>
          <w:rFonts w:ascii="Calibri,Italic" w:hAnsi="Calibri,Italic"/>
          <w:sz w:val="20"/>
          <w:szCs w:val="20"/>
          <w:u w:val="single"/>
        </w:rPr>
        <w:t xml:space="preserve">Restano salve tutte le altre disposizioni non derogate dalle presenti.” </w:t>
      </w:r>
    </w:p>
    <w:p w:rsidR="005D5B47" w:rsidRDefault="005D5B47" w:rsidP="008B4357">
      <w:pPr>
        <w:spacing w:before="100" w:beforeAutospacing="1" w:after="100" w:afterAutospacing="1"/>
        <w:jc w:val="center"/>
        <w:rPr>
          <w:rFonts w:ascii="Calibri,BoldItalic" w:hAnsi="Calibri,BoldItalic"/>
          <w:b/>
          <w:bCs/>
        </w:rPr>
        <w:sectPr w:rsidR="005D5B47" w:rsidSect="00FE6C53">
          <w:foot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B4357" w:rsidRPr="008B4357" w:rsidRDefault="009212C7" w:rsidP="008B4357">
      <w:pPr>
        <w:spacing w:before="100" w:beforeAutospacing="1" w:after="100" w:afterAutospacing="1"/>
        <w:jc w:val="center"/>
        <w:rPr>
          <w:rFonts w:ascii="Calibri,BoldItalic" w:hAnsi="Calibri,BoldItalic"/>
          <w:b/>
          <w:bCs/>
        </w:rPr>
      </w:pPr>
      <w:r w:rsidRPr="008B4357">
        <w:rPr>
          <w:rFonts w:ascii="Calibri,BoldItalic" w:hAnsi="Calibri,BoldItalic"/>
          <w:b/>
          <w:bCs/>
        </w:rPr>
        <w:lastRenderedPageBreak/>
        <w:t>VADEMECUM PER LA COMPILAZIONE DELLE DOMANDE PER CAMBIO DI SEDE SOCIALE</w:t>
      </w:r>
    </w:p>
    <w:p w:rsidR="009212C7" w:rsidRDefault="009212C7" w:rsidP="008B4357">
      <w:pPr>
        <w:spacing w:before="100" w:beforeAutospacing="1" w:after="100" w:afterAutospacing="1"/>
        <w:rPr>
          <w:rFonts w:ascii="Calibri,BoldItalic" w:hAnsi="Calibri,BoldItalic"/>
        </w:rPr>
      </w:pPr>
      <w:r w:rsidRPr="008B4357">
        <w:rPr>
          <w:rFonts w:ascii="Calibri,BoldItalic" w:hAnsi="Calibri,BoldItalic"/>
          <w:b/>
          <w:bCs/>
        </w:rPr>
        <w:t xml:space="preserve">Compilare il relativo modulo </w:t>
      </w:r>
      <w:r w:rsidRPr="008B4357">
        <w:rPr>
          <w:rFonts w:ascii="Calibri,BoldItalic" w:hAnsi="Calibri,BoldItalic"/>
        </w:rPr>
        <w:t xml:space="preserve">da scaricare dal sito abruzzo.lnd.it link servizi – “Domande Fusioni/Cambi di Denominazione” </w:t>
      </w:r>
    </w:p>
    <w:p w:rsidR="008B4357" w:rsidRPr="008B4357" w:rsidRDefault="008B4357" w:rsidP="008B4357">
      <w:pPr>
        <w:spacing w:before="100" w:beforeAutospacing="1" w:after="100" w:afterAutospacing="1"/>
        <w:rPr>
          <w:rFonts w:ascii="Calibri,Bold" w:hAnsi="Calibri,Bold"/>
          <w:b/>
          <w:bCs/>
        </w:rPr>
      </w:pPr>
      <w:r w:rsidRPr="008B4357">
        <w:rPr>
          <w:rFonts w:ascii="Calibri" w:hAnsi="Calibri" w:cs="Calibri"/>
        </w:rPr>
        <w:t xml:space="preserve">- </w:t>
      </w:r>
      <w:r w:rsidRPr="008B4357">
        <w:rPr>
          <w:rFonts w:ascii="Calibri,Bold" w:hAnsi="Calibri,Bold"/>
          <w:b/>
          <w:bCs/>
        </w:rPr>
        <w:t xml:space="preserve">LA DOMANDA DI RICHIESTA DI CAMBIO (DI DENOMINAZIONE E) SEDE SOCIALE VA COMPILATA COMUNQUE IN ORIGINALE IN 3 COPIE. </w:t>
      </w:r>
      <w:r w:rsidR="005D5B47">
        <w:rPr>
          <w:rFonts w:ascii="Calibri,Bold" w:hAnsi="Calibri,Bold"/>
          <w:b/>
          <w:bCs/>
        </w:rPr>
        <w:br/>
        <w:t xml:space="preserve">- </w:t>
      </w:r>
      <w:r w:rsidRPr="008B4357">
        <w:rPr>
          <w:rFonts w:ascii="Calibri,BoldItalic" w:hAnsi="Calibri,BoldItalic"/>
          <w:b/>
          <w:bCs/>
          <w:color w:val="FF0000"/>
        </w:rPr>
        <w:t>allegare tutti i documenti richiesti nella domanda</w:t>
      </w:r>
      <w:r w:rsidRPr="008B4357">
        <w:rPr>
          <w:rFonts w:ascii="Calibri,BoldItalic" w:hAnsi="Calibri,BoldItalic"/>
          <w:color w:val="FF0000"/>
        </w:rPr>
        <w:t>:</w:t>
      </w:r>
      <w:r w:rsidRPr="008B4357">
        <w:rPr>
          <w:rFonts w:ascii="Calibri,BoldItalic" w:hAnsi="Calibri,BoldItalic"/>
          <w:color w:val="FF0000"/>
        </w:rPr>
        <w:br/>
      </w:r>
      <w:r w:rsidRPr="008B4357">
        <w:rPr>
          <w:rFonts w:ascii="Calibri" w:hAnsi="Calibri" w:cs="Calibri"/>
          <w:sz w:val="20"/>
          <w:szCs w:val="20"/>
        </w:rPr>
        <w:t>Copia autentica del verbale dell’Assemblea dei soci che ha deliberato il cambio di sede</w:t>
      </w:r>
      <w:r>
        <w:rPr>
          <w:rFonts w:ascii="Calibri" w:hAnsi="Calibri" w:cs="Calibri"/>
          <w:sz w:val="20"/>
          <w:szCs w:val="20"/>
        </w:rPr>
        <w:br/>
      </w:r>
      <w:r w:rsidRPr="008B4357">
        <w:rPr>
          <w:rFonts w:ascii="Calibri" w:hAnsi="Calibri" w:cs="Calibri"/>
          <w:sz w:val="20"/>
          <w:szCs w:val="20"/>
        </w:rPr>
        <w:t xml:space="preserve">Atto costitutivo </w:t>
      </w:r>
      <w:r w:rsidRPr="008B4357">
        <w:rPr>
          <w:rFonts w:ascii="Calibri" w:hAnsi="Calibri" w:cs="Calibri"/>
          <w:sz w:val="20"/>
          <w:szCs w:val="20"/>
          <w:u w:val="single"/>
        </w:rPr>
        <w:t>originario</w:t>
      </w:r>
      <w:r w:rsidRPr="008B4357">
        <w:rPr>
          <w:rFonts w:ascii="Calibri" w:hAnsi="Calibri" w:cs="Calibri"/>
          <w:sz w:val="20"/>
          <w:szCs w:val="20"/>
        </w:rPr>
        <w:br/>
      </w:r>
      <w:r w:rsidRPr="008B4357">
        <w:rPr>
          <w:rFonts w:ascii="Calibri" w:hAnsi="Calibri" w:cs="Calibri"/>
          <w:sz w:val="20"/>
          <w:szCs w:val="20"/>
          <w:u w:val="single"/>
        </w:rPr>
        <w:t>Nuovo</w:t>
      </w:r>
      <w:r w:rsidRPr="008B4357">
        <w:rPr>
          <w:rFonts w:ascii="Calibri" w:hAnsi="Calibri" w:cs="Calibri"/>
          <w:sz w:val="20"/>
          <w:szCs w:val="20"/>
        </w:rPr>
        <w:t xml:space="preserve"> Statuto sociale</w:t>
      </w:r>
      <w:r w:rsidRPr="008B4357">
        <w:rPr>
          <w:rFonts w:ascii="Calibri" w:hAnsi="Calibri" w:cs="Calibri"/>
          <w:sz w:val="20"/>
          <w:szCs w:val="20"/>
        </w:rPr>
        <w:br/>
        <w:t xml:space="preserve">Elenco nominativo dei componenti gli organi </w:t>
      </w:r>
      <w:proofErr w:type="gramStart"/>
      <w:r w:rsidRPr="008B4357">
        <w:rPr>
          <w:rFonts w:ascii="Calibri" w:hAnsi="Calibri" w:cs="Calibri"/>
          <w:sz w:val="20"/>
          <w:szCs w:val="20"/>
        </w:rPr>
        <w:t>direttivi .</w:t>
      </w:r>
      <w:proofErr w:type="gramEnd"/>
      <w:r w:rsidRPr="008B4357">
        <w:rPr>
          <w:rFonts w:ascii="Calibri" w:hAnsi="Calibri" w:cs="Calibri"/>
          <w:sz w:val="20"/>
          <w:szCs w:val="20"/>
        </w:rPr>
        <w:t xml:space="preserve"> </w:t>
      </w:r>
    </w:p>
    <w:p w:rsidR="008B4357" w:rsidRPr="008B4357" w:rsidRDefault="008B4357" w:rsidP="008B4357">
      <w:pPr>
        <w:spacing w:before="100" w:beforeAutospacing="1" w:after="100" w:afterAutospacing="1"/>
        <w:rPr>
          <w:b/>
          <w:bCs/>
        </w:rPr>
      </w:pPr>
      <w:r w:rsidRPr="008B4357">
        <w:rPr>
          <w:rFonts w:ascii="Calibri,BoldItalic" w:hAnsi="Calibri,BoldItalic"/>
          <w:b/>
          <w:bCs/>
          <w:sz w:val="16"/>
          <w:szCs w:val="16"/>
        </w:rPr>
        <w:t xml:space="preserve">N.B. </w:t>
      </w:r>
      <w:r w:rsidRPr="008B4357">
        <w:rPr>
          <w:rFonts w:ascii="Calibri,Bold" w:hAnsi="Calibri,Bold"/>
          <w:b/>
          <w:bCs/>
          <w:sz w:val="16"/>
          <w:szCs w:val="16"/>
        </w:rPr>
        <w:t xml:space="preserve">Non costituisce cambio di sede la variazione dell’indirizzo sociale nell’ambito dello stesso Comune. </w:t>
      </w:r>
    </w:p>
    <w:p w:rsidR="008B4357" w:rsidRPr="008B4357" w:rsidRDefault="008B4357" w:rsidP="008B4357">
      <w:pPr>
        <w:spacing w:before="100" w:beforeAutospacing="1" w:after="100" w:afterAutospacing="1"/>
        <w:jc w:val="center"/>
        <w:rPr>
          <w:b/>
          <w:bCs/>
        </w:rPr>
      </w:pPr>
      <w:r w:rsidRPr="008B4357">
        <w:rPr>
          <w:rFonts w:ascii="Calibri,Bold" w:hAnsi="Calibri,Bold"/>
          <w:b/>
          <w:bCs/>
          <w:sz w:val="20"/>
          <w:szCs w:val="20"/>
        </w:rPr>
        <w:t>Art. 20 N.O.I.F.</w:t>
      </w:r>
    </w:p>
    <w:p w:rsidR="008B4357" w:rsidRDefault="008B4357" w:rsidP="008B4357">
      <w:pPr>
        <w:spacing w:before="100" w:beforeAutospacing="1" w:after="100" w:afterAutospacing="1"/>
        <w:jc w:val="center"/>
        <w:rPr>
          <w:rFonts w:ascii="Calibri,Bold" w:hAnsi="Calibri,Bold"/>
          <w:b/>
          <w:bCs/>
          <w:sz w:val="20"/>
          <w:szCs w:val="20"/>
        </w:rPr>
      </w:pPr>
      <w:r w:rsidRPr="008B4357">
        <w:rPr>
          <w:rFonts w:ascii="Calibri,Bold" w:hAnsi="Calibri,Bold"/>
          <w:b/>
          <w:bCs/>
          <w:sz w:val="20"/>
          <w:szCs w:val="20"/>
        </w:rPr>
        <w:t>Fusioni – Scissioni – Conferimenti d’Azienda</w:t>
      </w:r>
    </w:p>
    <w:p w:rsidR="008B4357" w:rsidRDefault="008B4357" w:rsidP="00477F45">
      <w:pPr>
        <w:spacing w:before="100" w:beforeAutospacing="1" w:after="100" w:afterAutospacing="1"/>
        <w:jc w:val="both"/>
        <w:rPr>
          <w:rFonts w:ascii="Calibri,Bold" w:hAnsi="Calibri,Bold"/>
          <w:b/>
          <w:bCs/>
          <w:sz w:val="20"/>
          <w:szCs w:val="20"/>
        </w:rPr>
      </w:pPr>
      <w:r w:rsidRPr="008B4357">
        <w:rPr>
          <w:rFonts w:ascii="Calibri,Bold" w:hAnsi="Calibri,Bold"/>
          <w:b/>
          <w:bCs/>
          <w:sz w:val="20"/>
          <w:szCs w:val="20"/>
        </w:rPr>
        <w:br/>
        <w:t>Le fusioni / scissioni sono consentite alle condizioni di cui all’art.</w:t>
      </w:r>
      <w:proofErr w:type="gramStart"/>
      <w:r w:rsidRPr="008B4357">
        <w:rPr>
          <w:rFonts w:ascii="Calibri,Bold" w:hAnsi="Calibri,Bold"/>
          <w:b/>
          <w:bCs/>
          <w:sz w:val="20"/>
          <w:szCs w:val="20"/>
        </w:rPr>
        <w:t>20 ,</w:t>
      </w:r>
      <w:proofErr w:type="gramEnd"/>
      <w:r w:rsidRPr="008B4357">
        <w:rPr>
          <w:rFonts w:ascii="Calibri,Bold" w:hAnsi="Calibri,Bold"/>
          <w:b/>
          <w:bCs/>
          <w:sz w:val="20"/>
          <w:szCs w:val="20"/>
        </w:rPr>
        <w:t xml:space="preserve"> delle NOIF , </w:t>
      </w:r>
      <w:r w:rsidRPr="008B4357">
        <w:rPr>
          <w:rFonts w:ascii="Calibri,Bold" w:hAnsi="Calibri,Bold"/>
          <w:b/>
          <w:bCs/>
          <w:sz w:val="28"/>
          <w:szCs w:val="28"/>
          <w:highlight w:val="yellow"/>
          <w:u w:val="single"/>
        </w:rPr>
        <w:t>e in base alle disposizioni</w:t>
      </w:r>
      <w:r w:rsidRPr="00477F45">
        <w:rPr>
          <w:rFonts w:ascii="Calibri,Bold" w:hAnsi="Calibri,Bold"/>
          <w:b/>
          <w:bCs/>
          <w:sz w:val="28"/>
          <w:szCs w:val="28"/>
          <w:highlight w:val="yellow"/>
          <w:u w:val="single"/>
        </w:rPr>
        <w:t xml:space="preserve"> </w:t>
      </w:r>
      <w:r w:rsidRPr="008B4357">
        <w:rPr>
          <w:rFonts w:ascii="Calibri,Bold" w:hAnsi="Calibri,Bold"/>
          <w:b/>
          <w:bCs/>
          <w:sz w:val="28"/>
          <w:szCs w:val="28"/>
          <w:highlight w:val="yellow"/>
          <w:u w:val="single"/>
        </w:rPr>
        <w:t>in deroga</w:t>
      </w:r>
      <w:r w:rsidRPr="008B4357">
        <w:rPr>
          <w:rFonts w:ascii="Calibri,Bold" w:hAnsi="Calibri,Bold"/>
          <w:b/>
          <w:bCs/>
          <w:sz w:val="20"/>
          <w:szCs w:val="20"/>
        </w:rPr>
        <w:t xml:space="preserve"> di cui all’allegato C.U. n° 313 della LND - DEL 10 GIUGNO 2020-(C.U. n° 213 / A della F.I.G.C.)</w:t>
      </w:r>
    </w:p>
    <w:p w:rsidR="008B4357" w:rsidRPr="008B4357" w:rsidRDefault="008B4357" w:rsidP="00477F45">
      <w:pPr>
        <w:spacing w:before="100" w:beforeAutospacing="1" w:after="100" w:afterAutospacing="1"/>
        <w:jc w:val="center"/>
        <w:rPr>
          <w:rFonts w:ascii="Calibri,Bold" w:hAnsi="Calibri,Bold"/>
          <w:b/>
          <w:bCs/>
          <w:sz w:val="20"/>
          <w:szCs w:val="20"/>
        </w:rPr>
      </w:pPr>
      <w:r w:rsidRPr="008B4357">
        <w:rPr>
          <w:rFonts w:ascii="Calibri,Bold" w:hAnsi="Calibri,Bold"/>
          <w:b/>
          <w:bCs/>
          <w:sz w:val="20"/>
          <w:szCs w:val="20"/>
        </w:rPr>
        <w:t>Si riporta di seguito lo stralcio del CU n° 213 / A della FIGC del 10 giugno 2020</w:t>
      </w:r>
    </w:p>
    <w:p w:rsidR="009212C7" w:rsidRDefault="008B4357" w:rsidP="00477F45">
      <w:pPr>
        <w:spacing w:before="100" w:beforeAutospacing="1" w:after="100" w:afterAutospacing="1"/>
        <w:jc w:val="both"/>
        <w:rPr>
          <w:rFonts w:ascii="Calibri,Bold" w:hAnsi="Calibri,Bold"/>
          <w:sz w:val="20"/>
          <w:szCs w:val="20"/>
        </w:rPr>
      </w:pPr>
      <w:r w:rsidRPr="008B4357">
        <w:rPr>
          <w:rFonts w:ascii="Calibri" w:hAnsi="Calibri" w:cs="Calibri"/>
          <w:sz w:val="18"/>
          <w:szCs w:val="18"/>
        </w:rPr>
        <w:t xml:space="preserve">..........“ai fini del trasferimento di sede, di fusione, di scissione e di conferimento di azienda per </w:t>
      </w:r>
      <w:proofErr w:type="spellStart"/>
      <w:r w:rsidRPr="008B4357">
        <w:rPr>
          <w:rFonts w:ascii="Calibri" w:hAnsi="Calibri" w:cs="Calibri"/>
          <w:sz w:val="18"/>
          <w:szCs w:val="18"/>
        </w:rPr>
        <w:t>societa</w:t>
      </w:r>
      <w:proofErr w:type="spellEnd"/>
      <w:r w:rsidRPr="008B4357">
        <w:rPr>
          <w:rFonts w:ascii="Calibri" w:hAnsi="Calibri" w:cs="Calibri"/>
          <w:sz w:val="18"/>
          <w:szCs w:val="18"/>
        </w:rPr>
        <w:t xml:space="preserve">̀ dilettantistiche e del settore giovanile e scolastico (di seguito </w:t>
      </w:r>
      <w:proofErr w:type="spellStart"/>
      <w:r w:rsidRPr="008B4357">
        <w:rPr>
          <w:rFonts w:ascii="Calibri" w:hAnsi="Calibri" w:cs="Calibri"/>
          <w:sz w:val="18"/>
          <w:szCs w:val="18"/>
        </w:rPr>
        <w:t>societa</w:t>
      </w:r>
      <w:proofErr w:type="spellEnd"/>
      <w:r w:rsidRPr="008B4357">
        <w:rPr>
          <w:rFonts w:ascii="Calibri" w:hAnsi="Calibri" w:cs="Calibri"/>
          <w:sz w:val="18"/>
          <w:szCs w:val="18"/>
        </w:rPr>
        <w:t xml:space="preserve">̀), </w:t>
      </w:r>
      <w:r w:rsidR="009212C7" w:rsidRPr="00477F45">
        <w:rPr>
          <w:rFonts w:ascii="Calibri,Bold" w:hAnsi="Calibri,Bold"/>
          <w:b/>
          <w:bCs/>
          <w:sz w:val="20"/>
          <w:szCs w:val="20"/>
          <w:highlight w:val="yellow"/>
        </w:rPr>
        <w:t>si applicheranno le seguenti disposizioni in deroga agli artt. 18 e 20 delle N.O.I.F.</w:t>
      </w:r>
      <w:proofErr w:type="gramStart"/>
      <w:r w:rsidR="00477F45" w:rsidRPr="00477F45">
        <w:rPr>
          <w:rFonts w:ascii="Calibri,Bold" w:hAnsi="Calibri,Bold"/>
          <w:b/>
          <w:bCs/>
          <w:sz w:val="20"/>
          <w:szCs w:val="20"/>
          <w:highlight w:val="yellow"/>
        </w:rPr>
        <w:t xml:space="preserve">, </w:t>
      </w:r>
      <w:r w:rsidR="009212C7" w:rsidRPr="00477F45">
        <w:rPr>
          <w:rFonts w:ascii="Calibri,Bold" w:hAnsi="Calibri,Bold"/>
          <w:b/>
          <w:bCs/>
          <w:sz w:val="20"/>
          <w:szCs w:val="20"/>
          <w:highlight w:val="yellow"/>
        </w:rPr>
        <w:t xml:space="preserve"> per</w:t>
      </w:r>
      <w:proofErr w:type="gramEnd"/>
      <w:r w:rsidR="009212C7" w:rsidRPr="00477F45">
        <w:rPr>
          <w:rFonts w:ascii="Calibri,Bold" w:hAnsi="Calibri,Bold"/>
          <w:b/>
          <w:bCs/>
          <w:sz w:val="20"/>
          <w:szCs w:val="20"/>
          <w:highlight w:val="yellow"/>
        </w:rPr>
        <w:t xml:space="preserve"> la stagione sportiva 2020 /2021</w:t>
      </w:r>
      <w:r w:rsidR="009212C7" w:rsidRPr="009212C7">
        <w:rPr>
          <w:rFonts w:ascii="Calibri,Bold" w:hAnsi="Calibri,Bold"/>
          <w:sz w:val="20"/>
          <w:szCs w:val="20"/>
        </w:rPr>
        <w:t xml:space="preserve"> </w:t>
      </w:r>
    </w:p>
    <w:p w:rsidR="005D5B47" w:rsidRPr="005D5B47" w:rsidRDefault="005D5B47" w:rsidP="005D5B47">
      <w:pPr>
        <w:spacing w:before="100" w:beforeAutospacing="1" w:after="100" w:afterAutospacing="1"/>
        <w:jc w:val="both"/>
        <w:rPr>
          <w:i/>
          <w:iCs/>
        </w:rPr>
      </w:pPr>
      <w:r w:rsidRPr="005D5B47">
        <w:rPr>
          <w:rFonts w:ascii="Calibri,Italic" w:hAnsi="Calibri,Italic"/>
          <w:i/>
          <w:iCs/>
          <w:sz w:val="20"/>
          <w:szCs w:val="20"/>
        </w:rPr>
        <w:t>........</w:t>
      </w:r>
      <w:r w:rsidRPr="005D5B47">
        <w:rPr>
          <w:rFonts w:ascii="Calibri,BoldItalic" w:hAnsi="Calibri,BoldItalic"/>
          <w:b/>
          <w:bCs/>
          <w:i/>
          <w:iCs/>
          <w:sz w:val="20"/>
          <w:szCs w:val="20"/>
        </w:rPr>
        <w:t xml:space="preserve">le </w:t>
      </w:r>
      <w:proofErr w:type="spellStart"/>
      <w:r w:rsidRPr="005D5B47">
        <w:rPr>
          <w:rFonts w:ascii="Calibri,BoldItalic" w:hAnsi="Calibri,BoldItalic"/>
          <w:b/>
          <w:bCs/>
          <w:i/>
          <w:iCs/>
          <w:sz w:val="20"/>
          <w:szCs w:val="20"/>
        </w:rPr>
        <w:t>Societa</w:t>
      </w:r>
      <w:proofErr w:type="spellEnd"/>
      <w:r w:rsidRPr="005D5B47">
        <w:rPr>
          <w:rFonts w:ascii="Calibri,BoldItalic" w:hAnsi="Calibri,BoldItalic"/>
          <w:b/>
          <w:bCs/>
          <w:i/>
          <w:iCs/>
          <w:sz w:val="20"/>
          <w:szCs w:val="20"/>
        </w:rPr>
        <w:t>̀ oggetto di fusione</w:t>
      </w:r>
      <w:r w:rsidRPr="005D5B47">
        <w:rPr>
          <w:rFonts w:ascii="Calibri,Italic" w:hAnsi="Calibri,Italic"/>
          <w:b/>
          <w:bCs/>
          <w:i/>
          <w:iCs/>
          <w:sz w:val="20"/>
          <w:szCs w:val="20"/>
        </w:rPr>
        <w:t xml:space="preserve">, </w:t>
      </w:r>
      <w:r w:rsidRPr="005D5B47">
        <w:rPr>
          <w:rFonts w:ascii="Calibri,BoldItalic" w:hAnsi="Calibri,BoldItalic"/>
          <w:b/>
          <w:bCs/>
          <w:i/>
          <w:iCs/>
          <w:sz w:val="20"/>
          <w:szCs w:val="20"/>
        </w:rPr>
        <w:t xml:space="preserve">la </w:t>
      </w:r>
      <w:proofErr w:type="spellStart"/>
      <w:r w:rsidRPr="005D5B47">
        <w:rPr>
          <w:rFonts w:ascii="Calibri,BoldItalic" w:hAnsi="Calibri,BoldItalic"/>
          <w:b/>
          <w:bCs/>
          <w:i/>
          <w:iCs/>
          <w:sz w:val="20"/>
          <w:szCs w:val="20"/>
        </w:rPr>
        <w:t>societa</w:t>
      </w:r>
      <w:proofErr w:type="spellEnd"/>
      <w:r w:rsidRPr="005D5B47">
        <w:rPr>
          <w:rFonts w:ascii="Calibri,BoldItalic" w:hAnsi="Calibri,BoldItalic"/>
          <w:b/>
          <w:bCs/>
          <w:i/>
          <w:iCs/>
          <w:sz w:val="20"/>
          <w:szCs w:val="20"/>
        </w:rPr>
        <w:t>̀ oggetto di scissione</w:t>
      </w:r>
      <w:r w:rsidRPr="005D5B47">
        <w:rPr>
          <w:rFonts w:ascii="Calibri,BoldItalic" w:hAnsi="Calibri,BoldItalic"/>
          <w:i/>
          <w:iCs/>
          <w:sz w:val="20"/>
          <w:szCs w:val="20"/>
        </w:rPr>
        <w:t xml:space="preserve"> </w:t>
      </w:r>
      <w:r w:rsidRPr="005D5B47">
        <w:rPr>
          <w:rFonts w:ascii="Calibri,Italic" w:hAnsi="Calibri,Italic"/>
          <w:i/>
          <w:iCs/>
          <w:sz w:val="20"/>
          <w:szCs w:val="20"/>
        </w:rPr>
        <w:t xml:space="preserve">ovvero la </w:t>
      </w:r>
      <w:proofErr w:type="spellStart"/>
      <w:r w:rsidRPr="005D5B47">
        <w:rPr>
          <w:rFonts w:ascii="Calibri,Italic" w:hAnsi="Calibri,Italic"/>
          <w:i/>
          <w:iCs/>
          <w:sz w:val="20"/>
          <w:szCs w:val="20"/>
        </w:rPr>
        <w:t>societa</w:t>
      </w:r>
      <w:proofErr w:type="spellEnd"/>
      <w:r w:rsidRPr="005D5B47">
        <w:rPr>
          <w:rFonts w:ascii="Calibri,Italic" w:hAnsi="Calibri,Italic"/>
          <w:i/>
          <w:iCs/>
          <w:sz w:val="20"/>
          <w:szCs w:val="20"/>
        </w:rPr>
        <w:t xml:space="preserve">̀ conferente devono essere affiliate alla F.I.G.C. da almeno una stagione sportiva e non si applica per tali operazioni il vincolo delle mancate effettuazioni di fusioni, di scissioni o di conferimenti di azienda nelle due stagioni sportive precedenti. </w:t>
      </w:r>
    </w:p>
    <w:p w:rsidR="005D5B47" w:rsidRDefault="005D5B47" w:rsidP="005D5B47">
      <w:pPr>
        <w:spacing w:before="100" w:beforeAutospacing="1" w:after="100" w:afterAutospacing="1"/>
        <w:jc w:val="both"/>
        <w:rPr>
          <w:rFonts w:ascii="Calibri,Italic" w:hAnsi="Calibri,Italic"/>
          <w:i/>
          <w:iCs/>
          <w:sz w:val="20"/>
          <w:szCs w:val="20"/>
        </w:rPr>
      </w:pPr>
      <w:r w:rsidRPr="005D5B47">
        <w:rPr>
          <w:rFonts w:ascii="Calibri,Italic" w:hAnsi="Calibri,Italic"/>
          <w:i/>
          <w:iCs/>
          <w:sz w:val="20"/>
          <w:szCs w:val="20"/>
        </w:rPr>
        <w:t xml:space="preserve">Restano salve tutte le altre disposizioni non derogate dalle presenti.” </w:t>
      </w:r>
    </w:p>
    <w:p w:rsidR="005D5B47" w:rsidRPr="005D5B47" w:rsidRDefault="005D5B47" w:rsidP="005D5B47">
      <w:pPr>
        <w:spacing w:before="100" w:beforeAutospacing="1" w:after="100" w:afterAutospacing="1"/>
        <w:rPr>
          <w:rFonts w:ascii="Calibri,BoldItalic" w:hAnsi="Calibri,BoldItalic"/>
          <w:b/>
          <w:bCs/>
        </w:rPr>
      </w:pPr>
      <w:r w:rsidRPr="005D5B47">
        <w:rPr>
          <w:rFonts w:ascii="Calibri,BoldItalic" w:hAnsi="Calibri,BoldItalic"/>
          <w:b/>
          <w:bCs/>
        </w:rPr>
        <w:t>VADEMECUM PER LA COMPILAZIONE DELLE DOMANDE DI FUSIONE</w:t>
      </w:r>
      <w:r>
        <w:rPr>
          <w:rFonts w:ascii="Calibri,BoldItalic" w:hAnsi="Calibri,BoldItalic"/>
        </w:rPr>
        <w:br/>
      </w:r>
      <w:r w:rsidRPr="005D5B47">
        <w:rPr>
          <w:rFonts w:ascii="Calibri,BoldItalic" w:hAnsi="Calibri,BoldItalic"/>
        </w:rPr>
        <w:br/>
      </w:r>
      <w:r w:rsidRPr="005D5B47">
        <w:rPr>
          <w:rFonts w:ascii="Calibri,BoldItalic" w:hAnsi="Calibri,BoldItalic"/>
          <w:b/>
          <w:bCs/>
        </w:rPr>
        <w:t xml:space="preserve">Compilare il relativo modulo </w:t>
      </w:r>
      <w:r w:rsidRPr="005D5B47">
        <w:rPr>
          <w:rFonts w:ascii="Calibri,BoldItalic" w:hAnsi="Calibri,BoldItalic"/>
        </w:rPr>
        <w:t>da scaricare dal sito abruzzo.lnd.it link servizi – “Domande Fusioni/Cambi di Denominazione”</w:t>
      </w:r>
      <w:r>
        <w:rPr>
          <w:rFonts w:ascii="Calibri,BoldItalic" w:hAnsi="Calibri,BoldItalic"/>
        </w:rPr>
        <w:br/>
      </w:r>
      <w:r w:rsidRPr="005D5B47">
        <w:rPr>
          <w:rFonts w:ascii="Calibri,BoldItalic" w:hAnsi="Calibri,BoldItalic"/>
          <w:b/>
          <w:bCs/>
        </w:rPr>
        <w:br/>
        <w:t xml:space="preserve">- LA DOMANDA DI FUSIONE VA COMPILATA COMUNQUE IN ORIGINALE IN 3 COPIE. </w:t>
      </w:r>
      <w:r>
        <w:rPr>
          <w:rFonts w:ascii="Calibri,BoldItalic" w:hAnsi="Calibri,BoldItalic"/>
          <w:b/>
          <w:bCs/>
        </w:rPr>
        <w:br/>
      </w:r>
      <w:r w:rsidRPr="005D5B47">
        <w:rPr>
          <w:rFonts w:ascii="Calibri,BoldItalic" w:hAnsi="Calibri,BoldItalic"/>
          <w:b/>
          <w:bCs/>
        </w:rPr>
        <w:t xml:space="preserve">- </w:t>
      </w:r>
      <w:r w:rsidRPr="005D5B47">
        <w:rPr>
          <w:rFonts w:ascii="Calibri,BoldItalic" w:hAnsi="Calibri,BoldItalic"/>
          <w:b/>
          <w:bCs/>
          <w:color w:val="FF0000"/>
        </w:rPr>
        <w:t>allegare tutti i documenti richiesti nella domanda</w:t>
      </w:r>
      <w:r w:rsidRPr="005D5B47">
        <w:rPr>
          <w:rFonts w:ascii="Calibri,BoldItalic" w:hAnsi="Calibri,BoldItalic"/>
          <w:b/>
          <w:bCs/>
        </w:rPr>
        <w:t xml:space="preserve">. </w:t>
      </w:r>
    </w:p>
    <w:p w:rsidR="005D5B47" w:rsidRPr="005D5B47" w:rsidRDefault="005D5B47" w:rsidP="005D5B47">
      <w:pPr>
        <w:spacing w:before="100" w:beforeAutospacing="1" w:after="100" w:afterAutospacing="1"/>
        <w:rPr>
          <w:rFonts w:ascii="Calibri,BoldItalic" w:hAnsi="Calibri,BoldItalic"/>
          <w:b/>
          <w:bCs/>
          <w:i/>
          <w:iCs/>
        </w:rPr>
      </w:pPr>
      <w:r w:rsidRPr="005D5B47">
        <w:rPr>
          <w:rFonts w:ascii="Calibri,BoldItalic" w:hAnsi="Calibri,BoldItalic"/>
          <w:b/>
          <w:bCs/>
          <w:i/>
          <w:iCs/>
        </w:rPr>
        <w:t xml:space="preserve">Allegare alla stessa IN </w:t>
      </w:r>
      <w:proofErr w:type="gramStart"/>
      <w:r w:rsidRPr="005D5B47">
        <w:rPr>
          <w:rFonts w:ascii="Calibri,BoldItalic" w:hAnsi="Calibri,BoldItalic"/>
          <w:b/>
          <w:bCs/>
          <w:i/>
          <w:iCs/>
        </w:rPr>
        <w:t>ORIGINALE :</w:t>
      </w:r>
      <w:proofErr w:type="gramEnd"/>
      <w:r w:rsidRPr="005D5B47">
        <w:rPr>
          <w:rFonts w:ascii="Calibri,BoldItalic" w:hAnsi="Calibri,BoldItalic"/>
          <w:b/>
          <w:bCs/>
          <w:i/>
          <w:iCs/>
        </w:rPr>
        <w:t xml:space="preserve"> </w:t>
      </w:r>
    </w:p>
    <w:p w:rsidR="005D5B47" w:rsidRPr="005D5B47" w:rsidRDefault="005D5B47" w:rsidP="00AF0541">
      <w:pPr>
        <w:spacing w:before="100" w:beforeAutospacing="1" w:after="100" w:afterAutospacing="1"/>
        <w:jc w:val="both"/>
        <w:rPr>
          <w:rFonts w:ascii="Calibri,BoldItalic" w:hAnsi="Calibri,BoldItalic"/>
        </w:rPr>
      </w:pPr>
      <w:r w:rsidRPr="005D5B47">
        <w:rPr>
          <w:rFonts w:ascii="Calibri,BoldItalic" w:hAnsi="Calibri,BoldItalic"/>
        </w:rPr>
        <w:t xml:space="preserve">- verbali </w:t>
      </w:r>
      <w:r w:rsidRPr="005D5B47">
        <w:rPr>
          <w:rFonts w:ascii="Calibri,BoldItalic" w:hAnsi="Calibri,BoldItalic"/>
          <w:b/>
          <w:bCs/>
        </w:rPr>
        <w:t>DISGIUNTI</w:t>
      </w:r>
      <w:r w:rsidRPr="005D5B47">
        <w:rPr>
          <w:rFonts w:ascii="Calibri,BoldItalic" w:hAnsi="Calibri,BoldItalic"/>
        </w:rPr>
        <w:t xml:space="preserve"> dell’Assemblea generale dei Soci delle </w:t>
      </w:r>
      <w:proofErr w:type="spellStart"/>
      <w:r w:rsidRPr="005D5B47">
        <w:rPr>
          <w:rFonts w:ascii="Calibri,BoldItalic" w:hAnsi="Calibri,BoldItalic"/>
        </w:rPr>
        <w:t>societa</w:t>
      </w:r>
      <w:proofErr w:type="spellEnd"/>
      <w:r w:rsidRPr="005D5B47">
        <w:rPr>
          <w:rFonts w:ascii="Calibri,BoldItalic" w:hAnsi="Calibri,BoldItalic"/>
        </w:rPr>
        <w:t xml:space="preserve">̀ che hanno deliberato la fusione; deve essere firmato dal Presidente e dal Segretario dell’Assemblea </w:t>
      </w:r>
    </w:p>
    <w:p w:rsidR="005D5B47" w:rsidRPr="009212C7" w:rsidRDefault="005D5B47" w:rsidP="00AF0541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</w:rPr>
        <w:lastRenderedPageBreak/>
        <w:t xml:space="preserve">- verbale </w:t>
      </w:r>
      <w:r w:rsidRPr="00AF0541">
        <w:rPr>
          <w:rFonts w:ascii="Calibri,Bold" w:hAnsi="Calibri,Bold"/>
          <w:b/>
          <w:bCs/>
        </w:rPr>
        <w:t>CONGIUNTO</w:t>
      </w:r>
      <w:r w:rsidRPr="009212C7">
        <w:rPr>
          <w:rFonts w:ascii="Calibri,Bold" w:hAnsi="Calibri,Bold"/>
        </w:rPr>
        <w:t xml:space="preserve"> </w:t>
      </w:r>
      <w:r w:rsidRPr="009212C7">
        <w:rPr>
          <w:rFonts w:ascii="Calibri" w:hAnsi="Calibri" w:cs="Calibri"/>
        </w:rPr>
        <w:t xml:space="preserve">dell’Assemblea generale dei Soci delle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 xml:space="preserve">̀ che richiedono la fusione; deve essere firmato dal Presidente e dal Segretario dell’Assemblea </w:t>
      </w:r>
    </w:p>
    <w:p w:rsidR="00AF0541" w:rsidRDefault="005D5B47" w:rsidP="00AF0541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9212C7">
        <w:rPr>
          <w:rFonts w:ascii="Calibri" w:hAnsi="Calibri" w:cs="Calibri"/>
        </w:rPr>
        <w:t xml:space="preserve">- </w:t>
      </w:r>
      <w:r w:rsidRPr="00AF0541">
        <w:rPr>
          <w:rFonts w:ascii="Calibri,Bold" w:hAnsi="Calibri,Bold"/>
          <w:b/>
          <w:bCs/>
        </w:rPr>
        <w:t>NUOVO</w:t>
      </w:r>
      <w:r w:rsidRPr="009212C7">
        <w:rPr>
          <w:rFonts w:ascii="Calibri,Bold" w:hAnsi="Calibri,Bold"/>
        </w:rPr>
        <w:t xml:space="preserve"> </w:t>
      </w:r>
      <w:r w:rsidRPr="009212C7">
        <w:rPr>
          <w:rFonts w:ascii="Calibri" w:hAnsi="Calibri" w:cs="Calibri"/>
        </w:rPr>
        <w:t xml:space="preserve">Atto costitutivo e </w:t>
      </w:r>
      <w:r w:rsidRPr="00AF0541">
        <w:rPr>
          <w:rFonts w:ascii="Calibri,Bold" w:hAnsi="Calibri,Bold"/>
          <w:b/>
          <w:bCs/>
        </w:rPr>
        <w:t>NUOVO</w:t>
      </w:r>
      <w:r w:rsidRPr="009212C7">
        <w:rPr>
          <w:rFonts w:ascii="Calibri,Bold" w:hAnsi="Calibri,Bold"/>
        </w:rPr>
        <w:t xml:space="preserve"> </w:t>
      </w:r>
      <w:r w:rsidRPr="009212C7">
        <w:rPr>
          <w:rFonts w:ascii="Calibri" w:hAnsi="Calibri" w:cs="Calibri"/>
        </w:rPr>
        <w:t xml:space="preserve">Statuto della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>̀ sorgente dalla fusione;</w:t>
      </w:r>
    </w:p>
    <w:p w:rsidR="005D5B47" w:rsidRPr="00AF0541" w:rsidRDefault="005D5B47" w:rsidP="00AF0541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9212C7">
        <w:rPr>
          <w:rFonts w:ascii="Calibri" w:hAnsi="Calibri" w:cs="Calibri"/>
        </w:rPr>
        <w:t xml:space="preserve">- elenco nominativo dei componenti gli organi direttivi (in carica per la Stagione Sportiva 2020/2021) della nuova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 xml:space="preserve">̀ nascente, sottoscritto dagli stessi. </w:t>
      </w:r>
    </w:p>
    <w:p w:rsidR="005D5B47" w:rsidRDefault="005D5B47" w:rsidP="00AF0541">
      <w:pPr>
        <w:spacing w:before="100" w:beforeAutospacing="1" w:after="100" w:afterAutospacing="1"/>
        <w:jc w:val="both"/>
        <w:rPr>
          <w:rFonts w:ascii="Calibri,Bold" w:hAnsi="Calibri,Bold"/>
          <w:shd w:val="clear" w:color="auto" w:fill="FFFF00"/>
        </w:rPr>
      </w:pPr>
      <w:r w:rsidRPr="00AF0541">
        <w:rPr>
          <w:rFonts w:ascii="Calibri,Bold" w:hAnsi="Calibri,Bold"/>
          <w:b/>
          <w:bCs/>
        </w:rPr>
        <w:t>IMPORTANTE</w:t>
      </w:r>
      <w:r w:rsidRPr="009212C7">
        <w:rPr>
          <w:rFonts w:ascii="Calibri,Bold" w:hAnsi="Calibri,Bold"/>
        </w:rPr>
        <w:t>:</w:t>
      </w:r>
      <w:r w:rsidRPr="009212C7">
        <w:rPr>
          <w:rFonts w:ascii="Calibri,Bold" w:hAnsi="Calibri,Bold"/>
        </w:rPr>
        <w:br/>
      </w:r>
      <w:r w:rsidRPr="00AF0541">
        <w:rPr>
          <w:rFonts w:ascii="Calibri,Bold" w:hAnsi="Calibri,Bold"/>
          <w:b/>
          <w:bCs/>
        </w:rPr>
        <w:t xml:space="preserve">La denominazione sociale </w:t>
      </w:r>
      <w:proofErr w:type="spellStart"/>
      <w:r w:rsidRPr="00AF0541">
        <w:rPr>
          <w:rFonts w:ascii="Calibri,Bold" w:hAnsi="Calibri,Bold"/>
          <w:b/>
          <w:bCs/>
        </w:rPr>
        <w:t>dovra</w:t>
      </w:r>
      <w:proofErr w:type="spellEnd"/>
      <w:r w:rsidRPr="00AF0541">
        <w:rPr>
          <w:rFonts w:ascii="Calibri,Bold" w:hAnsi="Calibri,Bold"/>
          <w:b/>
          <w:bCs/>
        </w:rPr>
        <w:t xml:space="preserve">̀ essere comunque compatibile con quelle di altre </w:t>
      </w:r>
      <w:proofErr w:type="spellStart"/>
      <w:r w:rsidRPr="00AF0541">
        <w:rPr>
          <w:rFonts w:ascii="Calibri,Bold" w:hAnsi="Calibri,Bold"/>
          <w:b/>
          <w:bCs/>
        </w:rPr>
        <w:t>Societa</w:t>
      </w:r>
      <w:proofErr w:type="spellEnd"/>
      <w:r w:rsidRPr="00AF0541">
        <w:rPr>
          <w:rFonts w:ascii="Calibri,Bold" w:hAnsi="Calibri,Bold"/>
          <w:b/>
          <w:bCs/>
        </w:rPr>
        <w:t xml:space="preserve">̀. L’esistenza di altra </w:t>
      </w:r>
      <w:proofErr w:type="spellStart"/>
      <w:r w:rsidRPr="00AF0541">
        <w:rPr>
          <w:rFonts w:ascii="Calibri,Bold" w:hAnsi="Calibri,Bold"/>
          <w:b/>
          <w:bCs/>
        </w:rPr>
        <w:t>Societa</w:t>
      </w:r>
      <w:proofErr w:type="spellEnd"/>
      <w:r w:rsidRPr="00AF0541">
        <w:rPr>
          <w:rFonts w:ascii="Calibri,Bold" w:hAnsi="Calibri,Bold"/>
          <w:b/>
          <w:bCs/>
        </w:rPr>
        <w:t xml:space="preserve">̀ con identica o similare denominazione comporta, per la </w:t>
      </w:r>
      <w:proofErr w:type="spellStart"/>
      <w:r w:rsidRPr="00AF0541">
        <w:rPr>
          <w:rFonts w:ascii="Calibri,Bold" w:hAnsi="Calibri,Bold"/>
          <w:b/>
          <w:bCs/>
        </w:rPr>
        <w:t>Societa</w:t>
      </w:r>
      <w:proofErr w:type="spellEnd"/>
      <w:r w:rsidRPr="00AF0541">
        <w:rPr>
          <w:rFonts w:ascii="Calibri,Bold" w:hAnsi="Calibri,Bold"/>
          <w:b/>
          <w:bCs/>
        </w:rPr>
        <w:t xml:space="preserve">̀ interessata l’inserimento di </w:t>
      </w:r>
      <w:r w:rsidRPr="00AF0541">
        <w:rPr>
          <w:rFonts w:ascii="Calibri,Bold" w:hAnsi="Calibri,Bold"/>
          <w:b/>
          <w:bCs/>
          <w:shd w:val="clear" w:color="auto" w:fill="FFFF00"/>
        </w:rPr>
        <w:t>un’aggettivazione che deve sempre precedere e non seguire la denominazione.</w:t>
      </w:r>
      <w:r w:rsidRPr="009212C7">
        <w:rPr>
          <w:rFonts w:ascii="Calibri,Bold" w:hAnsi="Calibri,Bold"/>
          <w:shd w:val="clear" w:color="auto" w:fill="FFFF00"/>
        </w:rPr>
        <w:t xml:space="preserve"> </w:t>
      </w:r>
    </w:p>
    <w:p w:rsidR="00AB00C6" w:rsidRDefault="00AB00C6" w:rsidP="00AF0541">
      <w:pPr>
        <w:spacing w:before="100" w:beforeAutospacing="1" w:after="100" w:afterAutospacing="1"/>
        <w:jc w:val="both"/>
        <w:rPr>
          <w:rFonts w:ascii="Calibri,Bold" w:hAnsi="Calibri,Bold"/>
          <w:shd w:val="clear" w:color="auto" w:fill="FFFF00"/>
        </w:rPr>
      </w:pPr>
    </w:p>
    <w:p w:rsidR="00AB00C6" w:rsidRPr="00AB00C6" w:rsidRDefault="00AB00C6" w:rsidP="00AB00C6">
      <w:pPr>
        <w:spacing w:before="100" w:beforeAutospacing="1" w:after="100" w:afterAutospacing="1"/>
        <w:jc w:val="center"/>
        <w:rPr>
          <w:b/>
          <w:bCs/>
        </w:rPr>
      </w:pPr>
      <w:r w:rsidRPr="00AB00C6">
        <w:rPr>
          <w:rFonts w:ascii="Calibri,BoldItalic" w:hAnsi="Calibri,BoldItalic"/>
          <w:b/>
          <w:bCs/>
        </w:rPr>
        <w:t>VADEMECUM PER LA COMPILAZIONE DELLE DOMANDE DI SCISSIONE</w:t>
      </w:r>
    </w:p>
    <w:p w:rsidR="00AB00C6" w:rsidRPr="009212C7" w:rsidRDefault="00AB00C6" w:rsidP="00AB00C6">
      <w:pPr>
        <w:spacing w:before="100" w:beforeAutospacing="1" w:after="100" w:afterAutospacing="1"/>
        <w:jc w:val="both"/>
      </w:pPr>
      <w:proofErr w:type="gramStart"/>
      <w:r w:rsidRPr="009212C7">
        <w:rPr>
          <w:rFonts w:ascii="Calibri" w:hAnsi="Calibri" w:cs="Calibri"/>
        </w:rPr>
        <w:t>E’</w:t>
      </w:r>
      <w:proofErr w:type="gramEnd"/>
      <w:r w:rsidRPr="009212C7">
        <w:rPr>
          <w:rFonts w:ascii="Calibri" w:hAnsi="Calibri" w:cs="Calibri"/>
        </w:rPr>
        <w:t xml:space="preserve"> possibile la separazione solo tra calcio maschile, calcio femminile e calcio a 5.</w:t>
      </w:r>
      <w:r w:rsidRPr="009212C7">
        <w:rPr>
          <w:rFonts w:ascii="Calibri" w:hAnsi="Calibri" w:cs="Calibri"/>
        </w:rPr>
        <w:br/>
        <w:t xml:space="preserve">Le domande di scissione dovranno essere inviate esclusivamente al COMITATO REGIONALE ABRUZZO con i seguenti allegati: </w:t>
      </w:r>
    </w:p>
    <w:p w:rsidR="00AB00C6" w:rsidRDefault="00AB00C6" w:rsidP="00AB00C6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9212C7">
        <w:rPr>
          <w:rFonts w:ascii="Calibri" w:hAnsi="Calibri" w:cs="Calibri"/>
        </w:rPr>
        <w:t>- copia autentica del verbale dell’Assemblea generale dei Soci che ha deliberato la scissione; deve essere firmato dal Presidente e dal Segretario dell’Assemblea</w:t>
      </w:r>
    </w:p>
    <w:p w:rsidR="00AB00C6" w:rsidRDefault="00AB00C6" w:rsidP="00AB00C6">
      <w:pPr>
        <w:spacing w:before="100" w:beforeAutospacing="1" w:after="100" w:afterAutospacing="1"/>
        <w:jc w:val="both"/>
        <w:rPr>
          <w:rFonts w:ascii="Calibri,Bold" w:hAnsi="Calibri,Bold"/>
          <w:b/>
          <w:bCs/>
        </w:rPr>
      </w:pPr>
      <w:r w:rsidRPr="009212C7">
        <w:rPr>
          <w:rFonts w:ascii="Calibri" w:hAnsi="Calibri" w:cs="Calibri"/>
        </w:rPr>
        <w:t xml:space="preserve">- domanda di affiliazione per ogni altra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 xml:space="preserve">̀ sorta dalla scissione corredata da tutta la documentazione di rito (Atto costitutivo, Statuto sociale, </w:t>
      </w:r>
      <w:proofErr w:type="spellStart"/>
      <w:r w:rsidRPr="009212C7">
        <w:rPr>
          <w:rFonts w:ascii="Calibri" w:hAnsi="Calibri" w:cs="Calibri"/>
        </w:rPr>
        <w:t>disponibilita</w:t>
      </w:r>
      <w:proofErr w:type="spellEnd"/>
      <w:r w:rsidRPr="009212C7">
        <w:rPr>
          <w:rFonts w:ascii="Calibri" w:hAnsi="Calibri" w:cs="Calibri"/>
        </w:rPr>
        <w:t xml:space="preserve">̀ di campo sportivo, dichiarazione di appartenenza o meno al Settore Giovanile, tassa di affiliazione) </w:t>
      </w:r>
      <w:r w:rsidRPr="009212C7">
        <w:rPr>
          <w:rFonts w:ascii="Calibri,Bold" w:hAnsi="Calibri,Bold"/>
        </w:rPr>
        <w:t xml:space="preserve">da far pervenire </w:t>
      </w:r>
      <w:r w:rsidRPr="00AB00C6">
        <w:rPr>
          <w:rFonts w:ascii="Calibri,Bold" w:hAnsi="Calibri,Bold"/>
          <w:b/>
          <w:bCs/>
        </w:rPr>
        <w:t>ENTRO IL TERMINE PERENTORIO DEL 9.07.2020.</w:t>
      </w:r>
    </w:p>
    <w:p w:rsidR="00AB00C6" w:rsidRDefault="00AB00C6" w:rsidP="00AB00C6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9212C7">
        <w:rPr>
          <w:rFonts w:ascii="Calibri" w:hAnsi="Calibri" w:cs="Calibri"/>
        </w:rPr>
        <w:t xml:space="preserve">- in caso di scissione di calcio a undici e calcio a cinque e calcio a 11 femminile, elenco nominativo debitamente sottoscritto dei calciatori attribuiti alle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>̀ oggetto di scissione.</w:t>
      </w:r>
      <w:r>
        <w:rPr>
          <w:rFonts w:ascii="Calibri" w:hAnsi="Calibri" w:cs="Calibri"/>
        </w:rPr>
        <w:t xml:space="preserve"> </w:t>
      </w:r>
    </w:p>
    <w:p w:rsidR="00AB00C6" w:rsidRDefault="00AB00C6" w:rsidP="00AB00C6">
      <w:pPr>
        <w:spacing w:before="100" w:beforeAutospacing="1" w:after="100" w:afterAutospacing="1"/>
        <w:rPr>
          <w:rFonts w:ascii="Calibri" w:hAnsi="Calibri" w:cs="Calibri"/>
        </w:rPr>
      </w:pPr>
      <w:r w:rsidRPr="009212C7">
        <w:rPr>
          <w:rFonts w:ascii="Calibri" w:hAnsi="Calibri" w:cs="Calibri"/>
        </w:rPr>
        <w:t>In particolare, si richiama l’attenzione:</w:t>
      </w:r>
    </w:p>
    <w:p w:rsidR="00AB00C6" w:rsidRPr="009212C7" w:rsidRDefault="00AB00C6" w:rsidP="00AB00C6">
      <w:pPr>
        <w:spacing w:before="100" w:beforeAutospacing="1" w:after="100" w:afterAutospacing="1"/>
        <w:jc w:val="both"/>
      </w:pPr>
      <w:r w:rsidRPr="00AB00C6">
        <w:rPr>
          <w:rFonts w:ascii="Calibri" w:hAnsi="Calibri" w:cs="Calibri"/>
        </w:rPr>
        <w:t xml:space="preserve">- la delibera della </w:t>
      </w:r>
      <w:proofErr w:type="spellStart"/>
      <w:r w:rsidRPr="00AB00C6">
        <w:rPr>
          <w:rFonts w:ascii="Calibri" w:hAnsi="Calibri" w:cs="Calibri"/>
        </w:rPr>
        <w:t>Societa</w:t>
      </w:r>
      <w:proofErr w:type="spellEnd"/>
      <w:r w:rsidRPr="00AB00C6">
        <w:rPr>
          <w:rFonts w:ascii="Calibri" w:hAnsi="Calibri" w:cs="Calibri"/>
        </w:rPr>
        <w:t xml:space="preserve">̀ inerente </w:t>
      </w:r>
      <w:proofErr w:type="gramStart"/>
      <w:r w:rsidRPr="00AB00C6">
        <w:rPr>
          <w:rFonts w:ascii="Calibri" w:hAnsi="Calibri" w:cs="Calibri"/>
        </w:rPr>
        <w:t>la</w:t>
      </w:r>
      <w:proofErr w:type="gramEnd"/>
      <w:r w:rsidRPr="00AB00C6">
        <w:rPr>
          <w:rFonts w:ascii="Calibri" w:hAnsi="Calibri" w:cs="Calibri"/>
        </w:rPr>
        <w:t xml:space="preserve"> scissione deve espressamente prevedere, quale condizione della sua efficacia, l’approvazione della F.I.G.C. </w:t>
      </w:r>
    </w:p>
    <w:p w:rsidR="00AB00C6" w:rsidRDefault="00AB00C6" w:rsidP="00AF0541">
      <w:pPr>
        <w:spacing w:before="100" w:beforeAutospacing="1" w:after="100" w:afterAutospacing="1"/>
        <w:jc w:val="both"/>
      </w:pPr>
    </w:p>
    <w:p w:rsidR="007F7F42" w:rsidRPr="007F7F42" w:rsidRDefault="007F7F42" w:rsidP="007F7F42">
      <w:pPr>
        <w:spacing w:before="100" w:beforeAutospacing="1" w:after="100" w:afterAutospacing="1"/>
        <w:jc w:val="center"/>
        <w:rPr>
          <w:b/>
          <w:bCs/>
        </w:rPr>
      </w:pPr>
      <w:r w:rsidRPr="007F7F42">
        <w:rPr>
          <w:rFonts w:ascii="Calibri,BoldItalic" w:hAnsi="Calibri,BoldItalic"/>
          <w:b/>
          <w:bCs/>
        </w:rPr>
        <w:t>VADEMECUM PER TRASFORMAZIONE DA SOCIETA’ DI CAPITALI IN SOCIETA’ DI PERSONE</w:t>
      </w:r>
    </w:p>
    <w:p w:rsidR="007F7F42" w:rsidRPr="009212C7" w:rsidRDefault="007F7F42" w:rsidP="007F7F42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</w:rPr>
        <w:t xml:space="preserve">La procedura corretta della trasformazione da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 xml:space="preserve">̀ di capitali in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>̀ di persone è</w:t>
      </w:r>
      <w:r>
        <w:rPr>
          <w:rFonts w:ascii="Calibri" w:hAnsi="Calibri" w:cs="Calibri"/>
        </w:rPr>
        <w:t xml:space="preserve"> </w:t>
      </w:r>
      <w:r w:rsidRPr="009212C7">
        <w:rPr>
          <w:rFonts w:ascii="Calibri" w:hAnsi="Calibri" w:cs="Calibri"/>
        </w:rPr>
        <w:t xml:space="preserve">disciplinata dall’art. 2500 </w:t>
      </w:r>
      <w:proofErr w:type="spellStart"/>
      <w:r w:rsidRPr="009212C7">
        <w:rPr>
          <w:rFonts w:ascii="Calibri" w:hAnsi="Calibri" w:cs="Calibri"/>
        </w:rPr>
        <w:t>sexies</w:t>
      </w:r>
      <w:proofErr w:type="spellEnd"/>
      <w:r w:rsidRPr="009212C7">
        <w:rPr>
          <w:rFonts w:ascii="Calibri" w:hAnsi="Calibri" w:cs="Calibri"/>
        </w:rPr>
        <w:t xml:space="preserve"> del Codice Civile. </w:t>
      </w:r>
    </w:p>
    <w:p w:rsidR="007F7F42" w:rsidRPr="009212C7" w:rsidRDefault="007F7F42" w:rsidP="007F7F42">
      <w:pPr>
        <w:spacing w:before="100" w:beforeAutospacing="1" w:after="100" w:afterAutospacing="1"/>
      </w:pPr>
      <w:r w:rsidRPr="009212C7">
        <w:rPr>
          <w:rFonts w:ascii="Calibri" w:hAnsi="Calibri" w:cs="Calibri"/>
        </w:rPr>
        <w:t xml:space="preserve">L’atto di trasformazione deve essere redatto da Notaio. </w:t>
      </w:r>
    </w:p>
    <w:p w:rsidR="007F7F42" w:rsidRDefault="007F7F42" w:rsidP="007F7F42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9212C7">
        <w:rPr>
          <w:rFonts w:ascii="Calibri" w:hAnsi="Calibri" w:cs="Calibri"/>
        </w:rPr>
        <w:lastRenderedPageBreak/>
        <w:t>Trattandosi di trasformazione, non sussiste alcun problema in ordine al mantenimento del titolo sportivo, dell’</w:t>
      </w:r>
      <w:proofErr w:type="spellStart"/>
      <w:r w:rsidRPr="009212C7">
        <w:rPr>
          <w:rFonts w:ascii="Calibri" w:hAnsi="Calibri" w:cs="Calibri"/>
        </w:rPr>
        <w:t>anzianita</w:t>
      </w:r>
      <w:proofErr w:type="spellEnd"/>
      <w:r w:rsidRPr="009212C7">
        <w:rPr>
          <w:rFonts w:ascii="Calibri" w:hAnsi="Calibri" w:cs="Calibri"/>
        </w:rPr>
        <w:t xml:space="preserve">̀ e del numero di matricola, che restano inalterati. </w:t>
      </w:r>
    </w:p>
    <w:p w:rsidR="007F7F42" w:rsidRPr="007F7F42" w:rsidRDefault="007F7F42" w:rsidP="00C72D1D">
      <w:pPr>
        <w:spacing w:before="100" w:beforeAutospacing="1" w:after="100" w:afterAutospacing="1"/>
        <w:jc w:val="center"/>
        <w:rPr>
          <w:b/>
          <w:bCs/>
        </w:rPr>
      </w:pPr>
      <w:r w:rsidRPr="007F7F42">
        <w:rPr>
          <w:rFonts w:ascii="Calibri,BoldItalic" w:hAnsi="Calibri,BoldItalic"/>
          <w:b/>
          <w:bCs/>
        </w:rPr>
        <w:t>VADEMECUM PER TRASFORMAZIONE DA SOCIETA’ DI PERSONE, ASSOCIAZIONI RICONOSCIUTE O NON RICONOSCIUTE A SOCIETA’ DI CAPITALI</w:t>
      </w:r>
    </w:p>
    <w:p w:rsidR="007F7F42" w:rsidRPr="009212C7" w:rsidRDefault="007F7F42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</w:rPr>
        <w:t xml:space="preserve">Le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 xml:space="preserve">̀ di persone, le Associazioni riconosciute o non riconosciute, che intendono assumere la veste giuridica di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>̀ di capitali devono far pervenire alla F.I.G.C., tramite la Lega Nazionale Dilettanti e il Settore per l’</w:t>
      </w:r>
      <w:proofErr w:type="spellStart"/>
      <w:r w:rsidRPr="009212C7">
        <w:rPr>
          <w:rFonts w:ascii="Calibri" w:hAnsi="Calibri" w:cs="Calibri"/>
        </w:rPr>
        <w:t>Attivita</w:t>
      </w:r>
      <w:proofErr w:type="spellEnd"/>
      <w:r w:rsidRPr="009212C7">
        <w:rPr>
          <w:rFonts w:ascii="Calibri" w:hAnsi="Calibri" w:cs="Calibri"/>
        </w:rPr>
        <w:t xml:space="preserve">̀ Giovanile e Scolastica (per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>̀ e Associazioni di “puro Settore”), a partire dal termine dell’</w:t>
      </w:r>
      <w:proofErr w:type="spellStart"/>
      <w:r w:rsidRPr="009212C7">
        <w:rPr>
          <w:rFonts w:ascii="Calibri" w:hAnsi="Calibri" w:cs="Calibri"/>
        </w:rPr>
        <w:t>attivita</w:t>
      </w:r>
      <w:proofErr w:type="spellEnd"/>
      <w:r w:rsidRPr="009212C7">
        <w:rPr>
          <w:rFonts w:ascii="Calibri" w:hAnsi="Calibri" w:cs="Calibri"/>
        </w:rPr>
        <w:t xml:space="preserve">̀ ufficiale annuale fino al 6 Luglio successivo, domanda per cambio di denominazione sociale (cfr. art. 17, N.O.I.F.), </w:t>
      </w:r>
      <w:r w:rsidRPr="007F7F42">
        <w:rPr>
          <w:rFonts w:ascii="Calibri,Bold" w:hAnsi="Calibri,Bold"/>
          <w:b/>
          <w:bCs/>
        </w:rPr>
        <w:t>corredata dal verbale dell’Assemblea che ha deliberato la trasformazione</w:t>
      </w:r>
      <w:r w:rsidRPr="007F7F42">
        <w:rPr>
          <w:rFonts w:ascii="Calibri" w:hAnsi="Calibri" w:cs="Calibri"/>
          <w:b/>
          <w:bCs/>
        </w:rPr>
        <w:t>,</w:t>
      </w:r>
      <w:r w:rsidRPr="009212C7">
        <w:rPr>
          <w:rFonts w:ascii="Calibri" w:hAnsi="Calibri" w:cs="Calibri"/>
        </w:rPr>
        <w:t xml:space="preserve"> adottata nel rispetto delle prescrizioni dettate dagli artt. 2498 e segg. del Codice Civile e dello Statuto Sociale con la nuova denominazione. </w:t>
      </w:r>
    </w:p>
    <w:p w:rsidR="007F7F42" w:rsidRPr="007F7F42" w:rsidRDefault="007F7F42" w:rsidP="00C72D1D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7F7F42">
        <w:rPr>
          <w:rFonts w:ascii="Calibri,Bold" w:hAnsi="Calibri,Bold"/>
          <w:b/>
          <w:bCs/>
          <w:u w:val="single"/>
        </w:rPr>
        <w:t xml:space="preserve">Deve essere accluso anche l’atto costitutivo della </w:t>
      </w:r>
      <w:proofErr w:type="spellStart"/>
      <w:r w:rsidRPr="007F7F42">
        <w:rPr>
          <w:rFonts w:ascii="Calibri,Bold" w:hAnsi="Calibri,Bold"/>
          <w:b/>
          <w:bCs/>
          <w:u w:val="single"/>
        </w:rPr>
        <w:t>societa</w:t>
      </w:r>
      <w:proofErr w:type="spellEnd"/>
      <w:r w:rsidRPr="007F7F42">
        <w:rPr>
          <w:rFonts w:ascii="Calibri,Bold" w:hAnsi="Calibri,Bold"/>
          <w:b/>
          <w:bCs/>
          <w:u w:val="single"/>
        </w:rPr>
        <w:t xml:space="preserve">̀ prima della trasformazione </w:t>
      </w:r>
    </w:p>
    <w:p w:rsidR="005602A1" w:rsidRPr="009212C7" w:rsidRDefault="005602A1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</w:rPr>
        <w:t xml:space="preserve">L’atto di trasformazione deve essere redatto da Notaio. </w:t>
      </w:r>
    </w:p>
    <w:p w:rsidR="005602A1" w:rsidRPr="009212C7" w:rsidRDefault="005602A1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</w:rPr>
        <w:t>Trattandosi di trasformazione, non sussiste alcun problema in ordine al mantenimento del titolo sportivo, dell’</w:t>
      </w:r>
      <w:proofErr w:type="spellStart"/>
      <w:r w:rsidRPr="009212C7">
        <w:rPr>
          <w:rFonts w:ascii="Calibri" w:hAnsi="Calibri" w:cs="Calibri"/>
        </w:rPr>
        <w:t>anzianita</w:t>
      </w:r>
      <w:proofErr w:type="spellEnd"/>
      <w:r w:rsidRPr="009212C7">
        <w:rPr>
          <w:rFonts w:ascii="Calibri" w:hAnsi="Calibri" w:cs="Calibri"/>
        </w:rPr>
        <w:t xml:space="preserve">̀ e del numero di matricola, che restano inalterati. </w:t>
      </w:r>
    </w:p>
    <w:p w:rsidR="005602A1" w:rsidRPr="009212C7" w:rsidRDefault="005602A1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</w:rPr>
        <w:t xml:space="preserve">Ottenuta l’iscrizione nel registro delle imprese, le </w:t>
      </w:r>
      <w:proofErr w:type="spellStart"/>
      <w:r w:rsidRPr="009212C7">
        <w:rPr>
          <w:rFonts w:ascii="Calibri" w:hAnsi="Calibri" w:cs="Calibri"/>
        </w:rPr>
        <w:t>Societa</w:t>
      </w:r>
      <w:proofErr w:type="spellEnd"/>
      <w:r w:rsidRPr="009212C7">
        <w:rPr>
          <w:rFonts w:ascii="Calibri" w:hAnsi="Calibri" w:cs="Calibri"/>
        </w:rPr>
        <w:t xml:space="preserve">̀ devono fornire immediata prova alla F.I.G.C. </w:t>
      </w:r>
    </w:p>
    <w:p w:rsidR="005602A1" w:rsidRPr="005602A1" w:rsidRDefault="005602A1" w:rsidP="00C72D1D">
      <w:pPr>
        <w:spacing w:before="100" w:beforeAutospacing="1" w:after="100" w:afterAutospacing="1"/>
        <w:jc w:val="both"/>
        <w:rPr>
          <w:b/>
          <w:bCs/>
        </w:rPr>
      </w:pPr>
      <w:r w:rsidRPr="005602A1">
        <w:rPr>
          <w:rFonts w:ascii="Calibri,BoldItalic" w:hAnsi="Calibri,BoldItalic"/>
          <w:b/>
          <w:bCs/>
          <w:sz w:val="22"/>
          <w:szCs w:val="22"/>
        </w:rPr>
        <w:t xml:space="preserve">Si precisa che i modelli per produrre le Domande di cui a margine si possono richiedere anche a mezzo fax al n. 0862/65177 – e-mail: </w:t>
      </w:r>
      <w:r w:rsidRPr="005602A1">
        <w:rPr>
          <w:rFonts w:ascii="Calibri,BoldItalic" w:hAnsi="Calibri,BoldItalic"/>
          <w:b/>
          <w:bCs/>
          <w:color w:val="0000FF"/>
          <w:sz w:val="22"/>
          <w:szCs w:val="22"/>
        </w:rPr>
        <w:t xml:space="preserve">crlnd.abruzzo01@figc.it </w:t>
      </w:r>
      <w:r w:rsidRPr="005602A1">
        <w:rPr>
          <w:rFonts w:ascii="Calibri,Bold" w:hAnsi="Calibri,Bold"/>
          <w:b/>
          <w:bCs/>
          <w:sz w:val="22"/>
          <w:szCs w:val="22"/>
        </w:rPr>
        <w:t>o scaricare attraverso il link “</w:t>
      </w:r>
      <w:r w:rsidRPr="005602A1">
        <w:rPr>
          <w:rFonts w:ascii="Calibri,Bold" w:hAnsi="Calibri,Bold"/>
          <w:b/>
          <w:bCs/>
          <w:color w:val="0000FF"/>
          <w:sz w:val="22"/>
          <w:szCs w:val="22"/>
        </w:rPr>
        <w:t>servizi</w:t>
      </w:r>
      <w:r w:rsidRPr="005602A1">
        <w:rPr>
          <w:rFonts w:ascii="Calibri,Bold" w:hAnsi="Calibri,Bold"/>
          <w:b/>
          <w:bCs/>
          <w:sz w:val="22"/>
          <w:szCs w:val="22"/>
        </w:rPr>
        <w:t xml:space="preserve">” del sito </w:t>
      </w:r>
      <w:r w:rsidRPr="005602A1">
        <w:rPr>
          <w:rFonts w:ascii="Calibri,Bold" w:hAnsi="Calibri,Bold"/>
          <w:b/>
          <w:bCs/>
          <w:color w:val="0000FF"/>
          <w:sz w:val="22"/>
          <w:szCs w:val="22"/>
        </w:rPr>
        <w:t xml:space="preserve">abruzzo.lnd.it </w:t>
      </w:r>
    </w:p>
    <w:p w:rsidR="005602A1" w:rsidRPr="005602A1" w:rsidRDefault="005602A1" w:rsidP="005602A1">
      <w:pPr>
        <w:spacing w:before="100" w:beforeAutospacing="1" w:after="100" w:afterAutospacing="1"/>
        <w:jc w:val="center"/>
        <w:rPr>
          <w:b/>
          <w:bCs/>
          <w:u w:val="single"/>
        </w:rPr>
      </w:pPr>
      <w:r w:rsidRPr="005602A1">
        <w:rPr>
          <w:rFonts w:ascii="Calibri,BoldItalic" w:hAnsi="Calibri,BoldItalic"/>
          <w:b/>
          <w:bCs/>
          <w:sz w:val="22"/>
          <w:szCs w:val="22"/>
          <w:u w:val="single"/>
        </w:rPr>
        <w:t>e devono pervenire entro e non oltre il termine perentorio di</w:t>
      </w:r>
    </w:p>
    <w:p w:rsidR="005602A1" w:rsidRDefault="005602A1" w:rsidP="005602A1">
      <w:pPr>
        <w:spacing w:before="100" w:beforeAutospacing="1" w:after="100" w:afterAutospacing="1"/>
        <w:jc w:val="center"/>
        <w:rPr>
          <w:rFonts w:ascii="Calibri,BoldItalic" w:hAnsi="Calibri,BoldItalic"/>
          <w:color w:val="233F60"/>
          <w:sz w:val="34"/>
          <w:szCs w:val="34"/>
          <w:shd w:val="clear" w:color="auto" w:fill="FFFF00"/>
        </w:rPr>
      </w:pPr>
      <w:r w:rsidRPr="009212C7">
        <w:rPr>
          <w:rFonts w:ascii="Calibri,BoldItalic" w:hAnsi="Calibri,BoldItalic"/>
          <w:color w:val="233F60"/>
          <w:sz w:val="34"/>
          <w:szCs w:val="34"/>
          <w:shd w:val="clear" w:color="auto" w:fill="FFFF00"/>
        </w:rPr>
        <w:t>GIOVEDI’ 9 LUGLIO 2020 ore 12,00</w:t>
      </w:r>
    </w:p>
    <w:p w:rsidR="005602A1" w:rsidRPr="005602A1" w:rsidRDefault="007A6CE9" w:rsidP="005602A1">
      <w:pPr>
        <w:spacing w:before="100" w:beforeAutospacing="1" w:after="100" w:afterAutospacing="1"/>
      </w:pPr>
      <w:hyperlink r:id="rId12" w:history="1">
        <w:r w:rsidR="005602A1" w:rsidRPr="005602A1">
          <w:rPr>
            <w:rStyle w:val="Collegamentoipertestuale"/>
            <w:rFonts w:ascii="Calibri" w:hAnsi="Calibri" w:cs="Calibri"/>
            <w:sz w:val="22"/>
            <w:szCs w:val="22"/>
          </w:rPr>
          <w:t xml:space="preserve">C.U. N. 229/A FIGC - Termini e disposizioni regolamentari tesseramento </w:t>
        </w:r>
        <w:proofErr w:type="spellStart"/>
        <w:r w:rsidR="005602A1" w:rsidRPr="005602A1">
          <w:rPr>
            <w:rStyle w:val="Collegamentoipertestuale"/>
            <w:rFonts w:ascii="Calibri" w:hAnsi="Calibri" w:cs="Calibri"/>
            <w:sz w:val="22"/>
            <w:szCs w:val="22"/>
          </w:rPr>
          <w:t>societa</w:t>
        </w:r>
        <w:proofErr w:type="spellEnd"/>
        <w:r w:rsidR="005602A1" w:rsidRPr="005602A1">
          <w:rPr>
            <w:rStyle w:val="Collegamentoipertestuale"/>
            <w:rFonts w:ascii="Calibri" w:hAnsi="Calibri" w:cs="Calibri"/>
            <w:sz w:val="22"/>
            <w:szCs w:val="22"/>
          </w:rPr>
          <w:t>̀ dilettantistiche 2020-2021</w:t>
        </w:r>
      </w:hyperlink>
      <w:r w:rsidR="005602A1" w:rsidRPr="005602A1">
        <w:rPr>
          <w:rFonts w:ascii="Calibri" w:hAnsi="Calibri" w:cs="Calibri"/>
          <w:color w:val="0000FF"/>
          <w:sz w:val="22"/>
          <w:szCs w:val="22"/>
        </w:rPr>
        <w:t xml:space="preserve"> </w:t>
      </w:r>
    </w:p>
    <w:p w:rsidR="005602A1" w:rsidRDefault="005602A1" w:rsidP="005602A1">
      <w:pPr>
        <w:spacing w:before="100" w:beforeAutospacing="1" w:after="100" w:afterAutospacing="1"/>
        <w:jc w:val="center"/>
      </w:pPr>
    </w:p>
    <w:p w:rsidR="00C72D1D" w:rsidRPr="00C72D1D" w:rsidRDefault="00C72D1D" w:rsidP="00C72D1D">
      <w:pPr>
        <w:spacing w:before="100" w:beforeAutospacing="1" w:after="100" w:afterAutospacing="1"/>
        <w:jc w:val="center"/>
        <w:rPr>
          <w:b/>
          <w:bCs/>
        </w:rPr>
      </w:pPr>
      <w:r w:rsidRPr="00C72D1D">
        <w:rPr>
          <w:rFonts w:ascii="Calibri,Bold" w:hAnsi="Calibri,Bold"/>
          <w:b/>
          <w:bCs/>
          <w:sz w:val="32"/>
          <w:szCs w:val="32"/>
        </w:rPr>
        <w:t>ADEMPIMENTI CONNESSI AL REGISTRO C.O.N.I. S.S. 2019/2020- PROCEDURE TELEMATICHE DI CARICAMENTO DELLA DOCUMENTAZIONE</w:t>
      </w:r>
    </w:p>
    <w:p w:rsidR="00C72D1D" w:rsidRPr="009212C7" w:rsidRDefault="00C72D1D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  <w:sz w:val="22"/>
          <w:szCs w:val="22"/>
        </w:rPr>
        <w:t xml:space="preserve">Si rappresenta che l’iscrizione al </w:t>
      </w:r>
      <w:r w:rsidRPr="00C72D1D">
        <w:rPr>
          <w:rFonts w:ascii="Calibri,BoldItalic" w:hAnsi="Calibri,BoldItalic"/>
          <w:b/>
          <w:bCs/>
          <w:sz w:val="22"/>
          <w:szCs w:val="22"/>
        </w:rPr>
        <w:t xml:space="preserve">Registro C.O.N.I. delle </w:t>
      </w:r>
      <w:proofErr w:type="spellStart"/>
      <w:r w:rsidRPr="00C72D1D">
        <w:rPr>
          <w:rFonts w:ascii="Calibri,BoldItalic" w:hAnsi="Calibri,BoldItalic"/>
          <w:b/>
          <w:bCs/>
          <w:sz w:val="22"/>
          <w:szCs w:val="22"/>
        </w:rPr>
        <w:t>Societa</w:t>
      </w:r>
      <w:proofErr w:type="spellEnd"/>
      <w:r w:rsidRPr="00C72D1D">
        <w:rPr>
          <w:rFonts w:ascii="Calibri,BoldItalic" w:hAnsi="Calibri,BoldItalic"/>
          <w:b/>
          <w:bCs/>
          <w:sz w:val="22"/>
          <w:szCs w:val="22"/>
        </w:rPr>
        <w:t>̀ Sportive dilettantistiche</w:t>
      </w:r>
      <w:r w:rsidRPr="009212C7">
        <w:rPr>
          <w:rFonts w:ascii="Calibri,BoldItalic" w:hAnsi="Calibri,BoldItalic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 xml:space="preserve">decade automaticamente al 30 giugno di ogni anno. Con l’avvio della nuova stagione 2019/2020, le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dovranno, dunque, </w:t>
      </w:r>
      <w:r w:rsidRPr="00C72D1D">
        <w:rPr>
          <w:rFonts w:ascii="Calibri,Bold" w:hAnsi="Calibri,Bold"/>
          <w:b/>
          <w:bCs/>
          <w:sz w:val="22"/>
          <w:szCs w:val="22"/>
          <w:u w:val="single"/>
        </w:rPr>
        <w:t>rinnovare la propria iscrizione</w:t>
      </w:r>
      <w:r w:rsidRPr="00C72D1D"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Pr="009212C7">
        <w:rPr>
          <w:rFonts w:ascii="Calibri" w:hAnsi="Calibri" w:cs="Calibri"/>
          <w:sz w:val="22"/>
          <w:szCs w:val="22"/>
        </w:rPr>
        <w:t xml:space="preserve"> </w:t>
      </w:r>
    </w:p>
    <w:p w:rsidR="00C72D1D" w:rsidRPr="009212C7" w:rsidRDefault="00C72D1D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  <w:sz w:val="22"/>
          <w:szCs w:val="22"/>
        </w:rPr>
        <w:t xml:space="preserve">Sul portale LND attraverso il menù “Dati Societari” è stata aggiunta la nuova funzione “Registro C.O.N.I.” in cui le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potranno inviare i </w:t>
      </w:r>
      <w:proofErr w:type="spellStart"/>
      <w:r w:rsidRPr="009212C7">
        <w:rPr>
          <w:rFonts w:ascii="Calibri" w:hAnsi="Calibri" w:cs="Calibri"/>
          <w:sz w:val="22"/>
          <w:szCs w:val="22"/>
        </w:rPr>
        <w:t>files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 in formato PDF (grandezza massima 3 MB ciascuno).</w:t>
      </w:r>
      <w:r w:rsidRPr="009212C7">
        <w:rPr>
          <w:rFonts w:ascii="Calibri" w:hAnsi="Calibri" w:cs="Calibri"/>
          <w:sz w:val="22"/>
          <w:szCs w:val="22"/>
        </w:rPr>
        <w:br/>
      </w:r>
      <w:r w:rsidRPr="009212C7">
        <w:rPr>
          <w:rFonts w:ascii="Calibri" w:hAnsi="Calibri" w:cs="Calibri"/>
          <w:sz w:val="22"/>
          <w:szCs w:val="22"/>
        </w:rPr>
        <w:lastRenderedPageBreak/>
        <w:t xml:space="preserve">Successivamente le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dovranno inviare elettronicamente </w:t>
      </w:r>
      <w:proofErr w:type="gramStart"/>
      <w:r w:rsidRPr="009212C7">
        <w:rPr>
          <w:rFonts w:ascii="Calibri" w:hAnsi="Calibri" w:cs="Calibri"/>
          <w:sz w:val="22"/>
          <w:szCs w:val="22"/>
        </w:rPr>
        <w:t xml:space="preserve">il </w:t>
      </w:r>
      <w:proofErr w:type="spellStart"/>
      <w:r w:rsidRPr="009212C7">
        <w:rPr>
          <w:rFonts w:ascii="Calibri" w:hAnsi="Calibri" w:cs="Calibri"/>
          <w:sz w:val="22"/>
          <w:szCs w:val="22"/>
        </w:rPr>
        <w:t>files</w:t>
      </w:r>
      <w:proofErr w:type="spellEnd"/>
      <w:proofErr w:type="gramEnd"/>
      <w:r w:rsidRPr="009212C7">
        <w:rPr>
          <w:rFonts w:ascii="Calibri" w:hAnsi="Calibri" w:cs="Calibri"/>
          <w:sz w:val="22"/>
          <w:szCs w:val="22"/>
        </w:rPr>
        <w:t xml:space="preserve"> caricati nel sistema menù “Firma elettronica” – “Documenti da firmare” alla voce “Registro C.O.N.I.” </w:t>
      </w:r>
    </w:p>
    <w:p w:rsidR="00C72D1D" w:rsidRPr="009212C7" w:rsidRDefault="00C72D1D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  <w:sz w:val="22"/>
          <w:szCs w:val="22"/>
        </w:rPr>
        <w:t xml:space="preserve">I sottoelencati documenti occorrenti per il rinnovo annuale dell’iscrizione sono </w:t>
      </w:r>
      <w:r w:rsidRPr="00C72D1D">
        <w:rPr>
          <w:rFonts w:ascii="Calibri,Bold" w:hAnsi="Calibri,Bold"/>
          <w:b/>
          <w:bCs/>
          <w:sz w:val="22"/>
          <w:szCs w:val="22"/>
        </w:rPr>
        <w:t>obbligator</w:t>
      </w:r>
      <w:r w:rsidRPr="00C72D1D">
        <w:rPr>
          <w:rFonts w:ascii="Calibri" w:hAnsi="Calibri" w:cs="Calibri"/>
          <w:b/>
          <w:bCs/>
          <w:sz w:val="22"/>
          <w:szCs w:val="22"/>
        </w:rPr>
        <w:t>i</w:t>
      </w:r>
      <w:r w:rsidRPr="009212C7">
        <w:rPr>
          <w:rFonts w:ascii="Calibri" w:hAnsi="Calibri" w:cs="Calibri"/>
          <w:sz w:val="22"/>
          <w:szCs w:val="22"/>
        </w:rPr>
        <w:t>:</w:t>
      </w:r>
      <w:r w:rsidRPr="009212C7">
        <w:rPr>
          <w:rFonts w:ascii="Calibri" w:hAnsi="Calibri" w:cs="Calibri"/>
          <w:sz w:val="22"/>
          <w:szCs w:val="22"/>
        </w:rPr>
        <w:br/>
        <w:t xml:space="preserve">1) Atto costitutivo/Statuto della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oppure Statuto della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(indicando </w:t>
      </w:r>
      <w:r w:rsidRPr="00C72D1D">
        <w:rPr>
          <w:rFonts w:ascii="Calibri,Bold" w:hAnsi="Calibri,Bold"/>
          <w:b/>
          <w:bCs/>
          <w:sz w:val="22"/>
          <w:szCs w:val="22"/>
          <w:u w:val="single"/>
        </w:rPr>
        <w:t>obbligatoriamente</w:t>
      </w:r>
      <w:r w:rsidRPr="009212C7">
        <w:rPr>
          <w:rFonts w:ascii="Calibri,Bold" w:hAnsi="Calibri,Bold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>la data</w:t>
      </w:r>
      <w:r>
        <w:rPr>
          <w:rFonts w:ascii="Calibri" w:hAnsi="Calibri" w:cs="Calibri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 xml:space="preserve">di deposito del documento all’Agenzia delle Entrate). </w:t>
      </w:r>
    </w:p>
    <w:p w:rsidR="00C72D1D" w:rsidRPr="009212C7" w:rsidRDefault="00C72D1D" w:rsidP="00C72D1D">
      <w:pPr>
        <w:spacing w:before="100" w:beforeAutospacing="1" w:after="100" w:afterAutospacing="1"/>
        <w:jc w:val="both"/>
      </w:pPr>
      <w:r w:rsidRPr="009212C7">
        <w:rPr>
          <w:rFonts w:ascii="Calibri" w:hAnsi="Calibri" w:cs="Calibri"/>
          <w:sz w:val="22"/>
          <w:szCs w:val="22"/>
        </w:rPr>
        <w:t xml:space="preserve">I dati che seguono devono </w:t>
      </w:r>
      <w:r w:rsidRPr="00C72D1D">
        <w:rPr>
          <w:rFonts w:ascii="Calibri,Bold" w:hAnsi="Calibri,Bold"/>
          <w:b/>
          <w:bCs/>
          <w:sz w:val="22"/>
          <w:szCs w:val="22"/>
        </w:rPr>
        <w:t>obbligatoriamente</w:t>
      </w:r>
      <w:r w:rsidRPr="009212C7">
        <w:rPr>
          <w:rFonts w:ascii="Calibri,Bold" w:hAnsi="Calibri,Bold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 xml:space="preserve">essere </w:t>
      </w:r>
      <w:r w:rsidRPr="00C72D1D">
        <w:rPr>
          <w:rFonts w:ascii="Calibri,Bold" w:hAnsi="Calibri,Bold"/>
          <w:b/>
          <w:bCs/>
          <w:sz w:val="22"/>
          <w:szCs w:val="22"/>
        </w:rPr>
        <w:t>validati</w:t>
      </w:r>
      <w:r w:rsidRPr="009212C7">
        <w:rPr>
          <w:rFonts w:ascii="Calibri,Bold" w:hAnsi="Calibri,Bold"/>
          <w:sz w:val="22"/>
          <w:szCs w:val="22"/>
        </w:rPr>
        <w:t xml:space="preserve"> </w:t>
      </w:r>
      <w:r w:rsidRPr="009212C7">
        <w:rPr>
          <w:rFonts w:ascii="Calibri" w:hAnsi="Calibri" w:cs="Calibri"/>
          <w:sz w:val="22"/>
          <w:szCs w:val="22"/>
        </w:rPr>
        <w:t xml:space="preserve">od opportunamente modificati secondo le procedure in essere </w:t>
      </w:r>
      <w:proofErr w:type="spellStart"/>
      <w:r w:rsidRPr="009212C7">
        <w:rPr>
          <w:rFonts w:ascii="Calibri" w:hAnsi="Calibri" w:cs="Calibri"/>
          <w:sz w:val="22"/>
          <w:szCs w:val="22"/>
        </w:rPr>
        <w:t>gia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 note alle </w:t>
      </w:r>
      <w:proofErr w:type="spellStart"/>
      <w:r w:rsidRPr="009212C7">
        <w:rPr>
          <w:rFonts w:ascii="Calibri" w:hAnsi="Calibri" w:cs="Calibri"/>
          <w:sz w:val="22"/>
          <w:szCs w:val="22"/>
        </w:rPr>
        <w:t>Societa</w:t>
      </w:r>
      <w:proofErr w:type="spellEnd"/>
      <w:r w:rsidRPr="009212C7">
        <w:rPr>
          <w:rFonts w:ascii="Calibri" w:hAnsi="Calibri" w:cs="Calibri"/>
          <w:sz w:val="22"/>
          <w:szCs w:val="22"/>
        </w:rPr>
        <w:t xml:space="preserve">̀: </w:t>
      </w:r>
    </w:p>
    <w:p w:rsidR="00C72D1D" w:rsidRPr="009212C7" w:rsidRDefault="00C72D1D" w:rsidP="00C72D1D">
      <w:pPr>
        <w:pStyle w:val="Paragrafoelenco"/>
        <w:numPr>
          <w:ilvl w:val="0"/>
          <w:numId w:val="35"/>
        </w:numPr>
        <w:spacing w:before="100" w:beforeAutospacing="1" w:after="100" w:afterAutospacing="1"/>
      </w:pPr>
      <w:r w:rsidRPr="00C72D1D">
        <w:rPr>
          <w:rFonts w:ascii="Calibri" w:hAnsi="Calibri" w:cs="Calibri"/>
        </w:rPr>
        <w:t xml:space="preserve">Nome e Codice Fiscale del Legale Rappresentante; </w:t>
      </w:r>
    </w:p>
    <w:p w:rsidR="00C72D1D" w:rsidRPr="009212C7" w:rsidRDefault="00C72D1D" w:rsidP="00C72D1D">
      <w:pPr>
        <w:pStyle w:val="Paragrafoelenco"/>
        <w:numPr>
          <w:ilvl w:val="0"/>
          <w:numId w:val="35"/>
        </w:numPr>
        <w:spacing w:before="100" w:beforeAutospacing="1" w:after="100" w:afterAutospacing="1"/>
      </w:pPr>
      <w:r w:rsidRPr="00C72D1D">
        <w:rPr>
          <w:rFonts w:ascii="Calibri" w:hAnsi="Calibri" w:cs="Calibri"/>
        </w:rPr>
        <w:t xml:space="preserve">Nome e Codice Fiscale del </w:t>
      </w:r>
      <w:proofErr w:type="gramStart"/>
      <w:r w:rsidRPr="00C72D1D">
        <w:rPr>
          <w:rFonts w:ascii="Calibri" w:hAnsi="Calibri" w:cs="Calibri"/>
        </w:rPr>
        <w:t>Vice Presidente</w:t>
      </w:r>
      <w:proofErr w:type="gramEnd"/>
      <w:r w:rsidRPr="00C72D1D">
        <w:rPr>
          <w:rFonts w:ascii="Calibri" w:hAnsi="Calibri" w:cs="Calibri"/>
        </w:rPr>
        <w:t xml:space="preserve">; </w:t>
      </w:r>
    </w:p>
    <w:p w:rsidR="00C72D1D" w:rsidRPr="009212C7" w:rsidRDefault="00C72D1D" w:rsidP="00C72D1D">
      <w:pPr>
        <w:pStyle w:val="Paragrafoelenco"/>
        <w:numPr>
          <w:ilvl w:val="0"/>
          <w:numId w:val="35"/>
        </w:numPr>
        <w:spacing w:before="100" w:beforeAutospacing="1" w:after="100" w:afterAutospacing="1"/>
      </w:pPr>
      <w:r w:rsidRPr="00C72D1D">
        <w:rPr>
          <w:rFonts w:ascii="Calibri" w:hAnsi="Calibri" w:cs="Calibri"/>
        </w:rPr>
        <w:t xml:space="preserve">Codice Fiscale e/o partita IVA della </w:t>
      </w:r>
      <w:proofErr w:type="spellStart"/>
      <w:r w:rsidRPr="00C72D1D">
        <w:rPr>
          <w:rFonts w:ascii="Calibri" w:hAnsi="Calibri" w:cs="Calibri"/>
        </w:rPr>
        <w:t>Societa</w:t>
      </w:r>
      <w:proofErr w:type="spellEnd"/>
      <w:r w:rsidRPr="00C72D1D">
        <w:rPr>
          <w:rFonts w:ascii="Calibri" w:hAnsi="Calibri" w:cs="Calibri"/>
        </w:rPr>
        <w:t xml:space="preserve">̀ </w:t>
      </w:r>
    </w:p>
    <w:p w:rsidR="00C44524" w:rsidRPr="00C44524" w:rsidRDefault="00C44524" w:rsidP="00C44524">
      <w:pPr>
        <w:spacing w:before="100" w:beforeAutospacing="1" w:after="100" w:afterAutospacing="1"/>
        <w:jc w:val="both"/>
        <w:rPr>
          <w:b/>
          <w:bCs/>
        </w:rPr>
      </w:pPr>
      <w:r w:rsidRPr="00C44524">
        <w:rPr>
          <w:rFonts w:ascii="Calibri" w:hAnsi="Calibri" w:cs="Calibri"/>
        </w:rPr>
        <w:t xml:space="preserve">Essendo la data di registrazione degli atti presso l’Agenzia delle Entrate un dato </w:t>
      </w:r>
      <w:r w:rsidRPr="00C44524">
        <w:rPr>
          <w:rFonts w:ascii="Calibri,Bold" w:hAnsi="Calibri,Bold"/>
          <w:b/>
          <w:bCs/>
          <w:u w:val="single"/>
        </w:rPr>
        <w:t>obbligatorio</w:t>
      </w:r>
      <w:r w:rsidRPr="00C44524">
        <w:rPr>
          <w:rFonts w:ascii="Calibri" w:hAnsi="Calibri" w:cs="Calibri"/>
        </w:rPr>
        <w:t xml:space="preserve">, il programma di apposizione della firma elettronica </w:t>
      </w:r>
      <w:proofErr w:type="spellStart"/>
      <w:r w:rsidRPr="00C44524">
        <w:rPr>
          <w:rFonts w:ascii="Calibri,Bold" w:hAnsi="Calibri,Bold"/>
          <w:b/>
          <w:bCs/>
        </w:rPr>
        <w:t>controllera</w:t>
      </w:r>
      <w:proofErr w:type="spellEnd"/>
      <w:r w:rsidRPr="00C44524">
        <w:rPr>
          <w:rFonts w:ascii="Calibri,Bold" w:hAnsi="Calibri,Bold"/>
          <w:b/>
          <w:bCs/>
        </w:rPr>
        <w:t xml:space="preserve">̀ la presenza dell’informazione e, in difetto, non </w:t>
      </w:r>
      <w:proofErr w:type="spellStart"/>
      <w:r w:rsidRPr="00C44524">
        <w:rPr>
          <w:rFonts w:ascii="Calibri,Bold" w:hAnsi="Calibri,Bold"/>
          <w:b/>
          <w:bCs/>
        </w:rPr>
        <w:t>apporra</w:t>
      </w:r>
      <w:proofErr w:type="spellEnd"/>
      <w:r w:rsidRPr="00C44524">
        <w:rPr>
          <w:rFonts w:ascii="Calibri,Bold" w:hAnsi="Calibri,Bold"/>
          <w:b/>
          <w:bCs/>
        </w:rPr>
        <w:t xml:space="preserve">̀ la marcatura digitale al documento. </w:t>
      </w:r>
    </w:p>
    <w:p w:rsidR="00C44524" w:rsidRPr="00C44524" w:rsidRDefault="00C44524" w:rsidP="00C44524">
      <w:pPr>
        <w:spacing w:before="100" w:beforeAutospacing="1" w:after="100" w:afterAutospacing="1"/>
        <w:jc w:val="both"/>
        <w:rPr>
          <w:u w:val="single"/>
        </w:rPr>
      </w:pPr>
      <w:r w:rsidRPr="00C44524">
        <w:rPr>
          <w:rFonts w:ascii="Calibri" w:hAnsi="Calibri" w:cs="Calibri"/>
        </w:rPr>
        <w:t xml:space="preserve">Rimane fermo l’obbligo per le </w:t>
      </w:r>
      <w:proofErr w:type="spellStart"/>
      <w:r w:rsidRPr="00C44524">
        <w:rPr>
          <w:rFonts w:ascii="Calibri" w:hAnsi="Calibri" w:cs="Calibri"/>
        </w:rPr>
        <w:t>Societa</w:t>
      </w:r>
      <w:proofErr w:type="spellEnd"/>
      <w:r w:rsidRPr="00C44524">
        <w:rPr>
          <w:rFonts w:ascii="Calibri" w:hAnsi="Calibri" w:cs="Calibri"/>
        </w:rPr>
        <w:t xml:space="preserve">̀ di inoltrare tramite il portale della L.N.D. anche le </w:t>
      </w:r>
      <w:r w:rsidRPr="00C44524">
        <w:rPr>
          <w:rFonts w:ascii="Calibri,Bold" w:hAnsi="Calibri,Bold"/>
          <w:b/>
          <w:bCs/>
        </w:rPr>
        <w:t>successive modifiche intervenute in corso di stagione</w:t>
      </w:r>
      <w:r w:rsidRPr="00C44524">
        <w:rPr>
          <w:rFonts w:ascii="Calibri" w:hAnsi="Calibri" w:cs="Calibri"/>
        </w:rPr>
        <w:t xml:space="preserve">, inserendo sul portale, sempre in formato PDF, i verbali assembleari che riportino modifiche allo statuto e alle cariche sociali, </w:t>
      </w:r>
      <w:r w:rsidRPr="00C44524">
        <w:rPr>
          <w:rFonts w:ascii="Calibri" w:hAnsi="Calibri" w:cs="Calibri"/>
          <w:u w:val="single"/>
        </w:rPr>
        <w:t xml:space="preserve">specificando sempre la data di deposito presso l’Agenzia delle Entrate. </w:t>
      </w:r>
    </w:p>
    <w:p w:rsidR="00C44524" w:rsidRPr="009212C7" w:rsidRDefault="00C44524" w:rsidP="00C44524">
      <w:pPr>
        <w:spacing w:before="100" w:beforeAutospacing="1" w:after="100" w:afterAutospacing="1"/>
        <w:jc w:val="both"/>
      </w:pPr>
      <w:r w:rsidRPr="00C44524">
        <w:rPr>
          <w:rFonts w:ascii="Calibri" w:hAnsi="Calibri" w:cs="Calibri"/>
        </w:rPr>
        <w:t xml:space="preserve">Si ritiene utile informare che il caricamento dei documenti obbligatori ai fini del Registro C.O.N.I. </w:t>
      </w:r>
      <w:proofErr w:type="spellStart"/>
      <w:r w:rsidRPr="00C44524">
        <w:rPr>
          <w:rFonts w:ascii="Calibri" w:hAnsi="Calibri" w:cs="Calibri"/>
        </w:rPr>
        <w:t>puo</w:t>
      </w:r>
      <w:proofErr w:type="spellEnd"/>
      <w:r w:rsidRPr="00C44524">
        <w:rPr>
          <w:rFonts w:ascii="Calibri" w:hAnsi="Calibri" w:cs="Calibri"/>
        </w:rPr>
        <w:t xml:space="preserve">̀ essere effettuato anche contestualmente alle iscrizioni ai Campionati di competenza della Stagione Sportiva 2019/2020, attraverso la rituale procedura telematica. </w:t>
      </w:r>
    </w:p>
    <w:p w:rsidR="00C72D1D" w:rsidRDefault="00C72D1D" w:rsidP="00C44524">
      <w:pPr>
        <w:spacing w:before="100" w:beforeAutospacing="1" w:after="100" w:afterAutospacing="1"/>
      </w:pPr>
    </w:p>
    <w:p w:rsidR="008503AA" w:rsidRDefault="008503AA" w:rsidP="007E7CC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  <w:sectPr w:rsidR="008503AA" w:rsidSect="00FE6C53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7E7CCA" w:rsidRDefault="007E7CCA" w:rsidP="007E7CC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7E7CCA" w:rsidRPr="007E7CCA" w:rsidRDefault="007E7CCA" w:rsidP="007E7CCA">
      <w:pPr>
        <w:pStyle w:val="Standard"/>
        <w:shd w:val="clear" w:color="auto" w:fill="D9D9D9"/>
        <w:spacing w:line="276" w:lineRule="auto"/>
        <w:jc w:val="center"/>
        <w:rPr>
          <w:rFonts w:ascii="Calibri" w:hAnsi="Calibri" w:cs="Calibri"/>
          <w:b/>
          <w:color w:val="1F4E79"/>
          <w:sz w:val="56"/>
          <w:szCs w:val="56"/>
        </w:rPr>
      </w:pPr>
      <w:r w:rsidRPr="007E7CCA">
        <w:rPr>
          <w:rFonts w:ascii="Calibri" w:hAnsi="Calibri" w:cs="Calibri"/>
          <w:b/>
          <w:color w:val="1F4E79"/>
          <w:sz w:val="56"/>
          <w:szCs w:val="56"/>
        </w:rPr>
        <w:t>DELEGAZIONE DISTRETTUALE ATTIVITA’ GIOVANISSIMI</w:t>
      </w:r>
    </w:p>
    <w:p w:rsidR="007E7CCA" w:rsidRPr="007E7CCA" w:rsidRDefault="007E7CCA" w:rsidP="007E7CCA">
      <w:pPr>
        <w:spacing w:before="100" w:beforeAutospacing="1" w:after="100" w:afterAutospacing="1"/>
      </w:pPr>
      <w:r w:rsidRPr="007E7CCA">
        <w:rPr>
          <w:rFonts w:ascii="Calibri,Bold" w:hAnsi="Calibri,Bold"/>
          <w:sz w:val="32"/>
          <w:szCs w:val="32"/>
          <w:shd w:val="clear" w:color="auto" w:fill="FFFF00"/>
        </w:rPr>
        <w:t xml:space="preserve">CLASSIFICHE FINALI S.S. 2019/2020 </w:t>
      </w:r>
    </w:p>
    <w:p w:rsidR="00173B41" w:rsidRDefault="007E7CCA" w:rsidP="007E7CC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</w:t>
      </w:r>
      <w:r w:rsidRPr="007E7CCA">
        <w:rPr>
          <w:rFonts w:ascii="Calibri" w:hAnsi="Calibri" w:cs="Calibri"/>
          <w:sz w:val="22"/>
          <w:szCs w:val="22"/>
        </w:rPr>
        <w:t>presente comunicato sono allegate le classifiche de</w:t>
      </w:r>
      <w:r>
        <w:rPr>
          <w:rFonts w:ascii="Calibri" w:hAnsi="Calibri" w:cs="Calibri"/>
          <w:sz w:val="22"/>
          <w:szCs w:val="22"/>
        </w:rPr>
        <w:t>l</w:t>
      </w:r>
      <w:r w:rsidRPr="007E7CCA">
        <w:rPr>
          <w:rFonts w:ascii="Calibri" w:hAnsi="Calibri" w:cs="Calibri"/>
          <w:sz w:val="22"/>
          <w:szCs w:val="22"/>
        </w:rPr>
        <w:t xml:space="preserve"> </w:t>
      </w:r>
      <w:r w:rsidRPr="007E7CCA">
        <w:rPr>
          <w:rFonts w:ascii="Calibri" w:hAnsi="Calibri" w:cs="Calibri"/>
          <w:b/>
          <w:bCs/>
          <w:sz w:val="22"/>
          <w:szCs w:val="22"/>
        </w:rPr>
        <w:t>Campionati Giovanissimi Under 15</w:t>
      </w:r>
      <w:r w:rsidRPr="007E7CCA">
        <w:rPr>
          <w:rFonts w:ascii="Calibri" w:hAnsi="Calibri" w:cs="Calibri"/>
          <w:sz w:val="22"/>
          <w:szCs w:val="22"/>
        </w:rPr>
        <w:t xml:space="preserve"> al momento della interruzione definitiva dello svolgimento delle competizioni sportive sulla base dei risultati definitivamente omologati. </w:t>
      </w:r>
    </w:p>
    <w:p w:rsidR="008503AA" w:rsidRDefault="008503AA" w:rsidP="007E7CC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8503AA" w:rsidRDefault="008503AA" w:rsidP="007E7CC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173B41" w:rsidRPr="00173B41" w:rsidRDefault="00173B41" w:rsidP="00173B41">
      <w:pPr>
        <w:pStyle w:val="Standard"/>
        <w:shd w:val="clear" w:color="auto" w:fill="D9D9D9"/>
        <w:spacing w:line="276" w:lineRule="auto"/>
        <w:jc w:val="center"/>
        <w:rPr>
          <w:rFonts w:ascii="Calibri" w:hAnsi="Calibri" w:cs="Calibri"/>
          <w:b/>
          <w:color w:val="1F4E79"/>
          <w:sz w:val="56"/>
          <w:szCs w:val="56"/>
        </w:rPr>
      </w:pPr>
      <w:r w:rsidRPr="00173B41">
        <w:rPr>
          <w:rFonts w:ascii="Calibri" w:hAnsi="Calibri" w:cs="Calibri"/>
          <w:b/>
          <w:color w:val="1F4E79"/>
          <w:sz w:val="56"/>
          <w:szCs w:val="56"/>
        </w:rPr>
        <w:t>DELEGAZIONE DISTRETTUALE ATTIVITA’ AMATORI</w:t>
      </w:r>
    </w:p>
    <w:p w:rsidR="007E7CCA" w:rsidRDefault="007E7CCA" w:rsidP="007E7CCA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</w:p>
    <w:p w:rsidR="00173B41" w:rsidRPr="007E7CCA" w:rsidRDefault="00173B41" w:rsidP="00173B41">
      <w:pPr>
        <w:spacing w:before="100" w:beforeAutospacing="1" w:after="100" w:afterAutospacing="1"/>
      </w:pPr>
      <w:r w:rsidRPr="007E7CCA">
        <w:rPr>
          <w:rFonts w:ascii="Calibri,Bold" w:hAnsi="Calibri,Bold"/>
          <w:sz w:val="32"/>
          <w:szCs w:val="32"/>
          <w:shd w:val="clear" w:color="auto" w:fill="FFFF00"/>
        </w:rPr>
        <w:t xml:space="preserve">CLASSIFICHE FINALI S.S. 2019/2020 </w:t>
      </w:r>
    </w:p>
    <w:p w:rsidR="00173B41" w:rsidRDefault="00173B41" w:rsidP="00173B41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</w:t>
      </w:r>
      <w:r w:rsidRPr="007E7CCA">
        <w:rPr>
          <w:rFonts w:ascii="Calibri" w:hAnsi="Calibri" w:cs="Calibri"/>
          <w:sz w:val="22"/>
          <w:szCs w:val="22"/>
        </w:rPr>
        <w:t>presente comunicato sono allegate le classifiche de</w:t>
      </w:r>
      <w:r>
        <w:rPr>
          <w:rFonts w:ascii="Calibri" w:hAnsi="Calibri" w:cs="Calibri"/>
          <w:sz w:val="22"/>
          <w:szCs w:val="22"/>
        </w:rPr>
        <w:t>l</w:t>
      </w:r>
      <w:r w:rsidRPr="007E7CCA">
        <w:rPr>
          <w:rFonts w:ascii="Calibri" w:hAnsi="Calibri" w:cs="Calibri"/>
          <w:sz w:val="22"/>
          <w:szCs w:val="22"/>
        </w:rPr>
        <w:t xml:space="preserve"> </w:t>
      </w:r>
      <w:r w:rsidRPr="007E7CCA">
        <w:rPr>
          <w:rFonts w:ascii="Calibri" w:hAnsi="Calibri" w:cs="Calibri"/>
          <w:b/>
          <w:bCs/>
          <w:sz w:val="22"/>
          <w:szCs w:val="22"/>
        </w:rPr>
        <w:t>Campionat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Pr="007E7CC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Amatori L’Aquila</w:t>
      </w:r>
      <w:r w:rsidRPr="007E7CCA">
        <w:rPr>
          <w:rFonts w:ascii="Calibri" w:hAnsi="Calibri" w:cs="Calibri"/>
          <w:sz w:val="22"/>
          <w:szCs w:val="22"/>
        </w:rPr>
        <w:t xml:space="preserve"> al </w:t>
      </w:r>
      <w:r w:rsidR="008503AA">
        <w:rPr>
          <w:rFonts w:ascii="Calibri" w:hAnsi="Calibri" w:cs="Calibri"/>
          <w:sz w:val="22"/>
          <w:szCs w:val="22"/>
        </w:rPr>
        <w:t>termine della prima fase,</w:t>
      </w:r>
      <w:r w:rsidRPr="007E7CCA">
        <w:rPr>
          <w:rFonts w:ascii="Calibri" w:hAnsi="Calibri" w:cs="Calibri"/>
          <w:sz w:val="22"/>
          <w:szCs w:val="22"/>
        </w:rPr>
        <w:t xml:space="preserve"> sulla base dei risultati definitivamente omologati. </w:t>
      </w:r>
    </w:p>
    <w:p w:rsidR="007E7CCA" w:rsidRPr="007E7CCA" w:rsidRDefault="007E7CCA" w:rsidP="007E7CCA">
      <w:pPr>
        <w:spacing w:before="100" w:beforeAutospacing="1" w:after="100" w:afterAutospacing="1"/>
        <w:jc w:val="both"/>
      </w:pPr>
    </w:p>
    <w:p w:rsidR="009212C7" w:rsidRPr="009212C7" w:rsidRDefault="009212C7" w:rsidP="00BB24BD"/>
    <w:p w:rsidR="00C30A63" w:rsidRDefault="00173B41" w:rsidP="003006F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Allegati:</w:t>
      </w:r>
    </w:p>
    <w:p w:rsidR="00173B41" w:rsidRDefault="00173B41" w:rsidP="003006F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N.1 – Classifiche finali stagione sportiva 2019-2020</w:t>
      </w:r>
    </w:p>
    <w:p w:rsidR="003515E4" w:rsidRDefault="003515E4" w:rsidP="003006F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31DE9" w:rsidRDefault="00931DE9" w:rsidP="008503AA">
      <w:pPr>
        <w:jc w:val="both"/>
        <w:rPr>
          <w:rFonts w:ascii="Calibri" w:hAnsi="Calibri" w:cs="Calibri"/>
          <w:sz w:val="22"/>
          <w:szCs w:val="22"/>
        </w:rPr>
      </w:pPr>
    </w:p>
    <w:p w:rsidR="003006F0" w:rsidRDefault="003006F0" w:rsidP="00417E78">
      <w:pPr>
        <w:pStyle w:val="Standard"/>
        <w:widowControl w:val="0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AVEZZANO (AQ) - Pubblicato in AVEZZANO ed affisso all’albo della Delegazione</w:t>
      </w:r>
    </w:p>
    <w:p w:rsidR="003006F0" w:rsidRDefault="003006F0" w:rsidP="003006F0">
      <w:pPr>
        <w:pStyle w:val="Standard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/>
        <w:jc w:val="center"/>
        <w:rPr>
          <w:b/>
        </w:rPr>
      </w:pPr>
      <w:proofErr w:type="gramStart"/>
      <w:r>
        <w:rPr>
          <w:rFonts w:ascii="Calibri" w:hAnsi="Calibri" w:cs="Arial"/>
          <w:b/>
          <w:bCs/>
          <w:sz w:val="22"/>
          <w:szCs w:val="22"/>
        </w:rPr>
        <w:t xml:space="preserve">Il  </w:t>
      </w:r>
      <w:r w:rsidR="005E29C7">
        <w:rPr>
          <w:rFonts w:ascii="Calibri" w:hAnsi="Calibri" w:cs="Arial"/>
          <w:b/>
          <w:bCs/>
          <w:sz w:val="22"/>
          <w:szCs w:val="22"/>
        </w:rPr>
        <w:t>2</w:t>
      </w:r>
      <w:r w:rsidR="00D3375A">
        <w:rPr>
          <w:rFonts w:ascii="Calibri" w:hAnsi="Calibri" w:cs="Arial"/>
          <w:b/>
          <w:bCs/>
          <w:sz w:val="22"/>
          <w:szCs w:val="22"/>
        </w:rPr>
        <w:t>5</w:t>
      </w:r>
      <w:proofErr w:type="gramEnd"/>
      <w:r w:rsidR="005E29C7">
        <w:rPr>
          <w:rFonts w:ascii="Calibri" w:hAnsi="Calibri" w:cs="Arial"/>
          <w:b/>
          <w:bCs/>
          <w:sz w:val="22"/>
          <w:szCs w:val="22"/>
        </w:rPr>
        <w:t>-06</w:t>
      </w:r>
      <w:r>
        <w:rPr>
          <w:rFonts w:ascii="Calibri" w:hAnsi="Calibri" w:cs="Arial"/>
          <w:b/>
          <w:bCs/>
          <w:sz w:val="22"/>
          <w:szCs w:val="22"/>
        </w:rPr>
        <w:t>-20</w:t>
      </w:r>
      <w:r w:rsidR="00340435">
        <w:rPr>
          <w:rFonts w:ascii="Calibri" w:hAnsi="Calibri" w:cs="Arial"/>
          <w:b/>
          <w:bCs/>
          <w:sz w:val="22"/>
          <w:szCs w:val="22"/>
        </w:rPr>
        <w:t>20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3"/>
        <w:gridCol w:w="2975"/>
        <w:gridCol w:w="3420"/>
      </w:tblGrid>
      <w:tr w:rsidR="003006F0" w:rsidTr="003006F0">
        <w:trPr>
          <w:trHeight w:val="1123"/>
        </w:trPr>
        <w:tc>
          <w:tcPr>
            <w:tcW w:w="33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SEGRETARIO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ANTONIO MASTRANGELO</w:t>
            </w:r>
          </w:p>
        </w:tc>
        <w:tc>
          <w:tcPr>
            <w:tcW w:w="2975" w:type="dxa"/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6F0" w:rsidRDefault="003006F0">
            <w:pPr>
              <w:pStyle w:val="Standard"/>
              <w:widowControl w:val="0"/>
              <w:spacing w:line="276" w:lineRule="auto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IL DELEGATO</w:t>
            </w:r>
          </w:p>
          <w:p w:rsidR="003006F0" w:rsidRDefault="003006F0">
            <w:pPr>
              <w:pStyle w:val="Standard"/>
              <w:widowControl w:val="0"/>
              <w:spacing w:line="276" w:lineRule="auto"/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i/>
                <w:iCs/>
                <w:sz w:val="22"/>
                <w:szCs w:val="22"/>
                <w:lang w:eastAsia="en-US"/>
              </w:rPr>
              <w:t>MASSIMO NICOLAI</w:t>
            </w:r>
          </w:p>
        </w:tc>
      </w:tr>
    </w:tbl>
    <w:p w:rsidR="00F55053" w:rsidRDefault="00F55053" w:rsidP="008503AA">
      <w:pPr>
        <w:spacing w:after="240" w:line="276" w:lineRule="auto"/>
        <w:rPr>
          <w:rFonts w:ascii="Calibri" w:hAnsi="Calibri" w:cs="Calibri"/>
          <w:b/>
          <w:sz w:val="40"/>
          <w:szCs w:val="40"/>
          <w:highlight w:val="yellow"/>
        </w:rPr>
      </w:pPr>
      <w:bookmarkStart w:id="0" w:name="INDICE"/>
      <w:bookmarkEnd w:id="0"/>
    </w:p>
    <w:sectPr w:rsidR="00F55053" w:rsidSect="00FE6C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CE9" w:rsidRDefault="007A6CE9" w:rsidP="00F176A9">
      <w:r>
        <w:separator/>
      </w:r>
    </w:p>
  </w:endnote>
  <w:endnote w:type="continuationSeparator" w:id="0">
    <w:p w:rsidR="007A6CE9" w:rsidRDefault="007A6CE9" w:rsidP="00F1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IGC - Azzurri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ourier New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523D" w:rsidRDefault="0031523D" w:rsidP="003B7FC6">
    <w:pPr>
      <w:pStyle w:val="Pidipagina"/>
      <w:pBdr>
        <w:top w:val="single" w:sz="18" w:space="9" w:color="808080"/>
      </w:pBdr>
      <w:tabs>
        <w:tab w:val="clear" w:pos="4819"/>
        <w:tab w:val="left" w:pos="5103"/>
      </w:tabs>
      <w:rPr>
        <w:rFonts w:cs="Times New Roman"/>
        <w:szCs w:val="24"/>
      </w:rPr>
    </w:pPr>
    <w:r>
      <w:rPr>
        <w:rFonts w:ascii="Calibri" w:hAnsi="Calibri" w:cs="Calibri"/>
        <w:b/>
        <w:color w:val="17365D"/>
        <w:sz w:val="18"/>
        <w:szCs w:val="18"/>
      </w:rPr>
      <w:t>L.N.D. – DELEGAZIONE DISTRETTUALE DI AVEZZANO</w:t>
    </w:r>
    <w:r>
      <w:rPr>
        <w:rFonts w:ascii="Calibri" w:hAnsi="Calibri" w:cs="Calibri"/>
        <w:sz w:val="20"/>
        <w:szCs w:val="20"/>
      </w:rPr>
      <w:t xml:space="preserve">         </w:t>
    </w:r>
    <w:r>
      <w:rPr>
        <w:rFonts w:ascii="Calibri" w:hAnsi="Calibri" w:cs="Calibri"/>
        <w:b/>
        <w:color w:val="17365D"/>
        <w:sz w:val="22"/>
        <w:szCs w:val="22"/>
      </w:rPr>
      <w:t>Comunicato Ufficiale   N. 39 del 25 Giugno 2020</w:t>
    </w:r>
  </w:p>
  <w:p w:rsidR="0031523D" w:rsidRDefault="0031523D" w:rsidP="00EA2DAC">
    <w:pPr>
      <w:pStyle w:val="Standard"/>
      <w:tabs>
        <w:tab w:val="left" w:pos="10368"/>
      </w:tabs>
      <w:spacing w:line="80" w:lineRule="atLeast"/>
      <w:ind w:right="-3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Tel: 086326528 – Fax: 0863398762</w:t>
    </w:r>
  </w:p>
  <w:p w:rsidR="0031523D" w:rsidRDefault="0031523D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  <w:r>
      <w:rPr>
        <w:rFonts w:ascii="Calibri" w:hAnsi="Calibri" w:cs="Calibri"/>
        <w:color w:val="17365D"/>
        <w:sz w:val="18"/>
        <w:szCs w:val="18"/>
        <w:lang w:val="en-US"/>
      </w:rPr>
      <w:t>Web</w:t>
    </w:r>
    <w:r w:rsidRPr="00D3056E">
      <w:rPr>
        <w:rStyle w:val="Internetlink"/>
        <w:u w:val="none"/>
        <w:lang w:val="en-US"/>
      </w:rPr>
      <w:t xml:space="preserve">: </w:t>
    </w:r>
    <w:hyperlink r:id="rId1" w:history="1">
      <w:r w:rsidRPr="00D3056E">
        <w:rPr>
          <w:rStyle w:val="Collegamentoipertestuale"/>
          <w:rFonts w:ascii="Calibri" w:hAnsi="Calibri" w:cs="Calibri" w:hint="eastAsia"/>
          <w:sz w:val="18"/>
          <w:szCs w:val="18"/>
          <w:lang w:val="en-US"/>
        </w:rPr>
        <w:t>http://abruzzo.lnd.it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- Email: </w:t>
    </w:r>
    <w:hyperlink r:id="rId2" w:history="1">
      <w:r>
        <w:rPr>
          <w:rStyle w:val="Internetlink"/>
          <w:rFonts w:ascii="Calibri" w:hAnsi="Calibri" w:cs="Calibri"/>
          <w:sz w:val="18"/>
          <w:szCs w:val="18"/>
          <w:lang w:val="en-US"/>
        </w:rPr>
        <w:t>del.avezzano@lnd.it</w:t>
      </w:r>
    </w:hyperlink>
    <w:r>
      <w:rPr>
        <w:rFonts w:ascii="Calibri" w:hAnsi="Calibri" w:cs="Calibri"/>
        <w:color w:val="17365D"/>
        <w:sz w:val="18"/>
        <w:szCs w:val="18"/>
        <w:lang w:val="en-US"/>
      </w:rPr>
      <w:t xml:space="preserve">  </w:t>
    </w:r>
  </w:p>
  <w:p w:rsidR="0031523D" w:rsidRDefault="0031523D" w:rsidP="00EA2DAC">
    <w:pPr>
      <w:pStyle w:val="Pidipagina"/>
      <w:rPr>
        <w:rFonts w:ascii="Calibri" w:hAnsi="Calibri" w:cs="Calibri"/>
        <w:color w:val="17365D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CE9" w:rsidRDefault="007A6CE9" w:rsidP="00F176A9">
      <w:r>
        <w:separator/>
      </w:r>
    </w:p>
  </w:footnote>
  <w:footnote w:type="continuationSeparator" w:id="0">
    <w:p w:rsidR="007A6CE9" w:rsidRDefault="007A6CE9" w:rsidP="00F1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8"/>
    <w:multiLevelType w:val="multilevel"/>
    <w:tmpl w:val="358A4AEC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6"/>
    <w:multiLevelType w:val="hybridMultilevel"/>
    <w:tmpl w:val="2443A85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60EBA"/>
    <w:multiLevelType w:val="hybridMultilevel"/>
    <w:tmpl w:val="6FFED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E41A7"/>
    <w:multiLevelType w:val="multilevel"/>
    <w:tmpl w:val="E462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940A8"/>
    <w:multiLevelType w:val="hybridMultilevel"/>
    <w:tmpl w:val="4C5CC4CA"/>
    <w:styleLink w:val="Numerato"/>
    <w:lvl w:ilvl="0" w:tplc="546E7CC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B2F2E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D756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E78F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BC38F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BE7C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2927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E4BB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1DD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063BAC"/>
    <w:multiLevelType w:val="hybridMultilevel"/>
    <w:tmpl w:val="7AF68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636"/>
    <w:multiLevelType w:val="hybridMultilevel"/>
    <w:tmpl w:val="4F2CA83E"/>
    <w:lvl w:ilvl="0" w:tplc="01402F5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6379"/>
    <w:multiLevelType w:val="multilevel"/>
    <w:tmpl w:val="1A56AB7A"/>
    <w:styleLink w:val="Sti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6EA3"/>
    <w:multiLevelType w:val="hybridMultilevel"/>
    <w:tmpl w:val="3B44F78E"/>
    <w:lvl w:ilvl="0" w:tplc="308A6C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E7391"/>
    <w:multiLevelType w:val="multilevel"/>
    <w:tmpl w:val="9104F2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75407"/>
    <w:multiLevelType w:val="hybridMultilevel"/>
    <w:tmpl w:val="C532C39A"/>
    <w:lvl w:ilvl="0" w:tplc="4C70EF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9D1"/>
    <w:multiLevelType w:val="hybridMultilevel"/>
    <w:tmpl w:val="AE4E8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C6F07"/>
    <w:multiLevelType w:val="hybridMultilevel"/>
    <w:tmpl w:val="66B22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B59BC"/>
    <w:multiLevelType w:val="hybridMultilevel"/>
    <w:tmpl w:val="9DFC6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2553"/>
    <w:multiLevelType w:val="multilevel"/>
    <w:tmpl w:val="202EF738"/>
    <w:styleLink w:val="WW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F75C19"/>
    <w:multiLevelType w:val="multilevel"/>
    <w:tmpl w:val="0284CDFC"/>
    <w:styleLink w:val="WWNum2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D016FC"/>
    <w:multiLevelType w:val="hybridMultilevel"/>
    <w:tmpl w:val="CB9A6BCA"/>
    <w:styleLink w:val="Puntielenco"/>
    <w:lvl w:ilvl="0" w:tplc="D2B633B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2082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0DE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C93D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69CC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EB21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0293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E481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60216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8D9709E"/>
    <w:multiLevelType w:val="hybridMultilevel"/>
    <w:tmpl w:val="018A46A6"/>
    <w:lvl w:ilvl="0" w:tplc="BA7818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099C"/>
    <w:multiLevelType w:val="hybridMultilevel"/>
    <w:tmpl w:val="D3BC80FA"/>
    <w:lvl w:ilvl="0" w:tplc="C588A1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93B4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018676D"/>
    <w:multiLevelType w:val="hybridMultilevel"/>
    <w:tmpl w:val="049E78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A2EFD"/>
    <w:multiLevelType w:val="hybridMultilevel"/>
    <w:tmpl w:val="3EBE5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1439E"/>
    <w:multiLevelType w:val="multilevel"/>
    <w:tmpl w:val="82404316"/>
    <w:styleLink w:val="WWNum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7596"/>
    <w:multiLevelType w:val="hybridMultilevel"/>
    <w:tmpl w:val="B89A6C04"/>
    <w:lvl w:ilvl="0" w:tplc="0410000B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4BB8"/>
    <w:multiLevelType w:val="hybridMultilevel"/>
    <w:tmpl w:val="C7C2FD94"/>
    <w:lvl w:ilvl="0" w:tplc="3BB87360">
      <w:start w:val="1"/>
      <w:numFmt w:val="decimal"/>
      <w:lvlText w:val="%1)"/>
      <w:lvlJc w:val="left"/>
      <w:pPr>
        <w:ind w:left="1080" w:hanging="360"/>
      </w:pPr>
      <w:rPr>
        <w:rFonts w:ascii="Calibri,Bold" w:hAnsi="Calibri,Bold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A328D2"/>
    <w:multiLevelType w:val="hybridMultilevel"/>
    <w:tmpl w:val="591CED36"/>
    <w:lvl w:ilvl="0" w:tplc="5206069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75C7B"/>
    <w:multiLevelType w:val="multilevel"/>
    <w:tmpl w:val="46BC24D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6D7C7473"/>
    <w:multiLevelType w:val="hybridMultilevel"/>
    <w:tmpl w:val="947CC214"/>
    <w:lvl w:ilvl="0" w:tplc="3606EC3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78ED"/>
    <w:multiLevelType w:val="multilevel"/>
    <w:tmpl w:val="E5AA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F5881"/>
    <w:multiLevelType w:val="hybridMultilevel"/>
    <w:tmpl w:val="2390BA3A"/>
    <w:lvl w:ilvl="0" w:tplc="8682B7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949CE"/>
    <w:multiLevelType w:val="hybridMultilevel"/>
    <w:tmpl w:val="03F046E0"/>
    <w:lvl w:ilvl="0" w:tplc="EF8207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540DA"/>
    <w:multiLevelType w:val="hybridMultilevel"/>
    <w:tmpl w:val="616854D0"/>
    <w:styleLink w:val="Stileimportato1"/>
    <w:lvl w:ilvl="0" w:tplc="371C8658">
      <w:start w:val="1"/>
      <w:numFmt w:val="bullet"/>
      <w:lvlText w:val="-"/>
      <w:lvlJc w:val="left"/>
      <w:pPr>
        <w:ind w:left="309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5C6542">
      <w:start w:val="1"/>
      <w:numFmt w:val="bullet"/>
      <w:lvlText w:val="•"/>
      <w:lvlJc w:val="left"/>
      <w:pPr>
        <w:ind w:left="1226" w:hanging="6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A981C">
      <w:start w:val="1"/>
      <w:numFmt w:val="bullet"/>
      <w:lvlText w:val="•"/>
      <w:lvlJc w:val="left"/>
      <w:pPr>
        <w:ind w:left="2122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846A92">
      <w:start w:val="1"/>
      <w:numFmt w:val="bullet"/>
      <w:lvlText w:val="•"/>
      <w:lvlJc w:val="left"/>
      <w:pPr>
        <w:ind w:left="3222" w:hanging="8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CAD0E4">
      <w:start w:val="1"/>
      <w:numFmt w:val="bullet"/>
      <w:lvlText w:val="•"/>
      <w:lvlJc w:val="left"/>
      <w:pPr>
        <w:ind w:left="4118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88CAF8">
      <w:start w:val="1"/>
      <w:numFmt w:val="bullet"/>
      <w:lvlText w:val="•"/>
      <w:lvlJc w:val="left"/>
      <w:pPr>
        <w:ind w:left="5220" w:hanging="10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D2C90C">
      <w:start w:val="1"/>
      <w:numFmt w:val="bullet"/>
      <w:lvlText w:val="•"/>
      <w:lvlJc w:val="left"/>
      <w:pPr>
        <w:ind w:left="6115" w:hanging="7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CC93F4">
      <w:start w:val="1"/>
      <w:numFmt w:val="bullet"/>
      <w:lvlText w:val="•"/>
      <w:lvlJc w:val="left"/>
      <w:pPr>
        <w:ind w:left="7011" w:hanging="3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8C93BE">
      <w:start w:val="1"/>
      <w:numFmt w:val="bullet"/>
      <w:lvlText w:val="•"/>
      <w:lvlJc w:val="left"/>
      <w:pPr>
        <w:ind w:left="8111" w:hanging="9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3">
    <w:abstractNumId w:val="10"/>
  </w:num>
  <w:num w:numId="4">
    <w:abstractNumId w:val="28"/>
  </w:num>
  <w:num w:numId="5">
    <w:abstractNumId w:val="24"/>
  </w:num>
  <w:num w:numId="6">
    <w:abstractNumId w:val="33"/>
  </w:num>
  <w:num w:numId="7">
    <w:abstractNumId w:val="5"/>
  </w:num>
  <w:num w:numId="8">
    <w:abstractNumId w:val="18"/>
  </w:num>
  <w:num w:numId="9">
    <w:abstractNumId w:val="8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25"/>
  </w:num>
  <w:num w:numId="18">
    <w:abstractNumId w:val="23"/>
  </w:num>
  <w:num w:numId="19">
    <w:abstractNumId w:val="19"/>
  </w:num>
  <w:num w:numId="20">
    <w:abstractNumId w:val="2"/>
  </w:num>
  <w:num w:numId="21">
    <w:abstractNumId w:val="21"/>
  </w:num>
  <w:num w:numId="22">
    <w:abstractNumId w:val="14"/>
  </w:num>
  <w:num w:numId="23">
    <w:abstractNumId w:val="6"/>
  </w:num>
  <w:num w:numId="24">
    <w:abstractNumId w:val="9"/>
  </w:num>
  <w:num w:numId="25">
    <w:abstractNumId w:val="32"/>
  </w:num>
  <w:num w:numId="26">
    <w:abstractNumId w:val="27"/>
  </w:num>
  <w:num w:numId="27">
    <w:abstractNumId w:val="29"/>
  </w:num>
  <w:num w:numId="28">
    <w:abstractNumId w:val="7"/>
  </w:num>
  <w:num w:numId="29">
    <w:abstractNumId w:val="13"/>
  </w:num>
  <w:num w:numId="30">
    <w:abstractNumId w:val="31"/>
  </w:num>
  <w:num w:numId="31">
    <w:abstractNumId w:val="30"/>
  </w:num>
  <w:num w:numId="32">
    <w:abstractNumId w:val="4"/>
  </w:num>
  <w:num w:numId="33">
    <w:abstractNumId w:val="20"/>
  </w:num>
  <w:num w:numId="34">
    <w:abstractNumId w:val="22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567"/>
    <w:rsid w:val="00001FFB"/>
    <w:rsid w:val="000047B0"/>
    <w:rsid w:val="000047C9"/>
    <w:rsid w:val="000048C7"/>
    <w:rsid w:val="00004F83"/>
    <w:rsid w:val="00006FC0"/>
    <w:rsid w:val="000103F5"/>
    <w:rsid w:val="00010627"/>
    <w:rsid w:val="000132FA"/>
    <w:rsid w:val="0001358E"/>
    <w:rsid w:val="000158EA"/>
    <w:rsid w:val="00015A66"/>
    <w:rsid w:val="00020506"/>
    <w:rsid w:val="0002140A"/>
    <w:rsid w:val="000214FB"/>
    <w:rsid w:val="00022A48"/>
    <w:rsid w:val="00024DC8"/>
    <w:rsid w:val="00024FBB"/>
    <w:rsid w:val="00025116"/>
    <w:rsid w:val="00026BB3"/>
    <w:rsid w:val="00027D06"/>
    <w:rsid w:val="00031B6F"/>
    <w:rsid w:val="00031FAA"/>
    <w:rsid w:val="0003231F"/>
    <w:rsid w:val="00033388"/>
    <w:rsid w:val="00034D5B"/>
    <w:rsid w:val="00035431"/>
    <w:rsid w:val="00035D13"/>
    <w:rsid w:val="00036C73"/>
    <w:rsid w:val="000372FD"/>
    <w:rsid w:val="0004282B"/>
    <w:rsid w:val="00043DE2"/>
    <w:rsid w:val="0004524E"/>
    <w:rsid w:val="00045768"/>
    <w:rsid w:val="00050DE1"/>
    <w:rsid w:val="000511C6"/>
    <w:rsid w:val="00052F2D"/>
    <w:rsid w:val="000541EA"/>
    <w:rsid w:val="0005489A"/>
    <w:rsid w:val="00054ED2"/>
    <w:rsid w:val="00056395"/>
    <w:rsid w:val="00056455"/>
    <w:rsid w:val="0005795B"/>
    <w:rsid w:val="00060953"/>
    <w:rsid w:val="00062BF5"/>
    <w:rsid w:val="00062FCF"/>
    <w:rsid w:val="00064DD2"/>
    <w:rsid w:val="0006539D"/>
    <w:rsid w:val="00065F40"/>
    <w:rsid w:val="000709B6"/>
    <w:rsid w:val="0007130B"/>
    <w:rsid w:val="000713DC"/>
    <w:rsid w:val="000715DD"/>
    <w:rsid w:val="00076176"/>
    <w:rsid w:val="0007753E"/>
    <w:rsid w:val="000807D2"/>
    <w:rsid w:val="0008240C"/>
    <w:rsid w:val="000825E1"/>
    <w:rsid w:val="00084592"/>
    <w:rsid w:val="00086A33"/>
    <w:rsid w:val="00092512"/>
    <w:rsid w:val="00094782"/>
    <w:rsid w:val="00095DD3"/>
    <w:rsid w:val="000972C4"/>
    <w:rsid w:val="00097637"/>
    <w:rsid w:val="00097E7E"/>
    <w:rsid w:val="000A1732"/>
    <w:rsid w:val="000A1800"/>
    <w:rsid w:val="000A26A9"/>
    <w:rsid w:val="000A3F86"/>
    <w:rsid w:val="000A4198"/>
    <w:rsid w:val="000A440C"/>
    <w:rsid w:val="000B02A1"/>
    <w:rsid w:val="000B2BBC"/>
    <w:rsid w:val="000B2C89"/>
    <w:rsid w:val="000B3A76"/>
    <w:rsid w:val="000B3F59"/>
    <w:rsid w:val="000B59EB"/>
    <w:rsid w:val="000B7329"/>
    <w:rsid w:val="000C0C3B"/>
    <w:rsid w:val="000C379D"/>
    <w:rsid w:val="000C3C87"/>
    <w:rsid w:val="000C3E5D"/>
    <w:rsid w:val="000C4311"/>
    <w:rsid w:val="000C4A75"/>
    <w:rsid w:val="000D1A50"/>
    <w:rsid w:val="000D27B6"/>
    <w:rsid w:val="000D60D2"/>
    <w:rsid w:val="000D759A"/>
    <w:rsid w:val="000D787A"/>
    <w:rsid w:val="000E1303"/>
    <w:rsid w:val="000E697F"/>
    <w:rsid w:val="000F0377"/>
    <w:rsid w:val="000F0B6E"/>
    <w:rsid w:val="000F113D"/>
    <w:rsid w:val="000F20DC"/>
    <w:rsid w:val="000F2FF3"/>
    <w:rsid w:val="000F31EB"/>
    <w:rsid w:val="000F33F3"/>
    <w:rsid w:val="000F4B76"/>
    <w:rsid w:val="000F55CA"/>
    <w:rsid w:val="000F61F8"/>
    <w:rsid w:val="00101F16"/>
    <w:rsid w:val="00102AED"/>
    <w:rsid w:val="00103E05"/>
    <w:rsid w:val="00105127"/>
    <w:rsid w:val="00105C59"/>
    <w:rsid w:val="001061B5"/>
    <w:rsid w:val="00110FFA"/>
    <w:rsid w:val="00111C49"/>
    <w:rsid w:val="00112BCE"/>
    <w:rsid w:val="001130B9"/>
    <w:rsid w:val="00113447"/>
    <w:rsid w:val="001135D6"/>
    <w:rsid w:val="0011528F"/>
    <w:rsid w:val="0011580B"/>
    <w:rsid w:val="001168EE"/>
    <w:rsid w:val="00116ED3"/>
    <w:rsid w:val="00120FC5"/>
    <w:rsid w:val="001215E5"/>
    <w:rsid w:val="001219C8"/>
    <w:rsid w:val="00121BB8"/>
    <w:rsid w:val="00122BA7"/>
    <w:rsid w:val="00122C36"/>
    <w:rsid w:val="00125A2B"/>
    <w:rsid w:val="0012742E"/>
    <w:rsid w:val="00127BD2"/>
    <w:rsid w:val="00130D5A"/>
    <w:rsid w:val="00130E09"/>
    <w:rsid w:val="001316DB"/>
    <w:rsid w:val="00132DB8"/>
    <w:rsid w:val="00134474"/>
    <w:rsid w:val="00135187"/>
    <w:rsid w:val="0013560F"/>
    <w:rsid w:val="00136293"/>
    <w:rsid w:val="00136D9C"/>
    <w:rsid w:val="001374F2"/>
    <w:rsid w:val="001403D3"/>
    <w:rsid w:val="00142380"/>
    <w:rsid w:val="0014432F"/>
    <w:rsid w:val="00150321"/>
    <w:rsid w:val="00150CD0"/>
    <w:rsid w:val="00152A8E"/>
    <w:rsid w:val="001542D4"/>
    <w:rsid w:val="00154F95"/>
    <w:rsid w:val="001553E8"/>
    <w:rsid w:val="00155683"/>
    <w:rsid w:val="00155801"/>
    <w:rsid w:val="00155C70"/>
    <w:rsid w:val="00156FF9"/>
    <w:rsid w:val="0015729F"/>
    <w:rsid w:val="001602DB"/>
    <w:rsid w:val="00160FF5"/>
    <w:rsid w:val="001655AB"/>
    <w:rsid w:val="00165BDE"/>
    <w:rsid w:val="001660DE"/>
    <w:rsid w:val="00167708"/>
    <w:rsid w:val="00167ADE"/>
    <w:rsid w:val="00167BFC"/>
    <w:rsid w:val="00170465"/>
    <w:rsid w:val="001704D2"/>
    <w:rsid w:val="00170C71"/>
    <w:rsid w:val="00173B41"/>
    <w:rsid w:val="001740E4"/>
    <w:rsid w:val="00176FDF"/>
    <w:rsid w:val="00181B13"/>
    <w:rsid w:val="00182BEF"/>
    <w:rsid w:val="0018334F"/>
    <w:rsid w:val="001842A5"/>
    <w:rsid w:val="00185D33"/>
    <w:rsid w:val="001872B4"/>
    <w:rsid w:val="001917FF"/>
    <w:rsid w:val="00193E32"/>
    <w:rsid w:val="00194D8C"/>
    <w:rsid w:val="00195B25"/>
    <w:rsid w:val="001979B7"/>
    <w:rsid w:val="001A113D"/>
    <w:rsid w:val="001A24B7"/>
    <w:rsid w:val="001A2CFC"/>
    <w:rsid w:val="001A3A05"/>
    <w:rsid w:val="001A3D26"/>
    <w:rsid w:val="001A4372"/>
    <w:rsid w:val="001A46CC"/>
    <w:rsid w:val="001A5E83"/>
    <w:rsid w:val="001A72CF"/>
    <w:rsid w:val="001A7A89"/>
    <w:rsid w:val="001B214F"/>
    <w:rsid w:val="001B2D83"/>
    <w:rsid w:val="001B6D3D"/>
    <w:rsid w:val="001B7CFE"/>
    <w:rsid w:val="001B7DF4"/>
    <w:rsid w:val="001C02CE"/>
    <w:rsid w:val="001C15A9"/>
    <w:rsid w:val="001C1E55"/>
    <w:rsid w:val="001C2F5F"/>
    <w:rsid w:val="001C3D59"/>
    <w:rsid w:val="001C4DF2"/>
    <w:rsid w:val="001C5C17"/>
    <w:rsid w:val="001C5C24"/>
    <w:rsid w:val="001C6B00"/>
    <w:rsid w:val="001C7C90"/>
    <w:rsid w:val="001D29B5"/>
    <w:rsid w:val="001D2C73"/>
    <w:rsid w:val="001D3A13"/>
    <w:rsid w:val="001D3F58"/>
    <w:rsid w:val="001D50D8"/>
    <w:rsid w:val="001D588C"/>
    <w:rsid w:val="001D6519"/>
    <w:rsid w:val="001E30CE"/>
    <w:rsid w:val="001E347C"/>
    <w:rsid w:val="001E3E6B"/>
    <w:rsid w:val="001E45C9"/>
    <w:rsid w:val="001E5132"/>
    <w:rsid w:val="001F0A40"/>
    <w:rsid w:val="001F0F87"/>
    <w:rsid w:val="001F254A"/>
    <w:rsid w:val="001F29F8"/>
    <w:rsid w:val="001F2C22"/>
    <w:rsid w:val="001F5751"/>
    <w:rsid w:val="002021D9"/>
    <w:rsid w:val="002029C9"/>
    <w:rsid w:val="00204048"/>
    <w:rsid w:val="002056D5"/>
    <w:rsid w:val="00206FF8"/>
    <w:rsid w:val="00207E90"/>
    <w:rsid w:val="0021441D"/>
    <w:rsid w:val="002155B2"/>
    <w:rsid w:val="002169D0"/>
    <w:rsid w:val="0021785F"/>
    <w:rsid w:val="00220AF6"/>
    <w:rsid w:val="00222777"/>
    <w:rsid w:val="00222934"/>
    <w:rsid w:val="002271C5"/>
    <w:rsid w:val="00231493"/>
    <w:rsid w:val="00231CD4"/>
    <w:rsid w:val="00234F7D"/>
    <w:rsid w:val="00236992"/>
    <w:rsid w:val="00237FAD"/>
    <w:rsid w:val="00244B28"/>
    <w:rsid w:val="00245092"/>
    <w:rsid w:val="00245ED1"/>
    <w:rsid w:val="002530BF"/>
    <w:rsid w:val="00253198"/>
    <w:rsid w:val="002536EF"/>
    <w:rsid w:val="002540D8"/>
    <w:rsid w:val="0025457D"/>
    <w:rsid w:val="002547FE"/>
    <w:rsid w:val="00255BA9"/>
    <w:rsid w:val="00255BFE"/>
    <w:rsid w:val="00255CAD"/>
    <w:rsid w:val="00256633"/>
    <w:rsid w:val="00256745"/>
    <w:rsid w:val="00256C69"/>
    <w:rsid w:val="00260C1F"/>
    <w:rsid w:val="00260F96"/>
    <w:rsid w:val="0026131B"/>
    <w:rsid w:val="002629C0"/>
    <w:rsid w:val="00262BF6"/>
    <w:rsid w:val="002658FC"/>
    <w:rsid w:val="00265CB9"/>
    <w:rsid w:val="002702B6"/>
    <w:rsid w:val="00271E99"/>
    <w:rsid w:val="002724E1"/>
    <w:rsid w:val="00274378"/>
    <w:rsid w:val="00274604"/>
    <w:rsid w:val="00274A76"/>
    <w:rsid w:val="00275A9D"/>
    <w:rsid w:val="00276203"/>
    <w:rsid w:val="0027717C"/>
    <w:rsid w:val="0028062A"/>
    <w:rsid w:val="00280DCF"/>
    <w:rsid w:val="00282143"/>
    <w:rsid w:val="00287D6F"/>
    <w:rsid w:val="002906BD"/>
    <w:rsid w:val="0029177D"/>
    <w:rsid w:val="002919EB"/>
    <w:rsid w:val="002A0BF1"/>
    <w:rsid w:val="002A0F9B"/>
    <w:rsid w:val="002A0F9F"/>
    <w:rsid w:val="002A1090"/>
    <w:rsid w:val="002A2168"/>
    <w:rsid w:val="002A35A3"/>
    <w:rsid w:val="002A397F"/>
    <w:rsid w:val="002A3FFB"/>
    <w:rsid w:val="002A66F0"/>
    <w:rsid w:val="002A6C93"/>
    <w:rsid w:val="002A7A88"/>
    <w:rsid w:val="002B34A9"/>
    <w:rsid w:val="002B5563"/>
    <w:rsid w:val="002B65DA"/>
    <w:rsid w:val="002B6A85"/>
    <w:rsid w:val="002B7C0C"/>
    <w:rsid w:val="002C00C6"/>
    <w:rsid w:val="002C0310"/>
    <w:rsid w:val="002C2212"/>
    <w:rsid w:val="002C2416"/>
    <w:rsid w:val="002C41A3"/>
    <w:rsid w:val="002C5319"/>
    <w:rsid w:val="002C566A"/>
    <w:rsid w:val="002C5C38"/>
    <w:rsid w:val="002D1450"/>
    <w:rsid w:val="002D1D44"/>
    <w:rsid w:val="002D1E9D"/>
    <w:rsid w:val="002D33D6"/>
    <w:rsid w:val="002D396F"/>
    <w:rsid w:val="002D5B61"/>
    <w:rsid w:val="002D6ABE"/>
    <w:rsid w:val="002D7AB8"/>
    <w:rsid w:val="002E0D0B"/>
    <w:rsid w:val="002E3166"/>
    <w:rsid w:val="002E455B"/>
    <w:rsid w:val="002E5283"/>
    <w:rsid w:val="002E693F"/>
    <w:rsid w:val="002E7BE3"/>
    <w:rsid w:val="002E7F87"/>
    <w:rsid w:val="002F1F8C"/>
    <w:rsid w:val="002F1FE3"/>
    <w:rsid w:val="002F2113"/>
    <w:rsid w:val="002F2A4B"/>
    <w:rsid w:val="002F3709"/>
    <w:rsid w:val="002F3B7F"/>
    <w:rsid w:val="002F5A68"/>
    <w:rsid w:val="002F7932"/>
    <w:rsid w:val="003006F0"/>
    <w:rsid w:val="00300996"/>
    <w:rsid w:val="003021E1"/>
    <w:rsid w:val="003031D9"/>
    <w:rsid w:val="00303D4E"/>
    <w:rsid w:val="00304F7A"/>
    <w:rsid w:val="0030562F"/>
    <w:rsid w:val="00307302"/>
    <w:rsid w:val="00307BF6"/>
    <w:rsid w:val="00310F98"/>
    <w:rsid w:val="00311937"/>
    <w:rsid w:val="00312081"/>
    <w:rsid w:val="00312665"/>
    <w:rsid w:val="00313557"/>
    <w:rsid w:val="00313AC9"/>
    <w:rsid w:val="0031523D"/>
    <w:rsid w:val="0031543A"/>
    <w:rsid w:val="003167D8"/>
    <w:rsid w:val="0031721A"/>
    <w:rsid w:val="00317EA3"/>
    <w:rsid w:val="003205B5"/>
    <w:rsid w:val="0032277A"/>
    <w:rsid w:val="003228F1"/>
    <w:rsid w:val="00326BA7"/>
    <w:rsid w:val="00326C86"/>
    <w:rsid w:val="003272A6"/>
    <w:rsid w:val="003303E2"/>
    <w:rsid w:val="00331B1F"/>
    <w:rsid w:val="00331F9E"/>
    <w:rsid w:val="00334DA5"/>
    <w:rsid w:val="00336920"/>
    <w:rsid w:val="00337EDE"/>
    <w:rsid w:val="0034014C"/>
    <w:rsid w:val="00340435"/>
    <w:rsid w:val="00341155"/>
    <w:rsid w:val="0034127E"/>
    <w:rsid w:val="0034268F"/>
    <w:rsid w:val="0034548B"/>
    <w:rsid w:val="00345DD1"/>
    <w:rsid w:val="003478C6"/>
    <w:rsid w:val="003515E4"/>
    <w:rsid w:val="00352CE5"/>
    <w:rsid w:val="0035306E"/>
    <w:rsid w:val="00353176"/>
    <w:rsid w:val="0035460F"/>
    <w:rsid w:val="003551B6"/>
    <w:rsid w:val="00356091"/>
    <w:rsid w:val="00357C60"/>
    <w:rsid w:val="003600C3"/>
    <w:rsid w:val="0036068D"/>
    <w:rsid w:val="003608B5"/>
    <w:rsid w:val="00361079"/>
    <w:rsid w:val="00361467"/>
    <w:rsid w:val="00363A13"/>
    <w:rsid w:val="003651C0"/>
    <w:rsid w:val="003652F1"/>
    <w:rsid w:val="0036600B"/>
    <w:rsid w:val="00370D1E"/>
    <w:rsid w:val="00371397"/>
    <w:rsid w:val="00372188"/>
    <w:rsid w:val="0037259B"/>
    <w:rsid w:val="0037670D"/>
    <w:rsid w:val="00377802"/>
    <w:rsid w:val="00380503"/>
    <w:rsid w:val="00381679"/>
    <w:rsid w:val="003837DC"/>
    <w:rsid w:val="00385443"/>
    <w:rsid w:val="0038561D"/>
    <w:rsid w:val="003903C7"/>
    <w:rsid w:val="00390864"/>
    <w:rsid w:val="00390B00"/>
    <w:rsid w:val="00390E83"/>
    <w:rsid w:val="0039147E"/>
    <w:rsid w:val="0039208D"/>
    <w:rsid w:val="0039216F"/>
    <w:rsid w:val="003925B8"/>
    <w:rsid w:val="00392E5C"/>
    <w:rsid w:val="00397DDA"/>
    <w:rsid w:val="003A19DD"/>
    <w:rsid w:val="003A33F3"/>
    <w:rsid w:val="003A3633"/>
    <w:rsid w:val="003A56A8"/>
    <w:rsid w:val="003A7B2C"/>
    <w:rsid w:val="003B11ED"/>
    <w:rsid w:val="003B1A51"/>
    <w:rsid w:val="003B3F3E"/>
    <w:rsid w:val="003B47D0"/>
    <w:rsid w:val="003B4D03"/>
    <w:rsid w:val="003B5A0F"/>
    <w:rsid w:val="003B6CFF"/>
    <w:rsid w:val="003B7FC6"/>
    <w:rsid w:val="003C0252"/>
    <w:rsid w:val="003C0342"/>
    <w:rsid w:val="003C14B6"/>
    <w:rsid w:val="003C4556"/>
    <w:rsid w:val="003C540C"/>
    <w:rsid w:val="003C69FA"/>
    <w:rsid w:val="003C7551"/>
    <w:rsid w:val="003C78CE"/>
    <w:rsid w:val="003D0B5E"/>
    <w:rsid w:val="003D4755"/>
    <w:rsid w:val="003E0DC6"/>
    <w:rsid w:val="003E1661"/>
    <w:rsid w:val="003E7FBC"/>
    <w:rsid w:val="003F0454"/>
    <w:rsid w:val="003F1241"/>
    <w:rsid w:val="003F2911"/>
    <w:rsid w:val="003F3417"/>
    <w:rsid w:val="003F4190"/>
    <w:rsid w:val="003F5CD5"/>
    <w:rsid w:val="003F656B"/>
    <w:rsid w:val="003F6DF3"/>
    <w:rsid w:val="004004E2"/>
    <w:rsid w:val="00400FFC"/>
    <w:rsid w:val="004027E7"/>
    <w:rsid w:val="00406145"/>
    <w:rsid w:val="00406B61"/>
    <w:rsid w:val="0040799E"/>
    <w:rsid w:val="0041195B"/>
    <w:rsid w:val="00411A7A"/>
    <w:rsid w:val="004120D5"/>
    <w:rsid w:val="004120D7"/>
    <w:rsid w:val="00415A4E"/>
    <w:rsid w:val="00417E78"/>
    <w:rsid w:val="004204C7"/>
    <w:rsid w:val="00422BFE"/>
    <w:rsid w:val="00423518"/>
    <w:rsid w:val="00424FB4"/>
    <w:rsid w:val="00426A77"/>
    <w:rsid w:val="00427109"/>
    <w:rsid w:val="00427B8A"/>
    <w:rsid w:val="00430EB6"/>
    <w:rsid w:val="00432525"/>
    <w:rsid w:val="00432975"/>
    <w:rsid w:val="00433AFE"/>
    <w:rsid w:val="00433EA5"/>
    <w:rsid w:val="00433F00"/>
    <w:rsid w:val="004353A0"/>
    <w:rsid w:val="0043699D"/>
    <w:rsid w:val="00437BDD"/>
    <w:rsid w:val="0044014F"/>
    <w:rsid w:val="00441D77"/>
    <w:rsid w:val="00441F71"/>
    <w:rsid w:val="00446F2F"/>
    <w:rsid w:val="00450038"/>
    <w:rsid w:val="004519C6"/>
    <w:rsid w:val="0045254A"/>
    <w:rsid w:val="004533B1"/>
    <w:rsid w:val="0045379B"/>
    <w:rsid w:val="00455967"/>
    <w:rsid w:val="0045625C"/>
    <w:rsid w:val="00460D62"/>
    <w:rsid w:val="0046237B"/>
    <w:rsid w:val="00462BDA"/>
    <w:rsid w:val="0046556C"/>
    <w:rsid w:val="00467C49"/>
    <w:rsid w:val="0047014D"/>
    <w:rsid w:val="00471860"/>
    <w:rsid w:val="004724EA"/>
    <w:rsid w:val="00472CD9"/>
    <w:rsid w:val="00476831"/>
    <w:rsid w:val="00477D4D"/>
    <w:rsid w:val="00477F45"/>
    <w:rsid w:val="00480D5E"/>
    <w:rsid w:val="00483AD8"/>
    <w:rsid w:val="00484584"/>
    <w:rsid w:val="00484BB9"/>
    <w:rsid w:val="00484EA4"/>
    <w:rsid w:val="004877F4"/>
    <w:rsid w:val="00492AC2"/>
    <w:rsid w:val="00492DE5"/>
    <w:rsid w:val="00493912"/>
    <w:rsid w:val="004955DB"/>
    <w:rsid w:val="004965C2"/>
    <w:rsid w:val="00496C04"/>
    <w:rsid w:val="00497294"/>
    <w:rsid w:val="004972C2"/>
    <w:rsid w:val="004A19B3"/>
    <w:rsid w:val="004A7AA4"/>
    <w:rsid w:val="004B35E9"/>
    <w:rsid w:val="004B592E"/>
    <w:rsid w:val="004B6A06"/>
    <w:rsid w:val="004B790B"/>
    <w:rsid w:val="004C06D1"/>
    <w:rsid w:val="004C0C97"/>
    <w:rsid w:val="004C5036"/>
    <w:rsid w:val="004C5BAB"/>
    <w:rsid w:val="004D27E4"/>
    <w:rsid w:val="004D3B37"/>
    <w:rsid w:val="004D41A7"/>
    <w:rsid w:val="004D5493"/>
    <w:rsid w:val="004D5D48"/>
    <w:rsid w:val="004D629F"/>
    <w:rsid w:val="004E44FD"/>
    <w:rsid w:val="004E592F"/>
    <w:rsid w:val="004F02EE"/>
    <w:rsid w:val="004F2573"/>
    <w:rsid w:val="004F4109"/>
    <w:rsid w:val="004F4E5F"/>
    <w:rsid w:val="004F6C66"/>
    <w:rsid w:val="004F73D6"/>
    <w:rsid w:val="004F7B2E"/>
    <w:rsid w:val="00501F48"/>
    <w:rsid w:val="00502572"/>
    <w:rsid w:val="00503D8A"/>
    <w:rsid w:val="00503E27"/>
    <w:rsid w:val="005043C0"/>
    <w:rsid w:val="00504AAF"/>
    <w:rsid w:val="00504DBA"/>
    <w:rsid w:val="00505458"/>
    <w:rsid w:val="0050673D"/>
    <w:rsid w:val="00507FC7"/>
    <w:rsid w:val="00510395"/>
    <w:rsid w:val="0051115C"/>
    <w:rsid w:val="005113AE"/>
    <w:rsid w:val="005135D9"/>
    <w:rsid w:val="005137C7"/>
    <w:rsid w:val="00514C52"/>
    <w:rsid w:val="005163EA"/>
    <w:rsid w:val="00520010"/>
    <w:rsid w:val="00520F51"/>
    <w:rsid w:val="00524481"/>
    <w:rsid w:val="0052493F"/>
    <w:rsid w:val="00524B9D"/>
    <w:rsid w:val="00525410"/>
    <w:rsid w:val="005259CB"/>
    <w:rsid w:val="00525A76"/>
    <w:rsid w:val="00526237"/>
    <w:rsid w:val="0052792F"/>
    <w:rsid w:val="00527DDC"/>
    <w:rsid w:val="005310B6"/>
    <w:rsid w:val="005313F3"/>
    <w:rsid w:val="005320F0"/>
    <w:rsid w:val="0053216A"/>
    <w:rsid w:val="005335A5"/>
    <w:rsid w:val="005345E5"/>
    <w:rsid w:val="00537B0E"/>
    <w:rsid w:val="005407F5"/>
    <w:rsid w:val="00541640"/>
    <w:rsid w:val="00541BB8"/>
    <w:rsid w:val="0054273C"/>
    <w:rsid w:val="005434AF"/>
    <w:rsid w:val="0054374A"/>
    <w:rsid w:val="005446B5"/>
    <w:rsid w:val="00545B0A"/>
    <w:rsid w:val="005462D4"/>
    <w:rsid w:val="00547A0E"/>
    <w:rsid w:val="00550131"/>
    <w:rsid w:val="005519A6"/>
    <w:rsid w:val="0055270B"/>
    <w:rsid w:val="00554270"/>
    <w:rsid w:val="00554FED"/>
    <w:rsid w:val="0055590F"/>
    <w:rsid w:val="0055726F"/>
    <w:rsid w:val="005575E7"/>
    <w:rsid w:val="0055787C"/>
    <w:rsid w:val="005602A1"/>
    <w:rsid w:val="00560A73"/>
    <w:rsid w:val="0056361E"/>
    <w:rsid w:val="005644EA"/>
    <w:rsid w:val="00564671"/>
    <w:rsid w:val="00564AC0"/>
    <w:rsid w:val="005667E8"/>
    <w:rsid w:val="005674B4"/>
    <w:rsid w:val="00572DF0"/>
    <w:rsid w:val="0057399B"/>
    <w:rsid w:val="00573D06"/>
    <w:rsid w:val="005742D7"/>
    <w:rsid w:val="005769AA"/>
    <w:rsid w:val="005771FC"/>
    <w:rsid w:val="0058067D"/>
    <w:rsid w:val="00580CC5"/>
    <w:rsid w:val="00581511"/>
    <w:rsid w:val="00582119"/>
    <w:rsid w:val="00582339"/>
    <w:rsid w:val="005832D9"/>
    <w:rsid w:val="00584428"/>
    <w:rsid w:val="00586097"/>
    <w:rsid w:val="0058689A"/>
    <w:rsid w:val="0059055C"/>
    <w:rsid w:val="00591DC1"/>
    <w:rsid w:val="00592781"/>
    <w:rsid w:val="0059333A"/>
    <w:rsid w:val="005A062C"/>
    <w:rsid w:val="005A2342"/>
    <w:rsid w:val="005A33C6"/>
    <w:rsid w:val="005A3F4B"/>
    <w:rsid w:val="005A5B40"/>
    <w:rsid w:val="005A6910"/>
    <w:rsid w:val="005B2AA2"/>
    <w:rsid w:val="005B4433"/>
    <w:rsid w:val="005B5962"/>
    <w:rsid w:val="005B59B0"/>
    <w:rsid w:val="005B616B"/>
    <w:rsid w:val="005B7966"/>
    <w:rsid w:val="005C0E52"/>
    <w:rsid w:val="005C1916"/>
    <w:rsid w:val="005C78C2"/>
    <w:rsid w:val="005D1CB4"/>
    <w:rsid w:val="005D4173"/>
    <w:rsid w:val="005D5B47"/>
    <w:rsid w:val="005D6C1F"/>
    <w:rsid w:val="005D796C"/>
    <w:rsid w:val="005E29C7"/>
    <w:rsid w:val="005E3712"/>
    <w:rsid w:val="005E4218"/>
    <w:rsid w:val="005E494A"/>
    <w:rsid w:val="005E5322"/>
    <w:rsid w:val="005E63D9"/>
    <w:rsid w:val="005E6BF3"/>
    <w:rsid w:val="005F1A71"/>
    <w:rsid w:val="005F28E1"/>
    <w:rsid w:val="005F30D7"/>
    <w:rsid w:val="005F62AF"/>
    <w:rsid w:val="005F76B9"/>
    <w:rsid w:val="005F7CF9"/>
    <w:rsid w:val="006007BD"/>
    <w:rsid w:val="00602280"/>
    <w:rsid w:val="006033C0"/>
    <w:rsid w:val="00603647"/>
    <w:rsid w:val="00605288"/>
    <w:rsid w:val="0060547A"/>
    <w:rsid w:val="0060611D"/>
    <w:rsid w:val="006118C4"/>
    <w:rsid w:val="00611DAC"/>
    <w:rsid w:val="006131BB"/>
    <w:rsid w:val="00614B81"/>
    <w:rsid w:val="0061749C"/>
    <w:rsid w:val="00617FF3"/>
    <w:rsid w:val="00621A55"/>
    <w:rsid w:val="00622E50"/>
    <w:rsid w:val="00624AA0"/>
    <w:rsid w:val="00630CDF"/>
    <w:rsid w:val="00630EAD"/>
    <w:rsid w:val="006318B2"/>
    <w:rsid w:val="00631AA9"/>
    <w:rsid w:val="00631ECD"/>
    <w:rsid w:val="006326A3"/>
    <w:rsid w:val="006345E5"/>
    <w:rsid w:val="0064217B"/>
    <w:rsid w:val="0064554B"/>
    <w:rsid w:val="006469A9"/>
    <w:rsid w:val="00646BD8"/>
    <w:rsid w:val="00650889"/>
    <w:rsid w:val="00652835"/>
    <w:rsid w:val="006528C8"/>
    <w:rsid w:val="00653567"/>
    <w:rsid w:val="006537B0"/>
    <w:rsid w:val="006576C7"/>
    <w:rsid w:val="0066186C"/>
    <w:rsid w:val="006632DB"/>
    <w:rsid w:val="00663684"/>
    <w:rsid w:val="00665FDD"/>
    <w:rsid w:val="00666238"/>
    <w:rsid w:val="00666551"/>
    <w:rsid w:val="006703FA"/>
    <w:rsid w:val="00673F42"/>
    <w:rsid w:val="00674295"/>
    <w:rsid w:val="006750CD"/>
    <w:rsid w:val="00675A3E"/>
    <w:rsid w:val="006818F4"/>
    <w:rsid w:val="00682E8E"/>
    <w:rsid w:val="00685355"/>
    <w:rsid w:val="00685802"/>
    <w:rsid w:val="0068585B"/>
    <w:rsid w:val="00685AE6"/>
    <w:rsid w:val="0068722F"/>
    <w:rsid w:val="006932A8"/>
    <w:rsid w:val="00694BEF"/>
    <w:rsid w:val="006A3836"/>
    <w:rsid w:val="006A48A5"/>
    <w:rsid w:val="006A7A13"/>
    <w:rsid w:val="006B3890"/>
    <w:rsid w:val="006B4480"/>
    <w:rsid w:val="006B655D"/>
    <w:rsid w:val="006B6D75"/>
    <w:rsid w:val="006B7794"/>
    <w:rsid w:val="006C132E"/>
    <w:rsid w:val="006C270F"/>
    <w:rsid w:val="006C2C36"/>
    <w:rsid w:val="006C494B"/>
    <w:rsid w:val="006C511B"/>
    <w:rsid w:val="006C5202"/>
    <w:rsid w:val="006C732D"/>
    <w:rsid w:val="006C786F"/>
    <w:rsid w:val="006D02F6"/>
    <w:rsid w:val="006D18C8"/>
    <w:rsid w:val="006D1A0D"/>
    <w:rsid w:val="006D512E"/>
    <w:rsid w:val="006D6725"/>
    <w:rsid w:val="006D731B"/>
    <w:rsid w:val="006E16A2"/>
    <w:rsid w:val="006E2345"/>
    <w:rsid w:val="006E2947"/>
    <w:rsid w:val="006E29BF"/>
    <w:rsid w:val="006E458B"/>
    <w:rsid w:val="006E463F"/>
    <w:rsid w:val="006E4DC2"/>
    <w:rsid w:val="006E5E64"/>
    <w:rsid w:val="006E66BE"/>
    <w:rsid w:val="006E6801"/>
    <w:rsid w:val="006F0318"/>
    <w:rsid w:val="006F0C7B"/>
    <w:rsid w:val="006F2ABC"/>
    <w:rsid w:val="006F2B02"/>
    <w:rsid w:val="006F4900"/>
    <w:rsid w:val="006F4A2A"/>
    <w:rsid w:val="006F5D82"/>
    <w:rsid w:val="006F7EA9"/>
    <w:rsid w:val="007002AF"/>
    <w:rsid w:val="0070066C"/>
    <w:rsid w:val="00702C50"/>
    <w:rsid w:val="00705A36"/>
    <w:rsid w:val="00706411"/>
    <w:rsid w:val="00706D88"/>
    <w:rsid w:val="007124E6"/>
    <w:rsid w:val="00714003"/>
    <w:rsid w:val="00715393"/>
    <w:rsid w:val="00715834"/>
    <w:rsid w:val="00715FCA"/>
    <w:rsid w:val="0071767D"/>
    <w:rsid w:val="00721F76"/>
    <w:rsid w:val="00722779"/>
    <w:rsid w:val="007238A5"/>
    <w:rsid w:val="00723C79"/>
    <w:rsid w:val="00724FD1"/>
    <w:rsid w:val="0072621D"/>
    <w:rsid w:val="007307FA"/>
    <w:rsid w:val="007310FB"/>
    <w:rsid w:val="0073156F"/>
    <w:rsid w:val="00731F72"/>
    <w:rsid w:val="00733001"/>
    <w:rsid w:val="007330EF"/>
    <w:rsid w:val="00735C0B"/>
    <w:rsid w:val="00735F37"/>
    <w:rsid w:val="00736016"/>
    <w:rsid w:val="00740258"/>
    <w:rsid w:val="007428E8"/>
    <w:rsid w:val="00742C3D"/>
    <w:rsid w:val="00743D58"/>
    <w:rsid w:val="00743FE3"/>
    <w:rsid w:val="0074559C"/>
    <w:rsid w:val="00746666"/>
    <w:rsid w:val="00753378"/>
    <w:rsid w:val="007547E2"/>
    <w:rsid w:val="00755954"/>
    <w:rsid w:val="007569D1"/>
    <w:rsid w:val="00760D11"/>
    <w:rsid w:val="00760ECC"/>
    <w:rsid w:val="007614D4"/>
    <w:rsid w:val="00761EC2"/>
    <w:rsid w:val="0076249D"/>
    <w:rsid w:val="00763CD2"/>
    <w:rsid w:val="00765A03"/>
    <w:rsid w:val="007667D9"/>
    <w:rsid w:val="007671E4"/>
    <w:rsid w:val="00767FCC"/>
    <w:rsid w:val="007716F4"/>
    <w:rsid w:val="00771F9D"/>
    <w:rsid w:val="00771FBC"/>
    <w:rsid w:val="00772323"/>
    <w:rsid w:val="00774C5B"/>
    <w:rsid w:val="0077536D"/>
    <w:rsid w:val="0077562D"/>
    <w:rsid w:val="00777654"/>
    <w:rsid w:val="00781CD7"/>
    <w:rsid w:val="00781EE1"/>
    <w:rsid w:val="0078444B"/>
    <w:rsid w:val="007874ED"/>
    <w:rsid w:val="00792F70"/>
    <w:rsid w:val="007930F6"/>
    <w:rsid w:val="0079411D"/>
    <w:rsid w:val="00794700"/>
    <w:rsid w:val="00794A3D"/>
    <w:rsid w:val="00794B56"/>
    <w:rsid w:val="007956F0"/>
    <w:rsid w:val="00796C37"/>
    <w:rsid w:val="00797976"/>
    <w:rsid w:val="007A294A"/>
    <w:rsid w:val="007A59F2"/>
    <w:rsid w:val="007A61C4"/>
    <w:rsid w:val="007A65AF"/>
    <w:rsid w:val="007A6CE9"/>
    <w:rsid w:val="007A7B71"/>
    <w:rsid w:val="007A7FC5"/>
    <w:rsid w:val="007B019A"/>
    <w:rsid w:val="007B074B"/>
    <w:rsid w:val="007B3538"/>
    <w:rsid w:val="007B3E90"/>
    <w:rsid w:val="007B4D7C"/>
    <w:rsid w:val="007B4F5F"/>
    <w:rsid w:val="007B58E8"/>
    <w:rsid w:val="007B687F"/>
    <w:rsid w:val="007B7B8E"/>
    <w:rsid w:val="007B7D00"/>
    <w:rsid w:val="007C15CF"/>
    <w:rsid w:val="007C1731"/>
    <w:rsid w:val="007C17A0"/>
    <w:rsid w:val="007C29D6"/>
    <w:rsid w:val="007C30D1"/>
    <w:rsid w:val="007C3100"/>
    <w:rsid w:val="007C450C"/>
    <w:rsid w:val="007C49D4"/>
    <w:rsid w:val="007C645D"/>
    <w:rsid w:val="007C6A6E"/>
    <w:rsid w:val="007D297B"/>
    <w:rsid w:val="007D30CA"/>
    <w:rsid w:val="007D3866"/>
    <w:rsid w:val="007D4EFF"/>
    <w:rsid w:val="007D58F6"/>
    <w:rsid w:val="007E0B81"/>
    <w:rsid w:val="007E0E1A"/>
    <w:rsid w:val="007E1BC3"/>
    <w:rsid w:val="007E35C8"/>
    <w:rsid w:val="007E49F9"/>
    <w:rsid w:val="007E52A8"/>
    <w:rsid w:val="007E5632"/>
    <w:rsid w:val="007E58C9"/>
    <w:rsid w:val="007E754C"/>
    <w:rsid w:val="007E7CCA"/>
    <w:rsid w:val="007F1DC2"/>
    <w:rsid w:val="007F56F6"/>
    <w:rsid w:val="007F5ECE"/>
    <w:rsid w:val="007F72E5"/>
    <w:rsid w:val="007F7510"/>
    <w:rsid w:val="007F75DE"/>
    <w:rsid w:val="007F7EE2"/>
    <w:rsid w:val="007F7F42"/>
    <w:rsid w:val="00800B66"/>
    <w:rsid w:val="0080483F"/>
    <w:rsid w:val="008070BA"/>
    <w:rsid w:val="0081192C"/>
    <w:rsid w:val="0081312B"/>
    <w:rsid w:val="00815E7F"/>
    <w:rsid w:val="00816E29"/>
    <w:rsid w:val="00816EF2"/>
    <w:rsid w:val="0081749D"/>
    <w:rsid w:val="00820B4F"/>
    <w:rsid w:val="00820E3F"/>
    <w:rsid w:val="00821670"/>
    <w:rsid w:val="00821E42"/>
    <w:rsid w:val="00823DF6"/>
    <w:rsid w:val="00825959"/>
    <w:rsid w:val="008261CE"/>
    <w:rsid w:val="00826A73"/>
    <w:rsid w:val="00826BF5"/>
    <w:rsid w:val="00827C5B"/>
    <w:rsid w:val="00830DC0"/>
    <w:rsid w:val="0083267B"/>
    <w:rsid w:val="008341AF"/>
    <w:rsid w:val="00834759"/>
    <w:rsid w:val="00834CA8"/>
    <w:rsid w:val="0083574A"/>
    <w:rsid w:val="00835EF1"/>
    <w:rsid w:val="00836C0A"/>
    <w:rsid w:val="0084051E"/>
    <w:rsid w:val="00840E34"/>
    <w:rsid w:val="00840FD4"/>
    <w:rsid w:val="00841897"/>
    <w:rsid w:val="0084620A"/>
    <w:rsid w:val="008503AA"/>
    <w:rsid w:val="00851951"/>
    <w:rsid w:val="0085295C"/>
    <w:rsid w:val="0085397A"/>
    <w:rsid w:val="00853BAE"/>
    <w:rsid w:val="00854CC6"/>
    <w:rsid w:val="0085608D"/>
    <w:rsid w:val="008574F2"/>
    <w:rsid w:val="00862D7C"/>
    <w:rsid w:val="00863842"/>
    <w:rsid w:val="00863F13"/>
    <w:rsid w:val="00865068"/>
    <w:rsid w:val="00867EDE"/>
    <w:rsid w:val="008703D6"/>
    <w:rsid w:val="0087189C"/>
    <w:rsid w:val="00872340"/>
    <w:rsid w:val="00874CFF"/>
    <w:rsid w:val="00881761"/>
    <w:rsid w:val="00885630"/>
    <w:rsid w:val="008857E5"/>
    <w:rsid w:val="00887105"/>
    <w:rsid w:val="00891471"/>
    <w:rsid w:val="00891F6F"/>
    <w:rsid w:val="008926CE"/>
    <w:rsid w:val="00893006"/>
    <w:rsid w:val="008A0009"/>
    <w:rsid w:val="008A36EA"/>
    <w:rsid w:val="008A3DF5"/>
    <w:rsid w:val="008A3F45"/>
    <w:rsid w:val="008A467A"/>
    <w:rsid w:val="008A58D7"/>
    <w:rsid w:val="008A6133"/>
    <w:rsid w:val="008B2667"/>
    <w:rsid w:val="008B2AF6"/>
    <w:rsid w:val="008B4357"/>
    <w:rsid w:val="008B55BC"/>
    <w:rsid w:val="008B6FC3"/>
    <w:rsid w:val="008C0700"/>
    <w:rsid w:val="008C1E12"/>
    <w:rsid w:val="008C20E8"/>
    <w:rsid w:val="008C4D87"/>
    <w:rsid w:val="008C5AC0"/>
    <w:rsid w:val="008C6F83"/>
    <w:rsid w:val="008D0546"/>
    <w:rsid w:val="008D0816"/>
    <w:rsid w:val="008D0DE2"/>
    <w:rsid w:val="008D3EED"/>
    <w:rsid w:val="008D50E1"/>
    <w:rsid w:val="008D5B1C"/>
    <w:rsid w:val="008D68C7"/>
    <w:rsid w:val="008E1A2C"/>
    <w:rsid w:val="008E1D51"/>
    <w:rsid w:val="008E2D3E"/>
    <w:rsid w:val="008E307B"/>
    <w:rsid w:val="008E33E0"/>
    <w:rsid w:val="008E3726"/>
    <w:rsid w:val="008E4683"/>
    <w:rsid w:val="008E5770"/>
    <w:rsid w:val="008E731F"/>
    <w:rsid w:val="008F0BDB"/>
    <w:rsid w:val="008F125A"/>
    <w:rsid w:val="008F1910"/>
    <w:rsid w:val="008F2294"/>
    <w:rsid w:val="008F2D9A"/>
    <w:rsid w:val="008F2DDD"/>
    <w:rsid w:val="008F4E64"/>
    <w:rsid w:val="008F6C28"/>
    <w:rsid w:val="008F7D48"/>
    <w:rsid w:val="00900159"/>
    <w:rsid w:val="00900611"/>
    <w:rsid w:val="00900A4E"/>
    <w:rsid w:val="00901181"/>
    <w:rsid w:val="009014EF"/>
    <w:rsid w:val="00901E15"/>
    <w:rsid w:val="009039C5"/>
    <w:rsid w:val="009048DE"/>
    <w:rsid w:val="00905ECB"/>
    <w:rsid w:val="00907569"/>
    <w:rsid w:val="00911B31"/>
    <w:rsid w:val="00911BF9"/>
    <w:rsid w:val="00913082"/>
    <w:rsid w:val="00914822"/>
    <w:rsid w:val="009154E0"/>
    <w:rsid w:val="009157C2"/>
    <w:rsid w:val="009165BF"/>
    <w:rsid w:val="00917235"/>
    <w:rsid w:val="009212C7"/>
    <w:rsid w:val="00921455"/>
    <w:rsid w:val="009216DE"/>
    <w:rsid w:val="00922CD5"/>
    <w:rsid w:val="00925B28"/>
    <w:rsid w:val="00931DE9"/>
    <w:rsid w:val="00932ABC"/>
    <w:rsid w:val="009340B9"/>
    <w:rsid w:val="009342F9"/>
    <w:rsid w:val="0093655E"/>
    <w:rsid w:val="0094216F"/>
    <w:rsid w:val="009428E1"/>
    <w:rsid w:val="00942F61"/>
    <w:rsid w:val="0094618E"/>
    <w:rsid w:val="0094680F"/>
    <w:rsid w:val="00946DA8"/>
    <w:rsid w:val="00950DCC"/>
    <w:rsid w:val="00957A82"/>
    <w:rsid w:val="009610A1"/>
    <w:rsid w:val="009621BD"/>
    <w:rsid w:val="00962E9B"/>
    <w:rsid w:val="009632AA"/>
    <w:rsid w:val="00963D1C"/>
    <w:rsid w:val="00965791"/>
    <w:rsid w:val="00967A13"/>
    <w:rsid w:val="00971B70"/>
    <w:rsid w:val="00974CEA"/>
    <w:rsid w:val="00975A87"/>
    <w:rsid w:val="00976383"/>
    <w:rsid w:val="0097666D"/>
    <w:rsid w:val="00977489"/>
    <w:rsid w:val="0097752D"/>
    <w:rsid w:val="00977EF0"/>
    <w:rsid w:val="009810F5"/>
    <w:rsid w:val="00981C5B"/>
    <w:rsid w:val="00982815"/>
    <w:rsid w:val="00983CB5"/>
    <w:rsid w:val="00984D24"/>
    <w:rsid w:val="009900CB"/>
    <w:rsid w:val="00994E22"/>
    <w:rsid w:val="009959AE"/>
    <w:rsid w:val="00996226"/>
    <w:rsid w:val="0099698A"/>
    <w:rsid w:val="00997497"/>
    <w:rsid w:val="009A00D2"/>
    <w:rsid w:val="009A0952"/>
    <w:rsid w:val="009A297D"/>
    <w:rsid w:val="009A39A3"/>
    <w:rsid w:val="009A5773"/>
    <w:rsid w:val="009A5A60"/>
    <w:rsid w:val="009A7E9D"/>
    <w:rsid w:val="009A7EB7"/>
    <w:rsid w:val="009B0206"/>
    <w:rsid w:val="009B0DF3"/>
    <w:rsid w:val="009B172B"/>
    <w:rsid w:val="009B2678"/>
    <w:rsid w:val="009B2813"/>
    <w:rsid w:val="009B521E"/>
    <w:rsid w:val="009B59FF"/>
    <w:rsid w:val="009B61EB"/>
    <w:rsid w:val="009C026F"/>
    <w:rsid w:val="009C2049"/>
    <w:rsid w:val="009C43C0"/>
    <w:rsid w:val="009C7E3F"/>
    <w:rsid w:val="009D008F"/>
    <w:rsid w:val="009D00F6"/>
    <w:rsid w:val="009D19E9"/>
    <w:rsid w:val="009D4CF6"/>
    <w:rsid w:val="009D4E19"/>
    <w:rsid w:val="009D4F8B"/>
    <w:rsid w:val="009D6137"/>
    <w:rsid w:val="009D6753"/>
    <w:rsid w:val="009D68B7"/>
    <w:rsid w:val="009D6AC8"/>
    <w:rsid w:val="009D747D"/>
    <w:rsid w:val="009D7D10"/>
    <w:rsid w:val="009E07A3"/>
    <w:rsid w:val="009E4F5A"/>
    <w:rsid w:val="009E5FB3"/>
    <w:rsid w:val="009E7895"/>
    <w:rsid w:val="009F0E8C"/>
    <w:rsid w:val="009F2200"/>
    <w:rsid w:val="009F2305"/>
    <w:rsid w:val="009F4AF8"/>
    <w:rsid w:val="009F62EA"/>
    <w:rsid w:val="009F62FE"/>
    <w:rsid w:val="009F678D"/>
    <w:rsid w:val="00A00457"/>
    <w:rsid w:val="00A010D0"/>
    <w:rsid w:val="00A01610"/>
    <w:rsid w:val="00A0194F"/>
    <w:rsid w:val="00A0369B"/>
    <w:rsid w:val="00A036D6"/>
    <w:rsid w:val="00A0452B"/>
    <w:rsid w:val="00A04755"/>
    <w:rsid w:val="00A05323"/>
    <w:rsid w:val="00A05730"/>
    <w:rsid w:val="00A05BDA"/>
    <w:rsid w:val="00A10B9A"/>
    <w:rsid w:val="00A10C3E"/>
    <w:rsid w:val="00A135CC"/>
    <w:rsid w:val="00A13690"/>
    <w:rsid w:val="00A14352"/>
    <w:rsid w:val="00A14E15"/>
    <w:rsid w:val="00A16426"/>
    <w:rsid w:val="00A16BCB"/>
    <w:rsid w:val="00A16C25"/>
    <w:rsid w:val="00A16E94"/>
    <w:rsid w:val="00A2075C"/>
    <w:rsid w:val="00A234EB"/>
    <w:rsid w:val="00A23EF5"/>
    <w:rsid w:val="00A24A4A"/>
    <w:rsid w:val="00A273A3"/>
    <w:rsid w:val="00A27D97"/>
    <w:rsid w:val="00A311AE"/>
    <w:rsid w:val="00A315F1"/>
    <w:rsid w:val="00A31769"/>
    <w:rsid w:val="00A3521E"/>
    <w:rsid w:val="00A35EE5"/>
    <w:rsid w:val="00A364B5"/>
    <w:rsid w:val="00A37A3C"/>
    <w:rsid w:val="00A41378"/>
    <w:rsid w:val="00A41E1F"/>
    <w:rsid w:val="00A42CCB"/>
    <w:rsid w:val="00A439A0"/>
    <w:rsid w:val="00A439D4"/>
    <w:rsid w:val="00A4400C"/>
    <w:rsid w:val="00A45D70"/>
    <w:rsid w:val="00A464B0"/>
    <w:rsid w:val="00A47D44"/>
    <w:rsid w:val="00A50971"/>
    <w:rsid w:val="00A51B1C"/>
    <w:rsid w:val="00A51BFA"/>
    <w:rsid w:val="00A53294"/>
    <w:rsid w:val="00A53922"/>
    <w:rsid w:val="00A54F41"/>
    <w:rsid w:val="00A553AB"/>
    <w:rsid w:val="00A55CD2"/>
    <w:rsid w:val="00A5653E"/>
    <w:rsid w:val="00A56809"/>
    <w:rsid w:val="00A576A7"/>
    <w:rsid w:val="00A6095E"/>
    <w:rsid w:val="00A630AB"/>
    <w:rsid w:val="00A64B08"/>
    <w:rsid w:val="00A66280"/>
    <w:rsid w:val="00A67349"/>
    <w:rsid w:val="00A70527"/>
    <w:rsid w:val="00A71A3B"/>
    <w:rsid w:val="00A72EFE"/>
    <w:rsid w:val="00A731E7"/>
    <w:rsid w:val="00A73AEE"/>
    <w:rsid w:val="00A7483B"/>
    <w:rsid w:val="00A752B3"/>
    <w:rsid w:val="00A76576"/>
    <w:rsid w:val="00A76D77"/>
    <w:rsid w:val="00A7767D"/>
    <w:rsid w:val="00A7774B"/>
    <w:rsid w:val="00A823E4"/>
    <w:rsid w:val="00A8260C"/>
    <w:rsid w:val="00A82AEF"/>
    <w:rsid w:val="00A83076"/>
    <w:rsid w:val="00A83399"/>
    <w:rsid w:val="00A83F14"/>
    <w:rsid w:val="00A8439A"/>
    <w:rsid w:val="00A872A6"/>
    <w:rsid w:val="00A91981"/>
    <w:rsid w:val="00A92B40"/>
    <w:rsid w:val="00A94113"/>
    <w:rsid w:val="00A95DF1"/>
    <w:rsid w:val="00A9691B"/>
    <w:rsid w:val="00A96C69"/>
    <w:rsid w:val="00A9702D"/>
    <w:rsid w:val="00A97C6A"/>
    <w:rsid w:val="00AA3203"/>
    <w:rsid w:val="00AA3D8B"/>
    <w:rsid w:val="00AA4E58"/>
    <w:rsid w:val="00AA542E"/>
    <w:rsid w:val="00AA54C7"/>
    <w:rsid w:val="00AA6F3F"/>
    <w:rsid w:val="00AA755D"/>
    <w:rsid w:val="00AA7C1B"/>
    <w:rsid w:val="00AB0069"/>
    <w:rsid w:val="00AB00C6"/>
    <w:rsid w:val="00AB19AC"/>
    <w:rsid w:val="00AB32B4"/>
    <w:rsid w:val="00AB35EF"/>
    <w:rsid w:val="00AB4DE5"/>
    <w:rsid w:val="00AB54FE"/>
    <w:rsid w:val="00AB6DBB"/>
    <w:rsid w:val="00AB7F97"/>
    <w:rsid w:val="00AC2002"/>
    <w:rsid w:val="00AC220B"/>
    <w:rsid w:val="00AC2376"/>
    <w:rsid w:val="00AC2BA0"/>
    <w:rsid w:val="00AC2C8C"/>
    <w:rsid w:val="00AC3ABB"/>
    <w:rsid w:val="00AC4BD3"/>
    <w:rsid w:val="00AC51B7"/>
    <w:rsid w:val="00AC51D8"/>
    <w:rsid w:val="00AD0ADB"/>
    <w:rsid w:val="00AD6A34"/>
    <w:rsid w:val="00AD7C69"/>
    <w:rsid w:val="00AE3AF2"/>
    <w:rsid w:val="00AE3E37"/>
    <w:rsid w:val="00AE5507"/>
    <w:rsid w:val="00AE636F"/>
    <w:rsid w:val="00AE687A"/>
    <w:rsid w:val="00AF0541"/>
    <w:rsid w:val="00AF08AA"/>
    <w:rsid w:val="00AF1CD6"/>
    <w:rsid w:val="00AF22DD"/>
    <w:rsid w:val="00AF2B31"/>
    <w:rsid w:val="00AF6B66"/>
    <w:rsid w:val="00AF7519"/>
    <w:rsid w:val="00AF7D8C"/>
    <w:rsid w:val="00B00C10"/>
    <w:rsid w:val="00B015E4"/>
    <w:rsid w:val="00B01E81"/>
    <w:rsid w:val="00B04187"/>
    <w:rsid w:val="00B055D8"/>
    <w:rsid w:val="00B10E0B"/>
    <w:rsid w:val="00B10F40"/>
    <w:rsid w:val="00B11138"/>
    <w:rsid w:val="00B133CA"/>
    <w:rsid w:val="00B15B97"/>
    <w:rsid w:val="00B16740"/>
    <w:rsid w:val="00B2241A"/>
    <w:rsid w:val="00B2407E"/>
    <w:rsid w:val="00B24B21"/>
    <w:rsid w:val="00B27800"/>
    <w:rsid w:val="00B279AD"/>
    <w:rsid w:val="00B27AD4"/>
    <w:rsid w:val="00B305C5"/>
    <w:rsid w:val="00B30E0B"/>
    <w:rsid w:val="00B33452"/>
    <w:rsid w:val="00B3594E"/>
    <w:rsid w:val="00B35D7C"/>
    <w:rsid w:val="00B35FEF"/>
    <w:rsid w:val="00B364D2"/>
    <w:rsid w:val="00B36CBD"/>
    <w:rsid w:val="00B41D91"/>
    <w:rsid w:val="00B42A83"/>
    <w:rsid w:val="00B43C57"/>
    <w:rsid w:val="00B445DD"/>
    <w:rsid w:val="00B45144"/>
    <w:rsid w:val="00B45CB1"/>
    <w:rsid w:val="00B5065F"/>
    <w:rsid w:val="00B50D35"/>
    <w:rsid w:val="00B517EE"/>
    <w:rsid w:val="00B51D49"/>
    <w:rsid w:val="00B52DC5"/>
    <w:rsid w:val="00B537BC"/>
    <w:rsid w:val="00B53F5E"/>
    <w:rsid w:val="00B547B9"/>
    <w:rsid w:val="00B55063"/>
    <w:rsid w:val="00B55BE1"/>
    <w:rsid w:val="00B56A4D"/>
    <w:rsid w:val="00B60A24"/>
    <w:rsid w:val="00B6264F"/>
    <w:rsid w:val="00B63562"/>
    <w:rsid w:val="00B641C9"/>
    <w:rsid w:val="00B67A4B"/>
    <w:rsid w:val="00B70B76"/>
    <w:rsid w:val="00B72936"/>
    <w:rsid w:val="00B732D3"/>
    <w:rsid w:val="00B737E1"/>
    <w:rsid w:val="00B74576"/>
    <w:rsid w:val="00B7478A"/>
    <w:rsid w:val="00B75501"/>
    <w:rsid w:val="00B7778C"/>
    <w:rsid w:val="00B81568"/>
    <w:rsid w:val="00B83FB0"/>
    <w:rsid w:val="00B85885"/>
    <w:rsid w:val="00B86140"/>
    <w:rsid w:val="00B92313"/>
    <w:rsid w:val="00B92C28"/>
    <w:rsid w:val="00B94279"/>
    <w:rsid w:val="00B96B2D"/>
    <w:rsid w:val="00B97031"/>
    <w:rsid w:val="00BA0549"/>
    <w:rsid w:val="00BA5D39"/>
    <w:rsid w:val="00BA64DA"/>
    <w:rsid w:val="00BB0032"/>
    <w:rsid w:val="00BB24BD"/>
    <w:rsid w:val="00BB35DD"/>
    <w:rsid w:val="00BB481D"/>
    <w:rsid w:val="00BB4E9E"/>
    <w:rsid w:val="00BB5362"/>
    <w:rsid w:val="00BB6478"/>
    <w:rsid w:val="00BC1E0A"/>
    <w:rsid w:val="00BC539E"/>
    <w:rsid w:val="00BC556F"/>
    <w:rsid w:val="00BC5E13"/>
    <w:rsid w:val="00BC66BF"/>
    <w:rsid w:val="00BC7D1D"/>
    <w:rsid w:val="00BD0AB1"/>
    <w:rsid w:val="00BD17AF"/>
    <w:rsid w:val="00BD2DC2"/>
    <w:rsid w:val="00BD3650"/>
    <w:rsid w:val="00BD4DD7"/>
    <w:rsid w:val="00BD7C2F"/>
    <w:rsid w:val="00BD7F3E"/>
    <w:rsid w:val="00BE0299"/>
    <w:rsid w:val="00BE0680"/>
    <w:rsid w:val="00BE1E79"/>
    <w:rsid w:val="00BE24F1"/>
    <w:rsid w:val="00BE3449"/>
    <w:rsid w:val="00BF1092"/>
    <w:rsid w:val="00BF19C0"/>
    <w:rsid w:val="00BF1A21"/>
    <w:rsid w:val="00BF1C38"/>
    <w:rsid w:val="00BF34F9"/>
    <w:rsid w:val="00BF373C"/>
    <w:rsid w:val="00BF46F8"/>
    <w:rsid w:val="00BF517D"/>
    <w:rsid w:val="00BF796E"/>
    <w:rsid w:val="00BF7D39"/>
    <w:rsid w:val="00C0072F"/>
    <w:rsid w:val="00C01274"/>
    <w:rsid w:val="00C016F8"/>
    <w:rsid w:val="00C04D2E"/>
    <w:rsid w:val="00C0535B"/>
    <w:rsid w:val="00C05569"/>
    <w:rsid w:val="00C05F8A"/>
    <w:rsid w:val="00C06E9C"/>
    <w:rsid w:val="00C0766D"/>
    <w:rsid w:val="00C07EA1"/>
    <w:rsid w:val="00C07FD5"/>
    <w:rsid w:val="00C1094C"/>
    <w:rsid w:val="00C146E3"/>
    <w:rsid w:val="00C14B02"/>
    <w:rsid w:val="00C1527F"/>
    <w:rsid w:val="00C15971"/>
    <w:rsid w:val="00C15BBC"/>
    <w:rsid w:val="00C1668D"/>
    <w:rsid w:val="00C21576"/>
    <w:rsid w:val="00C22CA8"/>
    <w:rsid w:val="00C25718"/>
    <w:rsid w:val="00C25731"/>
    <w:rsid w:val="00C26697"/>
    <w:rsid w:val="00C267A3"/>
    <w:rsid w:val="00C27E18"/>
    <w:rsid w:val="00C30507"/>
    <w:rsid w:val="00C30A63"/>
    <w:rsid w:val="00C30FA2"/>
    <w:rsid w:val="00C3288F"/>
    <w:rsid w:val="00C32EDB"/>
    <w:rsid w:val="00C3306C"/>
    <w:rsid w:val="00C403ED"/>
    <w:rsid w:val="00C406B9"/>
    <w:rsid w:val="00C41198"/>
    <w:rsid w:val="00C411CB"/>
    <w:rsid w:val="00C4286A"/>
    <w:rsid w:val="00C44524"/>
    <w:rsid w:val="00C449E7"/>
    <w:rsid w:val="00C44EF3"/>
    <w:rsid w:val="00C47886"/>
    <w:rsid w:val="00C47A8D"/>
    <w:rsid w:val="00C51AFE"/>
    <w:rsid w:val="00C51D79"/>
    <w:rsid w:val="00C52101"/>
    <w:rsid w:val="00C52267"/>
    <w:rsid w:val="00C541A4"/>
    <w:rsid w:val="00C54468"/>
    <w:rsid w:val="00C5573F"/>
    <w:rsid w:val="00C55C04"/>
    <w:rsid w:val="00C569B2"/>
    <w:rsid w:val="00C571FE"/>
    <w:rsid w:val="00C60B08"/>
    <w:rsid w:val="00C61526"/>
    <w:rsid w:val="00C624FA"/>
    <w:rsid w:val="00C63BFC"/>
    <w:rsid w:val="00C63D4A"/>
    <w:rsid w:val="00C66FEE"/>
    <w:rsid w:val="00C6790F"/>
    <w:rsid w:val="00C7053C"/>
    <w:rsid w:val="00C70CDE"/>
    <w:rsid w:val="00C721CE"/>
    <w:rsid w:val="00C7223F"/>
    <w:rsid w:val="00C72986"/>
    <w:rsid w:val="00C72D1D"/>
    <w:rsid w:val="00C7417B"/>
    <w:rsid w:val="00C74830"/>
    <w:rsid w:val="00C7706F"/>
    <w:rsid w:val="00C774F0"/>
    <w:rsid w:val="00C77F06"/>
    <w:rsid w:val="00C77F95"/>
    <w:rsid w:val="00C8007E"/>
    <w:rsid w:val="00C80700"/>
    <w:rsid w:val="00C81A5B"/>
    <w:rsid w:val="00C8513C"/>
    <w:rsid w:val="00C854CA"/>
    <w:rsid w:val="00C873BB"/>
    <w:rsid w:val="00C875F7"/>
    <w:rsid w:val="00C907BE"/>
    <w:rsid w:val="00C90E57"/>
    <w:rsid w:val="00C95EEE"/>
    <w:rsid w:val="00C95FFB"/>
    <w:rsid w:val="00CA0191"/>
    <w:rsid w:val="00CA05E4"/>
    <w:rsid w:val="00CA1DCB"/>
    <w:rsid w:val="00CA253F"/>
    <w:rsid w:val="00CA6CAB"/>
    <w:rsid w:val="00CA74DB"/>
    <w:rsid w:val="00CB0104"/>
    <w:rsid w:val="00CB17FF"/>
    <w:rsid w:val="00CB2340"/>
    <w:rsid w:val="00CB35C0"/>
    <w:rsid w:val="00CB42DE"/>
    <w:rsid w:val="00CB43A9"/>
    <w:rsid w:val="00CB619C"/>
    <w:rsid w:val="00CB7C5C"/>
    <w:rsid w:val="00CC0EDC"/>
    <w:rsid w:val="00CC2A97"/>
    <w:rsid w:val="00CC400F"/>
    <w:rsid w:val="00CC463F"/>
    <w:rsid w:val="00CC47B1"/>
    <w:rsid w:val="00CC79A1"/>
    <w:rsid w:val="00CD13E8"/>
    <w:rsid w:val="00CD26A2"/>
    <w:rsid w:val="00CD4530"/>
    <w:rsid w:val="00CD74A7"/>
    <w:rsid w:val="00CE0579"/>
    <w:rsid w:val="00CE0850"/>
    <w:rsid w:val="00CE1499"/>
    <w:rsid w:val="00CE1518"/>
    <w:rsid w:val="00CE268B"/>
    <w:rsid w:val="00CE3458"/>
    <w:rsid w:val="00CE359B"/>
    <w:rsid w:val="00CE4222"/>
    <w:rsid w:val="00CE4F37"/>
    <w:rsid w:val="00CE5FA8"/>
    <w:rsid w:val="00CE7073"/>
    <w:rsid w:val="00CE73BD"/>
    <w:rsid w:val="00CF09BD"/>
    <w:rsid w:val="00CF21F3"/>
    <w:rsid w:val="00CF22FE"/>
    <w:rsid w:val="00CF7D2C"/>
    <w:rsid w:val="00D00014"/>
    <w:rsid w:val="00D0063B"/>
    <w:rsid w:val="00D011CE"/>
    <w:rsid w:val="00D0288E"/>
    <w:rsid w:val="00D02D34"/>
    <w:rsid w:val="00D02E37"/>
    <w:rsid w:val="00D0353D"/>
    <w:rsid w:val="00D06149"/>
    <w:rsid w:val="00D06A82"/>
    <w:rsid w:val="00D117C5"/>
    <w:rsid w:val="00D11FF9"/>
    <w:rsid w:val="00D1234B"/>
    <w:rsid w:val="00D12827"/>
    <w:rsid w:val="00D14AB2"/>
    <w:rsid w:val="00D15CBE"/>
    <w:rsid w:val="00D16320"/>
    <w:rsid w:val="00D21867"/>
    <w:rsid w:val="00D250C4"/>
    <w:rsid w:val="00D252F2"/>
    <w:rsid w:val="00D2678D"/>
    <w:rsid w:val="00D2720E"/>
    <w:rsid w:val="00D3056E"/>
    <w:rsid w:val="00D3156E"/>
    <w:rsid w:val="00D327CE"/>
    <w:rsid w:val="00D32991"/>
    <w:rsid w:val="00D3375A"/>
    <w:rsid w:val="00D34DC6"/>
    <w:rsid w:val="00D357B7"/>
    <w:rsid w:val="00D41794"/>
    <w:rsid w:val="00D43D67"/>
    <w:rsid w:val="00D44997"/>
    <w:rsid w:val="00D455E7"/>
    <w:rsid w:val="00D476AD"/>
    <w:rsid w:val="00D47835"/>
    <w:rsid w:val="00D500E0"/>
    <w:rsid w:val="00D516FC"/>
    <w:rsid w:val="00D517D7"/>
    <w:rsid w:val="00D54713"/>
    <w:rsid w:val="00D60D57"/>
    <w:rsid w:val="00D61860"/>
    <w:rsid w:val="00D628DB"/>
    <w:rsid w:val="00D62C3E"/>
    <w:rsid w:val="00D630AD"/>
    <w:rsid w:val="00D6410E"/>
    <w:rsid w:val="00D6458B"/>
    <w:rsid w:val="00D6600A"/>
    <w:rsid w:val="00D665A4"/>
    <w:rsid w:val="00D731F6"/>
    <w:rsid w:val="00D741FB"/>
    <w:rsid w:val="00D75FD3"/>
    <w:rsid w:val="00D77AC3"/>
    <w:rsid w:val="00D80D5B"/>
    <w:rsid w:val="00D839E7"/>
    <w:rsid w:val="00D84F25"/>
    <w:rsid w:val="00D91303"/>
    <w:rsid w:val="00D91DE1"/>
    <w:rsid w:val="00D92E02"/>
    <w:rsid w:val="00D97AA6"/>
    <w:rsid w:val="00D97E7A"/>
    <w:rsid w:val="00DA0DDB"/>
    <w:rsid w:val="00DA160E"/>
    <w:rsid w:val="00DA1639"/>
    <w:rsid w:val="00DA2063"/>
    <w:rsid w:val="00DA2787"/>
    <w:rsid w:val="00DA4443"/>
    <w:rsid w:val="00DA4CF9"/>
    <w:rsid w:val="00DA59B4"/>
    <w:rsid w:val="00DA7C2B"/>
    <w:rsid w:val="00DB11A9"/>
    <w:rsid w:val="00DB579C"/>
    <w:rsid w:val="00DB6A2B"/>
    <w:rsid w:val="00DC09EF"/>
    <w:rsid w:val="00DC0C3E"/>
    <w:rsid w:val="00DC18D4"/>
    <w:rsid w:val="00DC3231"/>
    <w:rsid w:val="00DC3388"/>
    <w:rsid w:val="00DC346C"/>
    <w:rsid w:val="00DC4729"/>
    <w:rsid w:val="00DC4C4A"/>
    <w:rsid w:val="00DC616D"/>
    <w:rsid w:val="00DC6A57"/>
    <w:rsid w:val="00DC6B66"/>
    <w:rsid w:val="00DD17C4"/>
    <w:rsid w:val="00DD1B4F"/>
    <w:rsid w:val="00DD3F20"/>
    <w:rsid w:val="00DD4052"/>
    <w:rsid w:val="00DD4214"/>
    <w:rsid w:val="00DE148F"/>
    <w:rsid w:val="00DE4444"/>
    <w:rsid w:val="00DE51B3"/>
    <w:rsid w:val="00DE665E"/>
    <w:rsid w:val="00DE75ED"/>
    <w:rsid w:val="00DF05F3"/>
    <w:rsid w:val="00DF0FB4"/>
    <w:rsid w:val="00DF17D9"/>
    <w:rsid w:val="00DF1871"/>
    <w:rsid w:val="00DF2851"/>
    <w:rsid w:val="00DF3BA1"/>
    <w:rsid w:val="00DF70FD"/>
    <w:rsid w:val="00E013B7"/>
    <w:rsid w:val="00E01430"/>
    <w:rsid w:val="00E03FB2"/>
    <w:rsid w:val="00E05E15"/>
    <w:rsid w:val="00E11232"/>
    <w:rsid w:val="00E119AA"/>
    <w:rsid w:val="00E12144"/>
    <w:rsid w:val="00E12599"/>
    <w:rsid w:val="00E13E7C"/>
    <w:rsid w:val="00E149B6"/>
    <w:rsid w:val="00E14EA4"/>
    <w:rsid w:val="00E158DB"/>
    <w:rsid w:val="00E1678C"/>
    <w:rsid w:val="00E170F8"/>
    <w:rsid w:val="00E2081B"/>
    <w:rsid w:val="00E21EB0"/>
    <w:rsid w:val="00E227A3"/>
    <w:rsid w:val="00E23323"/>
    <w:rsid w:val="00E25701"/>
    <w:rsid w:val="00E26E23"/>
    <w:rsid w:val="00E27B7F"/>
    <w:rsid w:val="00E27F0F"/>
    <w:rsid w:val="00E30CDF"/>
    <w:rsid w:val="00E34273"/>
    <w:rsid w:val="00E34699"/>
    <w:rsid w:val="00E34E8D"/>
    <w:rsid w:val="00E374AE"/>
    <w:rsid w:val="00E37B22"/>
    <w:rsid w:val="00E37CE6"/>
    <w:rsid w:val="00E40200"/>
    <w:rsid w:val="00E4140A"/>
    <w:rsid w:val="00E41C90"/>
    <w:rsid w:val="00E42149"/>
    <w:rsid w:val="00E43CC1"/>
    <w:rsid w:val="00E479DC"/>
    <w:rsid w:val="00E50CC2"/>
    <w:rsid w:val="00E52375"/>
    <w:rsid w:val="00E537B3"/>
    <w:rsid w:val="00E53A4B"/>
    <w:rsid w:val="00E53FFD"/>
    <w:rsid w:val="00E5423F"/>
    <w:rsid w:val="00E561AF"/>
    <w:rsid w:val="00E5782A"/>
    <w:rsid w:val="00E57C59"/>
    <w:rsid w:val="00E60669"/>
    <w:rsid w:val="00E61595"/>
    <w:rsid w:val="00E628E7"/>
    <w:rsid w:val="00E6334A"/>
    <w:rsid w:val="00E63739"/>
    <w:rsid w:val="00E64EB1"/>
    <w:rsid w:val="00E65742"/>
    <w:rsid w:val="00E65EFA"/>
    <w:rsid w:val="00E679E6"/>
    <w:rsid w:val="00E7171B"/>
    <w:rsid w:val="00E71C96"/>
    <w:rsid w:val="00E7300B"/>
    <w:rsid w:val="00E7377E"/>
    <w:rsid w:val="00E73F9F"/>
    <w:rsid w:val="00E757D1"/>
    <w:rsid w:val="00E760FF"/>
    <w:rsid w:val="00E769F9"/>
    <w:rsid w:val="00E76B62"/>
    <w:rsid w:val="00E7703E"/>
    <w:rsid w:val="00E77973"/>
    <w:rsid w:val="00E80B19"/>
    <w:rsid w:val="00E80DA8"/>
    <w:rsid w:val="00E81225"/>
    <w:rsid w:val="00E823F7"/>
    <w:rsid w:val="00E8284D"/>
    <w:rsid w:val="00E82DA7"/>
    <w:rsid w:val="00E83428"/>
    <w:rsid w:val="00E84DF6"/>
    <w:rsid w:val="00E85B07"/>
    <w:rsid w:val="00E85B84"/>
    <w:rsid w:val="00E9006F"/>
    <w:rsid w:val="00E90D3F"/>
    <w:rsid w:val="00E90D7C"/>
    <w:rsid w:val="00E927C9"/>
    <w:rsid w:val="00E93898"/>
    <w:rsid w:val="00E95C51"/>
    <w:rsid w:val="00E9751B"/>
    <w:rsid w:val="00E97731"/>
    <w:rsid w:val="00EA046A"/>
    <w:rsid w:val="00EA0725"/>
    <w:rsid w:val="00EA1E00"/>
    <w:rsid w:val="00EA252C"/>
    <w:rsid w:val="00EA2DAC"/>
    <w:rsid w:val="00EA2E42"/>
    <w:rsid w:val="00EA331F"/>
    <w:rsid w:val="00EB08AD"/>
    <w:rsid w:val="00EB11A9"/>
    <w:rsid w:val="00EB4918"/>
    <w:rsid w:val="00EB5F0C"/>
    <w:rsid w:val="00EB64E2"/>
    <w:rsid w:val="00EC2777"/>
    <w:rsid w:val="00EC30B9"/>
    <w:rsid w:val="00EC385E"/>
    <w:rsid w:val="00EC3A23"/>
    <w:rsid w:val="00EC4EE1"/>
    <w:rsid w:val="00EC5C02"/>
    <w:rsid w:val="00ED02D1"/>
    <w:rsid w:val="00ED04DC"/>
    <w:rsid w:val="00ED2246"/>
    <w:rsid w:val="00ED328D"/>
    <w:rsid w:val="00ED5C3D"/>
    <w:rsid w:val="00ED5FC5"/>
    <w:rsid w:val="00EE0935"/>
    <w:rsid w:val="00EE2085"/>
    <w:rsid w:val="00EE40F9"/>
    <w:rsid w:val="00EE45A3"/>
    <w:rsid w:val="00EE642F"/>
    <w:rsid w:val="00EF0455"/>
    <w:rsid w:val="00EF059D"/>
    <w:rsid w:val="00EF0A9F"/>
    <w:rsid w:val="00EF1263"/>
    <w:rsid w:val="00EF17D8"/>
    <w:rsid w:val="00EF3FDE"/>
    <w:rsid w:val="00EF4A09"/>
    <w:rsid w:val="00EF679F"/>
    <w:rsid w:val="00F01067"/>
    <w:rsid w:val="00F0427E"/>
    <w:rsid w:val="00F04B56"/>
    <w:rsid w:val="00F07059"/>
    <w:rsid w:val="00F10480"/>
    <w:rsid w:val="00F1076B"/>
    <w:rsid w:val="00F10FA2"/>
    <w:rsid w:val="00F11693"/>
    <w:rsid w:val="00F123E1"/>
    <w:rsid w:val="00F12537"/>
    <w:rsid w:val="00F12A8B"/>
    <w:rsid w:val="00F12BDC"/>
    <w:rsid w:val="00F16A2C"/>
    <w:rsid w:val="00F17671"/>
    <w:rsid w:val="00F176A9"/>
    <w:rsid w:val="00F2009B"/>
    <w:rsid w:val="00F203B2"/>
    <w:rsid w:val="00F22164"/>
    <w:rsid w:val="00F233CD"/>
    <w:rsid w:val="00F23622"/>
    <w:rsid w:val="00F24265"/>
    <w:rsid w:val="00F323CB"/>
    <w:rsid w:val="00F32587"/>
    <w:rsid w:val="00F32FAD"/>
    <w:rsid w:val="00F33D76"/>
    <w:rsid w:val="00F3760C"/>
    <w:rsid w:val="00F40D6A"/>
    <w:rsid w:val="00F41B6D"/>
    <w:rsid w:val="00F44034"/>
    <w:rsid w:val="00F45026"/>
    <w:rsid w:val="00F4780B"/>
    <w:rsid w:val="00F51BF3"/>
    <w:rsid w:val="00F52562"/>
    <w:rsid w:val="00F539BB"/>
    <w:rsid w:val="00F54950"/>
    <w:rsid w:val="00F55053"/>
    <w:rsid w:val="00F55CC9"/>
    <w:rsid w:val="00F56437"/>
    <w:rsid w:val="00F57657"/>
    <w:rsid w:val="00F57CFE"/>
    <w:rsid w:val="00F60EBC"/>
    <w:rsid w:val="00F61298"/>
    <w:rsid w:val="00F617AC"/>
    <w:rsid w:val="00F63278"/>
    <w:rsid w:val="00F64419"/>
    <w:rsid w:val="00F6445F"/>
    <w:rsid w:val="00F64474"/>
    <w:rsid w:val="00F64C12"/>
    <w:rsid w:val="00F654A7"/>
    <w:rsid w:val="00F70AF3"/>
    <w:rsid w:val="00F74174"/>
    <w:rsid w:val="00F7476E"/>
    <w:rsid w:val="00F77068"/>
    <w:rsid w:val="00F7792A"/>
    <w:rsid w:val="00F80CD8"/>
    <w:rsid w:val="00F831EA"/>
    <w:rsid w:val="00F838C2"/>
    <w:rsid w:val="00F83DA0"/>
    <w:rsid w:val="00F84F36"/>
    <w:rsid w:val="00F85EE3"/>
    <w:rsid w:val="00F9018C"/>
    <w:rsid w:val="00F92EFF"/>
    <w:rsid w:val="00F9393B"/>
    <w:rsid w:val="00F93AB6"/>
    <w:rsid w:val="00F94018"/>
    <w:rsid w:val="00F94D08"/>
    <w:rsid w:val="00F9538F"/>
    <w:rsid w:val="00F9551D"/>
    <w:rsid w:val="00F957C6"/>
    <w:rsid w:val="00F97385"/>
    <w:rsid w:val="00F97B9B"/>
    <w:rsid w:val="00F97ECB"/>
    <w:rsid w:val="00FA3832"/>
    <w:rsid w:val="00FA3FCE"/>
    <w:rsid w:val="00FB5728"/>
    <w:rsid w:val="00FC0554"/>
    <w:rsid w:val="00FC31D4"/>
    <w:rsid w:val="00FC34D8"/>
    <w:rsid w:val="00FC3AC2"/>
    <w:rsid w:val="00FC78BD"/>
    <w:rsid w:val="00FD0B0B"/>
    <w:rsid w:val="00FD16C5"/>
    <w:rsid w:val="00FD2646"/>
    <w:rsid w:val="00FD488F"/>
    <w:rsid w:val="00FD5553"/>
    <w:rsid w:val="00FD5FAC"/>
    <w:rsid w:val="00FD6E92"/>
    <w:rsid w:val="00FD76C9"/>
    <w:rsid w:val="00FE1264"/>
    <w:rsid w:val="00FE5474"/>
    <w:rsid w:val="00FE68D5"/>
    <w:rsid w:val="00FE6C53"/>
    <w:rsid w:val="00FE6F08"/>
    <w:rsid w:val="00FF245C"/>
    <w:rsid w:val="00FF3060"/>
    <w:rsid w:val="00FF3D33"/>
    <w:rsid w:val="00FF4330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D3D8E"/>
  <w15:docId w15:val="{3423AD53-244D-4FDD-8D0C-67F0757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Standard"/>
    <w:link w:val="Titolo1Carattere"/>
    <w:uiPriority w:val="9"/>
    <w:qFormat/>
    <w:rsid w:val="00653567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21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1215E5"/>
    <w:pPr>
      <w:keepNext/>
      <w:autoSpaceDE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nhideWhenUsed/>
    <w:qFormat/>
    <w:rsid w:val="00121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1215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215E5"/>
    <w:pPr>
      <w:keepNext/>
      <w:autoSpaceDE w:val="0"/>
      <w:adjustRightInd w:val="0"/>
      <w:ind w:left="2124" w:hanging="708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1215E5"/>
    <w:pPr>
      <w:keepNext/>
      <w:tabs>
        <w:tab w:val="left" w:pos="425"/>
        <w:tab w:val="left" w:pos="1134"/>
      </w:tabs>
      <w:spacing w:line="240" w:lineRule="atLeast"/>
      <w:ind w:left="2832" w:hanging="708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1215E5"/>
    <w:pPr>
      <w:tabs>
        <w:tab w:val="right" w:pos="1764"/>
        <w:tab w:val="left" w:pos="2126"/>
        <w:tab w:val="right" w:pos="3564"/>
      </w:tabs>
      <w:spacing w:before="240" w:after="60"/>
      <w:ind w:left="3540" w:hanging="708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1215E5"/>
    <w:pPr>
      <w:tabs>
        <w:tab w:val="right" w:pos="1764"/>
        <w:tab w:val="left" w:pos="2126"/>
        <w:tab w:val="right" w:pos="3564"/>
      </w:tabs>
      <w:spacing w:before="240" w:after="60"/>
      <w:ind w:left="4248" w:hanging="708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53567"/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link w:val="StandardCarattere"/>
    <w:rsid w:val="006535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ITOLOPRINC">
    <w:name w:val="TITOLO_PRINC"/>
    <w:basedOn w:val="Standard"/>
    <w:rsid w:val="00653567"/>
    <w:pPr>
      <w:spacing w:before="280" w:after="28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CAMPIONATO">
    <w:name w:val="TITOLO_CAMPIONATO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Standard"/>
    <w:rsid w:val="00653567"/>
    <w:rPr>
      <w:rFonts w:ascii="Arial" w:eastAsia="Arial" w:hAnsi="Arial" w:cs="Arial"/>
      <w:b/>
      <w:color w:val="000000"/>
    </w:rPr>
  </w:style>
  <w:style w:type="paragraph" w:customStyle="1" w:styleId="HEADERTABELLA">
    <w:name w:val="HEADER_TABELLA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Standard"/>
    <w:rsid w:val="00653567"/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Standard"/>
    <w:rsid w:val="00653567"/>
    <w:rPr>
      <w:color w:val="000000"/>
      <w:sz w:val="12"/>
      <w:szCs w:val="12"/>
    </w:rPr>
  </w:style>
  <w:style w:type="paragraph" w:customStyle="1" w:styleId="SOTTOTITOLOCAMPIONATO2">
    <w:name w:val="SOTTOTITOLO_CAMPIONATO_2"/>
    <w:basedOn w:val="Standard"/>
    <w:rsid w:val="00653567"/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Standard"/>
    <w:rsid w:val="00653567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Standard"/>
    <w:rsid w:val="00653567"/>
    <w:pPr>
      <w:spacing w:before="200" w:after="200"/>
      <w:jc w:val="center"/>
    </w:pPr>
    <w:rPr>
      <w:rFonts w:ascii="Arial" w:eastAsia="Arial" w:hAnsi="Arial" w:cs="Arial"/>
      <w:b/>
      <w:bCs/>
      <w:color w:val="000000"/>
    </w:rPr>
  </w:style>
  <w:style w:type="paragraph" w:customStyle="1" w:styleId="titolo7a">
    <w:name w:val="titolo7a"/>
    <w:basedOn w:val="Standard"/>
    <w:rsid w:val="00653567"/>
    <w:pPr>
      <w:spacing w:before="200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titolo7b">
    <w:name w:val="titolo7b"/>
    <w:basedOn w:val="Standard"/>
    <w:link w:val="titolo7bCarattere"/>
    <w:rsid w:val="00653567"/>
    <w:pPr>
      <w:spacing w:before="10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titolo20">
    <w:name w:val="titolo2"/>
    <w:basedOn w:val="Standard"/>
    <w:rsid w:val="00653567"/>
    <w:pPr>
      <w:spacing w:before="200" w:after="200"/>
    </w:pPr>
    <w:rPr>
      <w:rFonts w:ascii="Arial" w:eastAsia="Arial" w:hAnsi="Arial" w:cs="Arial"/>
      <w:b/>
      <w:bCs/>
      <w:caps/>
      <w:color w:val="000000"/>
      <w:sz w:val="20"/>
      <w:szCs w:val="20"/>
      <w:u w:val="single"/>
    </w:rPr>
  </w:style>
  <w:style w:type="paragraph" w:customStyle="1" w:styleId="movimento">
    <w:name w:val="movimento"/>
    <w:basedOn w:val="Standard"/>
    <w:rsid w:val="00653567"/>
    <w:pPr>
      <w:spacing w:before="280" w:after="280"/>
    </w:pPr>
    <w:rPr>
      <w:rFonts w:ascii="Arial" w:eastAsia="Arial" w:hAnsi="Arial" w:cs="Arial"/>
      <w:sz w:val="16"/>
      <w:szCs w:val="16"/>
    </w:rPr>
  </w:style>
  <w:style w:type="paragraph" w:customStyle="1" w:styleId="movimento2">
    <w:name w:val="movimento2"/>
    <w:basedOn w:val="Standard"/>
    <w:rsid w:val="00653567"/>
    <w:pPr>
      <w:spacing w:before="280" w:after="280"/>
    </w:pPr>
    <w:rPr>
      <w:rFonts w:ascii="Arial" w:eastAsia="Arial" w:hAnsi="Arial" w:cs="Arial"/>
      <w:sz w:val="14"/>
      <w:szCs w:val="14"/>
    </w:rPr>
  </w:style>
  <w:style w:type="paragraph" w:styleId="Paragrafoelenco">
    <w:name w:val="List Paragraph"/>
    <w:basedOn w:val="Standard"/>
    <w:uiPriority w:val="34"/>
    <w:qFormat/>
    <w:rsid w:val="00653567"/>
    <w:pPr>
      <w:spacing w:after="200" w:line="276" w:lineRule="auto"/>
      <w:ind w:left="720"/>
    </w:pPr>
    <w:rPr>
      <w:rFonts w:ascii="Cambria" w:eastAsia="Cambria" w:hAnsi="Cambria" w:cs="Cambria"/>
      <w:sz w:val="22"/>
      <w:szCs w:val="22"/>
      <w:lang w:eastAsia="en-US"/>
    </w:rPr>
  </w:style>
  <w:style w:type="numbering" w:customStyle="1" w:styleId="WWNum22">
    <w:name w:val="WWNum22"/>
    <w:rsid w:val="00653567"/>
    <w:pPr>
      <w:numPr>
        <w:numId w:val="1"/>
      </w:numPr>
    </w:pPr>
  </w:style>
  <w:style w:type="numbering" w:customStyle="1" w:styleId="WWNum221">
    <w:name w:val="WWNum221"/>
    <w:basedOn w:val="Nessunelenco"/>
    <w:rsid w:val="00573D06"/>
    <w:pPr>
      <w:numPr>
        <w:numId w:val="1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176A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6A9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Nessunelenco1">
    <w:name w:val="Nessun elenco1"/>
    <w:basedOn w:val="Nessunelenco"/>
    <w:rsid w:val="0034548B"/>
    <w:pPr>
      <w:numPr>
        <w:numId w:val="3"/>
      </w:numPr>
    </w:pPr>
  </w:style>
  <w:style w:type="numbering" w:customStyle="1" w:styleId="WWNum2">
    <w:name w:val="WWNum2"/>
    <w:basedOn w:val="Nessunelenco"/>
    <w:rsid w:val="0034548B"/>
    <w:pPr>
      <w:numPr>
        <w:numId w:val="4"/>
      </w:numPr>
    </w:pPr>
  </w:style>
  <w:style w:type="numbering" w:customStyle="1" w:styleId="WWNum222">
    <w:name w:val="WWNum222"/>
    <w:basedOn w:val="Nessunelenco"/>
    <w:rsid w:val="0034548B"/>
    <w:pPr>
      <w:numPr>
        <w:numId w:val="5"/>
      </w:numPr>
    </w:pPr>
  </w:style>
  <w:style w:type="character" w:customStyle="1" w:styleId="Internetlink">
    <w:name w:val="Internet link"/>
    <w:rsid w:val="00EA2DAC"/>
    <w:rPr>
      <w:color w:val="0000FF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F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FC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iffida">
    <w:name w:val="diffida"/>
    <w:basedOn w:val="Normale"/>
    <w:rsid w:val="004F7B2E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3167D8"/>
    <w:pPr>
      <w:spacing w:before="100" w:beforeAutospacing="1" w:after="100" w:afterAutospacing="1"/>
    </w:pPr>
    <w:rPr>
      <w:rFonts w:eastAsiaTheme="minorEastAsia"/>
    </w:rPr>
  </w:style>
  <w:style w:type="paragraph" w:customStyle="1" w:styleId="LndNormale1">
    <w:name w:val="LndNormale1"/>
    <w:basedOn w:val="Normale"/>
    <w:link w:val="LndNormale1Carattere"/>
    <w:rsid w:val="003167D8"/>
    <w:pPr>
      <w:jc w:val="both"/>
    </w:pPr>
    <w:rPr>
      <w:rFonts w:ascii="Arial" w:hAnsi="Arial"/>
      <w:sz w:val="22"/>
    </w:rPr>
  </w:style>
  <w:style w:type="character" w:customStyle="1" w:styleId="LndNormale1Carattere">
    <w:name w:val="LndNormale1 Carattere"/>
    <w:basedOn w:val="Carpredefinitoparagrafo"/>
    <w:link w:val="LndNormale1"/>
    <w:rsid w:val="003167D8"/>
    <w:rPr>
      <w:rFonts w:ascii="Arial" w:eastAsia="Times New Roman" w:hAnsi="Arial" w:cs="Times New Roman"/>
      <w:szCs w:val="24"/>
      <w:lang w:eastAsia="it-IT"/>
    </w:rPr>
  </w:style>
  <w:style w:type="paragraph" w:customStyle="1" w:styleId="Stiletabella2">
    <w:name w:val="Stile tabella 2"/>
    <w:uiPriority w:val="99"/>
    <w:rsid w:val="00D32991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1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1215E5"/>
    <w:rPr>
      <w:rFonts w:ascii="Arial" w:eastAsia="Times New Roman" w:hAnsi="Arial" w:cs="Arial"/>
      <w:b/>
      <w:bCs/>
      <w:sz w:val="24"/>
      <w:szCs w:val="20"/>
      <w:u w:val="single"/>
      <w:lang w:eastAsia="it-IT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rsid w:val="001215E5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215E5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215E5"/>
    <w:rPr>
      <w:rFonts w:ascii="Arial" w:eastAsia="Times New Roman" w:hAnsi="Arial" w:cs="Arial"/>
      <w:i/>
      <w:i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215E5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215E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215E5"/>
    <w:rPr>
      <w:rFonts w:ascii="Times New Roman" w:eastAsia="Times New Roman" w:hAnsi="Times New Roman" w:cs="Arial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1215E5"/>
  </w:style>
  <w:style w:type="paragraph" w:customStyle="1" w:styleId="LndNormale1CarattereCarattereCarattere">
    <w:name w:val="LndNormale1 Carattere Carattere Carattere"/>
    <w:basedOn w:val="Normale"/>
    <w:link w:val="LndNormale1CarattereCarattereCarattereCarattere"/>
    <w:rsid w:val="001215E5"/>
    <w:pPr>
      <w:jc w:val="both"/>
    </w:pPr>
    <w:rPr>
      <w:rFonts w:ascii="Arial" w:hAnsi="Arial"/>
      <w:szCs w:val="20"/>
    </w:rPr>
  </w:style>
  <w:style w:type="character" w:customStyle="1" w:styleId="LndNormale1CarattereCarattereCarattereCarattere">
    <w:name w:val="LndNormale1 Carattere Carattere Carattere Carattere"/>
    <w:link w:val="LndNormale1CarattereCarattereCarattere"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1215E5"/>
    <w:rPr>
      <w:color w:val="0000FF"/>
      <w:u w:val="single"/>
    </w:rPr>
  </w:style>
  <w:style w:type="paragraph" w:customStyle="1" w:styleId="LndTitolo1">
    <w:name w:val="LndTitolo1"/>
    <w:basedOn w:val="Normale"/>
    <w:next w:val="Normale"/>
    <w:rsid w:val="001215E5"/>
    <w:pPr>
      <w:spacing w:before="360" w:after="240"/>
      <w:ind w:left="284"/>
    </w:pPr>
    <w:rPr>
      <w:rFonts w:ascii="Arial" w:hAnsi="Arial"/>
      <w:b/>
      <w:smallCaps/>
      <w:noProof/>
      <w:sz w:val="30"/>
      <w:szCs w:val="20"/>
      <w:u w:val="single"/>
    </w:rPr>
  </w:style>
  <w:style w:type="paragraph" w:customStyle="1" w:styleId="LndTitolo3">
    <w:name w:val="LndTitolo3"/>
    <w:basedOn w:val="Normale"/>
    <w:next w:val="Normale"/>
    <w:rsid w:val="001215E5"/>
    <w:pPr>
      <w:spacing w:before="240" w:after="120"/>
      <w:ind w:left="567"/>
    </w:pPr>
    <w:rPr>
      <w:rFonts w:ascii="Arial" w:hAnsi="Arial"/>
      <w:b/>
      <w:smallCaps/>
      <w:noProof/>
      <w:sz w:val="22"/>
      <w:szCs w:val="20"/>
      <w:u w:val="single"/>
    </w:rPr>
  </w:style>
  <w:style w:type="table" w:styleId="Grigliatabella">
    <w:name w:val="Table Grid"/>
    <w:basedOn w:val="Tabellanormale"/>
    <w:uiPriority w:val="59"/>
    <w:rsid w:val="00121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215E5"/>
    <w:rPr>
      <w:b/>
      <w:bCs/>
    </w:rPr>
  </w:style>
  <w:style w:type="character" w:styleId="Collegamentovisitato">
    <w:name w:val="FollowedHyperlink"/>
    <w:uiPriority w:val="99"/>
    <w:semiHidden/>
    <w:unhideWhenUsed/>
    <w:rsid w:val="001215E5"/>
    <w:rPr>
      <w:color w:val="800080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1215E5"/>
    <w:pPr>
      <w:jc w:val="both"/>
    </w:pPr>
  </w:style>
  <w:style w:type="character" w:customStyle="1" w:styleId="CorpodeltestoCarattere">
    <w:name w:val="Corpo del testo Carattere"/>
    <w:link w:val="a"/>
    <w:uiPriority w:val="1"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ndNormale2">
    <w:name w:val="LndNormale2"/>
    <w:basedOn w:val="Normale"/>
    <w:link w:val="LndNormale2Carattere"/>
    <w:rsid w:val="001215E5"/>
    <w:pPr>
      <w:ind w:left="284"/>
      <w:jc w:val="both"/>
    </w:pPr>
    <w:rPr>
      <w:rFonts w:ascii="Arial" w:hAnsi="Arial"/>
      <w:noProof/>
      <w:sz w:val="22"/>
      <w:szCs w:val="20"/>
    </w:rPr>
  </w:style>
  <w:style w:type="character" w:customStyle="1" w:styleId="LndNormale2Carattere">
    <w:name w:val="LndNormale2 Carattere"/>
    <w:link w:val="LndNormale2"/>
    <w:rsid w:val="001215E5"/>
    <w:rPr>
      <w:rFonts w:ascii="Arial" w:eastAsia="Times New Roman" w:hAnsi="Arial" w:cs="Times New Roman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1215E5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15E5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itolo60">
    <w:name w:val="titolo6"/>
    <w:basedOn w:val="Normale"/>
    <w:rsid w:val="001215E5"/>
    <w:pPr>
      <w:spacing w:before="200" w:after="20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rialBruno">
    <w:name w:val="Arial  Bruno"/>
    <w:basedOn w:val="Intestazione"/>
    <w:link w:val="ArialBrunoCarattere1"/>
    <w:rsid w:val="001215E5"/>
    <w:rPr>
      <w:rFonts w:ascii="Arial" w:hAnsi="Arial" w:cs="Arial"/>
      <w:sz w:val="22"/>
      <w:szCs w:val="24"/>
    </w:rPr>
  </w:style>
  <w:style w:type="character" w:customStyle="1" w:styleId="ArialBrunoCarattere1">
    <w:name w:val="Arial  Bruno Carattere1"/>
    <w:link w:val="ArialBruno"/>
    <w:rsid w:val="001215E5"/>
    <w:rPr>
      <w:rFonts w:ascii="Arial" w:eastAsia="Times New Roman" w:hAnsi="Arial" w:cs="Arial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215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5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215E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1215E5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215E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AMMENDA">
    <w:name w:val="AMMENDA"/>
    <w:basedOn w:val="Normale"/>
    <w:rsid w:val="001215E5"/>
    <w:rPr>
      <w:rFonts w:ascii="Arial" w:eastAsia="Arial" w:hAnsi="Arial" w:cs="Arial"/>
      <w:color w:val="000000"/>
      <w:sz w:val="20"/>
      <w:szCs w:val="20"/>
    </w:rPr>
  </w:style>
  <w:style w:type="character" w:styleId="Enfasicorsivo">
    <w:name w:val="Emphasis"/>
    <w:uiPriority w:val="20"/>
    <w:qFormat/>
    <w:rsid w:val="001215E5"/>
    <w:rPr>
      <w:i/>
      <w:iCs/>
    </w:rPr>
  </w:style>
  <w:style w:type="paragraph" w:customStyle="1" w:styleId="Normale13pt">
    <w:name w:val="Normale + 13 pt"/>
    <w:basedOn w:val="Normale"/>
    <w:rsid w:val="001215E5"/>
    <w:pPr>
      <w:jc w:val="both"/>
    </w:pPr>
  </w:style>
  <w:style w:type="table" w:customStyle="1" w:styleId="TableNormal">
    <w:name w:val="Table Normal"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215E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unhideWhenUsed/>
    <w:rsid w:val="001215E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215E5"/>
    <w:rPr>
      <w:rFonts w:ascii="Times New Roman" w:eastAsia="Times New Roman" w:hAnsi="Times New Roman" w:cs="Times New Roman"/>
      <w:sz w:val="16"/>
      <w:szCs w:val="16"/>
      <w:lang w:eastAsia="it-IT"/>
    </w:rPr>
  </w:style>
  <w:style w:type="numbering" w:customStyle="1" w:styleId="Stileimportato1">
    <w:name w:val="Stile importato 1"/>
    <w:rsid w:val="001215E5"/>
    <w:pPr>
      <w:numPr>
        <w:numId w:val="6"/>
      </w:numPr>
    </w:pPr>
  </w:style>
  <w:style w:type="paragraph" w:customStyle="1" w:styleId="Didefault">
    <w:name w:val="Di default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customStyle="1" w:styleId="LndNormale3">
    <w:name w:val="LndNormale3"/>
    <w:basedOn w:val="Normale"/>
    <w:rsid w:val="001215E5"/>
    <w:pPr>
      <w:ind w:left="567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Corpo">
    <w:name w:val="Corpo"/>
    <w:uiPriority w:val="99"/>
    <w:rsid w:val="001215E5"/>
    <w:pPr>
      <w:spacing w:after="0" w:line="240" w:lineRule="auto"/>
    </w:pPr>
    <w:rPr>
      <w:rFonts w:ascii="Helvetica" w:eastAsia="Helvetica" w:hAnsi="Helvetica" w:cs="Helvetica"/>
      <w:color w:val="00000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CU">
    <w:name w:val="CORPO TESTO C.U."/>
    <w:basedOn w:val="Normale"/>
    <w:link w:val="CORPOTESTOCUCarattere"/>
    <w:uiPriority w:val="99"/>
    <w:rsid w:val="001215E5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link w:val="CORPOTESTOCU"/>
    <w:uiPriority w:val="99"/>
    <w:locked/>
    <w:rsid w:val="001215E5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u">
    <w:name w:val="cu"/>
    <w:basedOn w:val="Normale"/>
    <w:uiPriority w:val="99"/>
    <w:rsid w:val="001215E5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1215E5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15E5"/>
    <w:rPr>
      <w:rFonts w:ascii="Arial" w:eastAsia="Times New Roman" w:hAnsi="Arial" w:cs="Arial"/>
      <w:b/>
      <w:sz w:val="24"/>
      <w:szCs w:val="24"/>
      <w:lang w:eastAsia="it-IT"/>
    </w:rPr>
  </w:style>
  <w:style w:type="paragraph" w:styleId="Sottotitolo">
    <w:name w:val="Subtitle"/>
    <w:next w:val="Corpo"/>
    <w:link w:val="Sotto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1215E5"/>
    <w:rPr>
      <w:rFonts w:ascii="Helvetica Neue" w:eastAsia="Arial Unicode MS" w:hAnsi="Helvetica Neue" w:cs="Arial Unicode MS"/>
      <w:color w:val="000000"/>
      <w:sz w:val="40"/>
      <w:szCs w:val="40"/>
      <w:bdr w:val="nil"/>
      <w:lang w:eastAsia="it-IT"/>
    </w:rPr>
  </w:style>
  <w:style w:type="paragraph" w:customStyle="1" w:styleId="Stiletabella1">
    <w:name w:val="Stile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it-IT"/>
    </w:rPr>
  </w:style>
  <w:style w:type="character" w:customStyle="1" w:styleId="Hyperlink0">
    <w:name w:val="Hyperlink.0"/>
    <w:basedOn w:val="Collegamentoipertestuale"/>
    <w:rsid w:val="001215E5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215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next w:val="Corpo"/>
    <w:link w:val="TitoloCarattere"/>
    <w:uiPriority w:val="99"/>
    <w:qFormat/>
    <w:rsid w:val="001215E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215E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it-IT"/>
    </w:rPr>
  </w:style>
  <w:style w:type="paragraph" w:customStyle="1" w:styleId="Stiletabella3">
    <w:name w:val="Stile tabella 3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FEFFFE"/>
      <w:sz w:val="20"/>
      <w:szCs w:val="20"/>
      <w:bdr w:val="nil"/>
      <w:lang w:eastAsia="it-IT"/>
    </w:rPr>
  </w:style>
  <w:style w:type="table" w:customStyle="1" w:styleId="TableNormal1">
    <w:name w:val="Table Normal1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tabella1">
    <w:name w:val="Titolo tabella 1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</w:rPr>
  </w:style>
  <w:style w:type="paragraph" w:styleId="Didascalia">
    <w:name w:val="caption"/>
    <w:uiPriority w:val="99"/>
    <w:qFormat/>
    <w:rsid w:val="001215E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bdr w:val="nil"/>
      <w:lang w:eastAsia="it-IT"/>
    </w:rPr>
  </w:style>
  <w:style w:type="numbering" w:customStyle="1" w:styleId="Numerato">
    <w:name w:val="Numerato"/>
    <w:rsid w:val="001215E5"/>
    <w:pPr>
      <w:numPr>
        <w:numId w:val="7"/>
      </w:numPr>
    </w:pPr>
  </w:style>
  <w:style w:type="numbering" w:customStyle="1" w:styleId="Puntielenco">
    <w:name w:val="Punti elenco"/>
    <w:rsid w:val="001215E5"/>
    <w:pPr>
      <w:numPr>
        <w:numId w:val="8"/>
      </w:numPr>
    </w:pPr>
  </w:style>
  <w:style w:type="paragraph" w:customStyle="1" w:styleId="INDIRIZZOFIGC">
    <w:name w:val="INDIRIZZO FIGC"/>
    <w:uiPriority w:val="99"/>
    <w:rsid w:val="001215E5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0000"/>
      <w:bdr w:val="nil"/>
      <w:lang w:eastAsia="it-IT"/>
    </w:rPr>
  </w:style>
  <w:style w:type="paragraph" w:styleId="Nessunaspaziatura">
    <w:name w:val="No Spacing"/>
    <w:link w:val="NessunaspaziaturaCarattere"/>
    <w:uiPriority w:val="1"/>
    <w:qFormat/>
    <w:rsid w:val="00121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uiPriority w:val="99"/>
    <w:semiHidden/>
    <w:unhideWhenUsed/>
    <w:rsid w:val="001215E5"/>
    <w:rPr>
      <w:color w:val="808080"/>
      <w:shd w:val="clear" w:color="auto" w:fill="E6E6E6"/>
    </w:rPr>
  </w:style>
  <w:style w:type="table" w:customStyle="1" w:styleId="TableNormal2">
    <w:name w:val="Table Normal2"/>
    <w:uiPriority w:val="2"/>
    <w:semiHidden/>
    <w:unhideWhenUsed/>
    <w:qFormat/>
    <w:rsid w:val="001215E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1">
    <w:name w:val="Titolo 4 Carattere1"/>
    <w:aliases w:val="TitoloSottoCapitolo2 Carattere1"/>
    <w:uiPriority w:val="99"/>
    <w:semiHidden/>
    <w:rsid w:val="001215E5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215E5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5E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Stile1">
    <w:name w:val="Stile1"/>
    <w:uiPriority w:val="99"/>
    <w:rsid w:val="00C1094C"/>
    <w:pPr>
      <w:numPr>
        <w:numId w:val="9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646BD8"/>
  </w:style>
  <w:style w:type="character" w:customStyle="1" w:styleId="NessunaspaziaturaCarattere">
    <w:name w:val="Nessuna spaziatura Carattere"/>
    <w:link w:val="Nessunaspaziatura"/>
    <w:uiPriority w:val="1"/>
    <w:rsid w:val="00646BD8"/>
    <w:rPr>
      <w:rFonts w:ascii="Calibri" w:eastAsia="Calibri" w:hAnsi="Calibri" w:cs="Times New Roman"/>
    </w:rPr>
  </w:style>
  <w:style w:type="paragraph" w:styleId="Titolosommario">
    <w:name w:val="TOC Heading"/>
    <w:basedOn w:val="Titolo1"/>
    <w:next w:val="Normale"/>
    <w:uiPriority w:val="39"/>
    <w:qFormat/>
    <w:rsid w:val="00646BD8"/>
    <w:pPr>
      <w:keepLines/>
      <w:suppressAutoHyphens w:val="0"/>
      <w:autoSpaceDN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646BD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646BD8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646BD8"/>
  </w:style>
  <w:style w:type="numbering" w:customStyle="1" w:styleId="Nessunelenco4">
    <w:name w:val="Nessun elenco4"/>
    <w:next w:val="Nessunelenco"/>
    <w:uiPriority w:val="99"/>
    <w:semiHidden/>
    <w:unhideWhenUsed/>
    <w:rsid w:val="00646BD8"/>
  </w:style>
  <w:style w:type="paragraph" w:customStyle="1" w:styleId="testoletteraFIGC">
    <w:name w:val="testo lettera FIGC"/>
    <w:basedOn w:val="Normale"/>
    <w:rsid w:val="00271E99"/>
    <w:rPr>
      <w:rFonts w:ascii="FIGC - Azzurri Light" w:eastAsia="Arial Unicode MS" w:hAnsi="FIGC - Azzurri Light"/>
      <w:color w:val="063E90"/>
      <w:sz w:val="22"/>
      <w:szCs w:val="22"/>
      <w:u w:color="000000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E3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3AF2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3AF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3A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3AF2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customStyle="1" w:styleId="lndtitolo10">
    <w:name w:val="lndtitolo1"/>
    <w:basedOn w:val="Normale"/>
    <w:rsid w:val="00592781"/>
    <w:pPr>
      <w:spacing w:before="100" w:beforeAutospacing="1" w:after="100" w:afterAutospacing="1"/>
    </w:pPr>
  </w:style>
  <w:style w:type="paragraph" w:customStyle="1" w:styleId="ComunicatoTesto">
    <w:name w:val="Comunicato Testo"/>
    <w:basedOn w:val="titolo7b"/>
    <w:link w:val="ComunicatoTestoCarattere"/>
    <w:qFormat/>
    <w:rsid w:val="00245ED1"/>
  </w:style>
  <w:style w:type="character" w:customStyle="1" w:styleId="StandardCarattere">
    <w:name w:val="Standard Carattere"/>
    <w:basedOn w:val="Carpredefinitoparagrafo"/>
    <w:link w:val="Standard"/>
    <w:rsid w:val="00245ED1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titolo7bCarattere">
    <w:name w:val="titolo7b Carattere"/>
    <w:basedOn w:val="StandardCarattere"/>
    <w:link w:val="titolo7b"/>
    <w:rsid w:val="00245ED1"/>
    <w:rPr>
      <w:rFonts w:ascii="Arial" w:eastAsia="Arial" w:hAnsi="Arial" w:cs="Arial"/>
      <w:color w:val="000000"/>
      <w:kern w:val="3"/>
      <w:sz w:val="20"/>
      <w:szCs w:val="20"/>
      <w:lang w:eastAsia="zh-CN" w:bidi="hi-IN"/>
    </w:rPr>
  </w:style>
  <w:style w:type="character" w:customStyle="1" w:styleId="ComunicatoTestoCarattere">
    <w:name w:val="Comunicato Testo Carattere"/>
    <w:basedOn w:val="titolo7bCarattere"/>
    <w:link w:val="ComunicatoTesto"/>
    <w:rsid w:val="00245ED1"/>
    <w:rPr>
      <w:rFonts w:ascii="Arial" w:eastAsia="Arial" w:hAnsi="Arial" w:cs="Arial"/>
      <w:color w:val="000000"/>
      <w:kern w:val="3"/>
      <w:sz w:val="20"/>
      <w:szCs w:val="20"/>
      <w:lang w:eastAsia="zh-CN" w:bidi="hi-IN"/>
    </w:rPr>
  </w:style>
  <w:style w:type="paragraph" w:customStyle="1" w:styleId="TestoComunicato">
    <w:name w:val="Testo Comunicato"/>
    <w:basedOn w:val="Normale"/>
    <w:link w:val="TestoComunicatoCarattere"/>
    <w:qFormat/>
    <w:rsid w:val="00A51B1C"/>
    <w:pPr>
      <w:spacing w:line="360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TestoComunicatoCarattere">
    <w:name w:val="Testo Comunicato Carattere"/>
    <w:basedOn w:val="Carpredefinitoparagrafo"/>
    <w:link w:val="TestoComunicato"/>
    <w:rsid w:val="00A51B1C"/>
    <w:rPr>
      <w:rFonts w:ascii="Calibri" w:eastAsia="Times New Roman" w:hAnsi="Calibri" w:cs="Arial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gc.it/media/122188/229-termini-e-disposizioni-regolamentari-tesseramento-societa-dilet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l.avezzano@ln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ruzzo.lnd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l.avezzano@figcabruzzo.it" TargetMode="External"/><Relationship Id="rId1" Type="http://schemas.openxmlformats.org/officeDocument/2006/relationships/hyperlink" Target="http://abruzzo.ln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AF73-DC50-448B-9189-C6859B0B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20</cp:revision>
  <cp:lastPrinted>2020-02-27T18:14:00Z</cp:lastPrinted>
  <dcterms:created xsi:type="dcterms:W3CDTF">2020-06-22T16:38:00Z</dcterms:created>
  <dcterms:modified xsi:type="dcterms:W3CDTF">2020-06-25T17:25:00Z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ANGELINI@telespazio.corp</vt:lpwstr>
  </property>
  <property fmtid="{D5CDD505-2E9C-101B-9397-08002B2CF9AE}" pid="5" name="MSIP_Label_05b32904-7b88-4fbd-853e-1545dcc6f0e3_SetDate">
    <vt:lpwstr>2020-06-23T07:47:23.5369345Z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MSIP_Label_dfbae739-7e05-4265-80d7-c73ef6dc7a63_Enabled">
    <vt:lpwstr>True</vt:lpwstr>
  </property>
  <property fmtid="{D5CDD505-2E9C-101B-9397-08002B2CF9AE}" pid="10" name="MSIP_Label_dfbae739-7e05-4265-80d7-c73ef6dc7a63_SiteId">
    <vt:lpwstr>31ae1cef-2393-4eb1-8962-4e4bbfccd663</vt:lpwstr>
  </property>
  <property fmtid="{D5CDD505-2E9C-101B-9397-08002B2CF9AE}" pid="11" name="MSIP_Label_dfbae739-7e05-4265-80d7-c73ef6dc7a63_Owner">
    <vt:lpwstr>ANGELINI@telespazio.corp</vt:lpwstr>
  </property>
  <property fmtid="{D5CDD505-2E9C-101B-9397-08002B2CF9AE}" pid="12" name="MSIP_Label_dfbae739-7e05-4265-80d7-c73ef6dc7a63_SetDate">
    <vt:lpwstr>2020-06-23T07:47:23.5369345Z</vt:lpwstr>
  </property>
  <property fmtid="{D5CDD505-2E9C-101B-9397-08002B2CF9AE}" pid="13" name="MSIP_Label_dfbae739-7e05-4265-80d7-c73ef6dc7a63_Name">
    <vt:lpwstr>No Mark</vt:lpwstr>
  </property>
  <property fmtid="{D5CDD505-2E9C-101B-9397-08002B2CF9AE}" pid="14" name="MSIP_Label_dfbae739-7e05-4265-80d7-c73ef6dc7a63_Application">
    <vt:lpwstr>Microsoft Azure Information Protection</vt:lpwstr>
  </property>
  <property fmtid="{D5CDD505-2E9C-101B-9397-08002B2CF9AE}" pid="15" name="MSIP_Label_dfbae739-7e05-4265-80d7-c73ef6dc7a63_Parent">
    <vt:lpwstr>05b32904-7b88-4fbd-853e-1545dcc6f0e3</vt:lpwstr>
  </property>
  <property fmtid="{D5CDD505-2E9C-101B-9397-08002B2CF9AE}" pid="16" name="MSIP_Label_dfbae739-7e05-4265-80d7-c73ef6dc7a63_Extended_MSFT_Method">
    <vt:lpwstr>Manual</vt:lpwstr>
  </property>
  <property fmtid="{D5CDD505-2E9C-101B-9397-08002B2CF9AE}" pid="17" name="Sensitivity">
    <vt:lpwstr>Company General Use No Mark</vt:lpwstr>
  </property>
</Properties>
</file>